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012BD" w14:textId="6D3BB4D9" w:rsidR="00961357" w:rsidRDefault="00961357" w:rsidP="00961357">
      <w:pPr>
        <w:pStyle w:val="Heading1"/>
        <w:jc w:val="right"/>
        <w:rPr>
          <w:sz w:val="52"/>
          <w:szCs w:val="52"/>
        </w:rPr>
      </w:pPr>
      <w:bookmarkStart w:id="0" w:name="_Toc205104355"/>
      <w:bookmarkStart w:id="1" w:name="_Toc205533094"/>
      <w:bookmarkStart w:id="2" w:name="_Toc206399250"/>
      <w:bookmarkStart w:id="3" w:name="_Toc206399295"/>
      <w:r>
        <w:rPr>
          <w:noProof/>
          <w14:ligatures w14:val="standardContextual"/>
        </w:rPr>
        <w:drawing>
          <wp:inline distT="0" distB="0" distL="0" distR="0" wp14:anchorId="2695E105" wp14:editId="50EA68D2">
            <wp:extent cx="2466975" cy="1565590"/>
            <wp:effectExtent l="0" t="0" r="0" b="0"/>
            <wp:docPr id="127321587" name="Picture 1" descr="Youth Mus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1587" name="Picture 1" descr="Youth Music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266" cy="1570217"/>
                    </a:xfrm>
                    <a:prstGeom prst="rect">
                      <a:avLst/>
                    </a:prstGeom>
                  </pic:spPr>
                </pic:pic>
              </a:graphicData>
            </a:graphic>
          </wp:inline>
        </w:drawing>
      </w:r>
    </w:p>
    <w:p w14:paraId="55FB7815" w14:textId="77777777" w:rsidR="00961357" w:rsidRDefault="00961357" w:rsidP="007059E7">
      <w:pPr>
        <w:pStyle w:val="Heading1"/>
        <w:rPr>
          <w:sz w:val="52"/>
          <w:szCs w:val="52"/>
        </w:rPr>
      </w:pPr>
    </w:p>
    <w:p w14:paraId="02C31D68" w14:textId="77777777" w:rsidR="00961357" w:rsidRDefault="00961357" w:rsidP="007059E7">
      <w:pPr>
        <w:pStyle w:val="Heading1"/>
        <w:rPr>
          <w:sz w:val="52"/>
          <w:szCs w:val="52"/>
        </w:rPr>
      </w:pPr>
    </w:p>
    <w:p w14:paraId="59F3B264" w14:textId="2B3A9DC3" w:rsidR="007059E7" w:rsidRDefault="007059E7" w:rsidP="007059E7">
      <w:pPr>
        <w:pStyle w:val="Heading1"/>
        <w:rPr>
          <w:sz w:val="52"/>
          <w:szCs w:val="52"/>
        </w:rPr>
      </w:pPr>
      <w:r w:rsidRPr="00352E34">
        <w:rPr>
          <w:sz w:val="52"/>
          <w:szCs w:val="52"/>
        </w:rPr>
        <w:t>Excluded by design? Mapping inequalities in the arts for Disabled children and young people</w:t>
      </w:r>
      <w:bookmarkEnd w:id="0"/>
      <w:bookmarkEnd w:id="1"/>
      <w:bookmarkEnd w:id="2"/>
      <w:bookmarkEnd w:id="3"/>
    </w:p>
    <w:p w14:paraId="019A41FC" w14:textId="44169C64" w:rsidR="00961357" w:rsidRPr="00961357" w:rsidRDefault="00961357" w:rsidP="00961357">
      <w:pPr>
        <w:pStyle w:val="BodyText"/>
        <w:rPr>
          <w:sz w:val="36"/>
          <w:szCs w:val="36"/>
        </w:rPr>
      </w:pPr>
      <w:r w:rsidRPr="00961357">
        <w:rPr>
          <w:sz w:val="36"/>
          <w:szCs w:val="36"/>
        </w:rPr>
        <w:t>Large Print version</w:t>
      </w:r>
    </w:p>
    <w:p w14:paraId="497CEDB1" w14:textId="6D222D48" w:rsidR="00034E4F" w:rsidRPr="00352E34" w:rsidRDefault="007059E7" w:rsidP="00034E4F">
      <w:pPr>
        <w:pStyle w:val="BodyText"/>
        <w:rPr>
          <w:sz w:val="36"/>
          <w:szCs w:val="36"/>
        </w:rPr>
      </w:pPr>
      <w:r w:rsidRPr="00352E34">
        <w:rPr>
          <w:sz w:val="36"/>
          <w:szCs w:val="36"/>
        </w:rPr>
        <w:t>September 2025</w:t>
      </w:r>
    </w:p>
    <w:p w14:paraId="0DB1CA4E" w14:textId="77777777" w:rsidR="009B382C" w:rsidRDefault="009B382C" w:rsidP="00034E4F">
      <w:pPr>
        <w:pStyle w:val="BodyText"/>
      </w:pPr>
    </w:p>
    <w:p w14:paraId="0BF01EDB" w14:textId="52C6083E" w:rsidR="006E6F32" w:rsidRDefault="006E6F32" w:rsidP="006E6F32">
      <w:pPr>
        <w:pStyle w:val="BodyText"/>
      </w:pPr>
    </w:p>
    <w:p w14:paraId="10C90C78" w14:textId="77777777" w:rsidR="006E6F32" w:rsidRDefault="006E6F32" w:rsidP="006E6F32">
      <w:pPr>
        <w:pStyle w:val="BodyText"/>
      </w:pPr>
    </w:p>
    <w:p w14:paraId="12678F59" w14:textId="767062BA" w:rsidR="007829E9" w:rsidRPr="00352E34" w:rsidRDefault="00C348D8" w:rsidP="00F63F40">
      <w:pPr>
        <w:pStyle w:val="Heading2"/>
        <w:rPr>
          <w:sz w:val="44"/>
          <w:szCs w:val="44"/>
        </w:rPr>
      </w:pPr>
      <w:r w:rsidRPr="00352E34">
        <w:rPr>
          <w:sz w:val="44"/>
          <w:szCs w:val="44"/>
        </w:rPr>
        <w:br w:type="page"/>
      </w:r>
      <w:bookmarkStart w:id="4" w:name="_Toc205104356"/>
      <w:bookmarkStart w:id="5" w:name="_Toc205533095"/>
      <w:bookmarkStart w:id="6" w:name="_Toc206399251"/>
      <w:bookmarkStart w:id="7" w:name="_Toc206399296"/>
      <w:r w:rsidR="007829E9" w:rsidRPr="00352E34">
        <w:rPr>
          <w:sz w:val="44"/>
          <w:szCs w:val="44"/>
        </w:rPr>
        <w:lastRenderedPageBreak/>
        <w:t>Contents</w:t>
      </w:r>
      <w:bookmarkEnd w:id="4"/>
      <w:r w:rsidR="00A51FC2" w:rsidRPr="00352E34">
        <w:rPr>
          <w:sz w:val="44"/>
          <w:szCs w:val="44"/>
        </w:rPr>
        <w:t xml:space="preserve"> </w:t>
      </w:r>
      <w:bookmarkEnd w:id="5"/>
      <w:bookmarkEnd w:id="6"/>
      <w:bookmarkEnd w:id="7"/>
    </w:p>
    <w:p w14:paraId="71D8A9D2" w14:textId="31175F49" w:rsidR="007829E9" w:rsidRPr="00352E34" w:rsidRDefault="009239EC" w:rsidP="009239EC">
      <w:pPr>
        <w:pStyle w:val="BodyText"/>
        <w:rPr>
          <w:sz w:val="36"/>
          <w:szCs w:val="36"/>
        </w:rPr>
      </w:pPr>
      <w:hyperlink w:anchor="_Foreword_1" w:history="1">
        <w:r w:rsidRPr="00BC33AB">
          <w:rPr>
            <w:rStyle w:val="Hyperlink"/>
            <w:sz w:val="36"/>
            <w:szCs w:val="36"/>
          </w:rPr>
          <w:t>Foreword</w:t>
        </w:r>
      </w:hyperlink>
    </w:p>
    <w:p w14:paraId="24C1D4E6" w14:textId="1B8FF9D8" w:rsidR="009239EC" w:rsidRPr="00352E34" w:rsidRDefault="009239EC" w:rsidP="009239EC">
      <w:pPr>
        <w:pStyle w:val="BodyText"/>
        <w:rPr>
          <w:sz w:val="36"/>
          <w:szCs w:val="36"/>
        </w:rPr>
      </w:pPr>
      <w:hyperlink w:anchor="_Summary" w:history="1">
        <w:r w:rsidRPr="00BC33AB">
          <w:rPr>
            <w:rStyle w:val="Hyperlink"/>
            <w:sz w:val="36"/>
            <w:szCs w:val="36"/>
          </w:rPr>
          <w:t>Summary</w:t>
        </w:r>
      </w:hyperlink>
    </w:p>
    <w:p w14:paraId="0A8A49AE" w14:textId="5DC628E8" w:rsidR="009239EC" w:rsidRPr="00352E34" w:rsidRDefault="009239EC" w:rsidP="009239EC">
      <w:pPr>
        <w:pStyle w:val="BodyText"/>
        <w:rPr>
          <w:sz w:val="36"/>
          <w:szCs w:val="36"/>
        </w:rPr>
      </w:pPr>
      <w:hyperlink w:anchor="_Methodology" w:history="1">
        <w:r w:rsidRPr="00BC33AB">
          <w:rPr>
            <w:rStyle w:val="Hyperlink"/>
            <w:sz w:val="36"/>
            <w:szCs w:val="36"/>
          </w:rPr>
          <w:t>Methodology</w:t>
        </w:r>
      </w:hyperlink>
    </w:p>
    <w:p w14:paraId="6854F259" w14:textId="1A941251" w:rsidR="009239EC" w:rsidRPr="00352E34" w:rsidRDefault="009239EC" w:rsidP="009239EC">
      <w:pPr>
        <w:pStyle w:val="BodyText"/>
        <w:rPr>
          <w:b/>
          <w:bCs/>
          <w:sz w:val="36"/>
          <w:szCs w:val="36"/>
        </w:rPr>
      </w:pPr>
      <w:r w:rsidRPr="00352E34">
        <w:rPr>
          <w:b/>
          <w:bCs/>
          <w:sz w:val="36"/>
          <w:szCs w:val="36"/>
        </w:rPr>
        <w:t>Detailed findings</w:t>
      </w:r>
    </w:p>
    <w:p w14:paraId="4EAC29E3" w14:textId="25B3E127" w:rsidR="009239EC" w:rsidRPr="00352E34" w:rsidRDefault="009239EC" w:rsidP="009239EC">
      <w:pPr>
        <w:pStyle w:val="BodyText"/>
        <w:numPr>
          <w:ilvl w:val="0"/>
          <w:numId w:val="35"/>
        </w:numPr>
        <w:rPr>
          <w:sz w:val="36"/>
          <w:szCs w:val="36"/>
        </w:rPr>
      </w:pPr>
      <w:hyperlink w:anchor="_1._The_social" w:history="1">
        <w:r w:rsidRPr="00BC33AB">
          <w:rPr>
            <w:rStyle w:val="Hyperlink"/>
            <w:sz w:val="36"/>
            <w:szCs w:val="36"/>
          </w:rPr>
          <w:t>The social model of disability</w:t>
        </w:r>
      </w:hyperlink>
    </w:p>
    <w:p w14:paraId="614E5990" w14:textId="4E339FCF" w:rsidR="009239EC" w:rsidRPr="00352E34" w:rsidRDefault="009239EC" w:rsidP="009239EC">
      <w:pPr>
        <w:pStyle w:val="BodyText"/>
        <w:numPr>
          <w:ilvl w:val="0"/>
          <w:numId w:val="35"/>
        </w:numPr>
        <w:rPr>
          <w:sz w:val="36"/>
          <w:szCs w:val="36"/>
        </w:rPr>
      </w:pPr>
      <w:hyperlink w:anchor="_2._Disability_rights" w:history="1">
        <w:r w:rsidRPr="00BC33AB">
          <w:rPr>
            <w:rStyle w:val="Hyperlink"/>
            <w:sz w:val="36"/>
            <w:szCs w:val="36"/>
          </w:rPr>
          <w:t>Disability rights</w:t>
        </w:r>
      </w:hyperlink>
    </w:p>
    <w:p w14:paraId="051430A9" w14:textId="4330867D" w:rsidR="009239EC" w:rsidRPr="00352E34" w:rsidRDefault="009239EC" w:rsidP="009239EC">
      <w:pPr>
        <w:pStyle w:val="BodyText"/>
        <w:numPr>
          <w:ilvl w:val="0"/>
          <w:numId w:val="35"/>
        </w:numPr>
        <w:rPr>
          <w:sz w:val="36"/>
          <w:szCs w:val="36"/>
        </w:rPr>
      </w:pPr>
      <w:hyperlink w:anchor="_3._Structural_and" w:history="1">
        <w:r w:rsidRPr="00BC33AB">
          <w:rPr>
            <w:rStyle w:val="Hyperlink"/>
            <w:sz w:val="36"/>
            <w:szCs w:val="36"/>
          </w:rPr>
          <w:t>Structural and discriminatory barriers in the arts and cultural sector</w:t>
        </w:r>
      </w:hyperlink>
    </w:p>
    <w:p w14:paraId="61409767" w14:textId="59754476" w:rsidR="009239EC" w:rsidRPr="00352E34" w:rsidRDefault="009239EC" w:rsidP="009239EC">
      <w:pPr>
        <w:pStyle w:val="BodyText"/>
        <w:numPr>
          <w:ilvl w:val="0"/>
          <w:numId w:val="35"/>
        </w:numPr>
        <w:rPr>
          <w:sz w:val="36"/>
          <w:szCs w:val="36"/>
        </w:rPr>
      </w:pPr>
      <w:hyperlink w:anchor="_4._Excluded_by" w:history="1">
        <w:r w:rsidRPr="00BC33AB">
          <w:rPr>
            <w:rStyle w:val="Hyperlink"/>
            <w:sz w:val="36"/>
            <w:szCs w:val="36"/>
          </w:rPr>
          <w:t>Excluded by design? Access practices on creative programmes</w:t>
        </w:r>
      </w:hyperlink>
    </w:p>
    <w:p w14:paraId="079C621C" w14:textId="53644697" w:rsidR="009239EC" w:rsidRPr="00352E34" w:rsidRDefault="009239EC" w:rsidP="009239EC">
      <w:pPr>
        <w:pStyle w:val="BodyText"/>
        <w:numPr>
          <w:ilvl w:val="0"/>
          <w:numId w:val="35"/>
        </w:numPr>
        <w:rPr>
          <w:sz w:val="36"/>
          <w:szCs w:val="36"/>
        </w:rPr>
      </w:pPr>
      <w:hyperlink w:anchor="_5._Participation_and_1" w:history="1">
        <w:r w:rsidRPr="00BC33AB">
          <w:rPr>
            <w:rStyle w:val="Hyperlink"/>
            <w:sz w:val="36"/>
            <w:szCs w:val="36"/>
          </w:rPr>
          <w:t>Participation and progression</w:t>
        </w:r>
      </w:hyperlink>
    </w:p>
    <w:p w14:paraId="07857067" w14:textId="4E478282" w:rsidR="009239EC" w:rsidRPr="00352E34" w:rsidRDefault="009239EC" w:rsidP="009239EC">
      <w:pPr>
        <w:pStyle w:val="BodyText"/>
        <w:numPr>
          <w:ilvl w:val="0"/>
          <w:numId w:val="35"/>
        </w:numPr>
        <w:rPr>
          <w:sz w:val="36"/>
          <w:szCs w:val="36"/>
        </w:rPr>
      </w:pPr>
      <w:hyperlink w:anchor="_6._Barriers_to" w:history="1">
        <w:r w:rsidRPr="00BC33AB">
          <w:rPr>
            <w:rStyle w:val="Hyperlink"/>
            <w:sz w:val="36"/>
            <w:szCs w:val="36"/>
          </w:rPr>
          <w:t>Barriers to creative employment</w:t>
        </w:r>
      </w:hyperlink>
    </w:p>
    <w:p w14:paraId="2464C2CE" w14:textId="3545CF76" w:rsidR="009239EC" w:rsidRPr="00352E34" w:rsidRDefault="009239EC" w:rsidP="009239EC">
      <w:pPr>
        <w:pStyle w:val="BodyText"/>
        <w:numPr>
          <w:ilvl w:val="0"/>
          <w:numId w:val="35"/>
        </w:numPr>
        <w:rPr>
          <w:sz w:val="36"/>
          <w:szCs w:val="36"/>
        </w:rPr>
      </w:pPr>
      <w:hyperlink w:anchor="_2.5_Impacts_on" w:history="1">
        <w:r w:rsidRPr="00BC33AB">
          <w:rPr>
            <w:rStyle w:val="Hyperlink"/>
            <w:sz w:val="36"/>
            <w:szCs w:val="36"/>
          </w:rPr>
          <w:t>A time to act. Inclusive design to equalise outcomes</w:t>
        </w:r>
      </w:hyperlink>
    </w:p>
    <w:p w14:paraId="23C21913" w14:textId="034EB8C9" w:rsidR="009239EC" w:rsidRPr="00352E34" w:rsidRDefault="009239EC" w:rsidP="009239EC">
      <w:pPr>
        <w:pStyle w:val="BodyText"/>
        <w:numPr>
          <w:ilvl w:val="0"/>
          <w:numId w:val="35"/>
        </w:numPr>
        <w:rPr>
          <w:sz w:val="36"/>
          <w:szCs w:val="36"/>
        </w:rPr>
      </w:pPr>
      <w:hyperlink w:anchor="_8._Youth_Music’s" w:history="1">
        <w:r w:rsidRPr="00BC33AB">
          <w:rPr>
            <w:rStyle w:val="Hyperlink"/>
            <w:sz w:val="36"/>
            <w:szCs w:val="36"/>
          </w:rPr>
          <w:t>Youth Music’s commitments</w:t>
        </w:r>
      </w:hyperlink>
    </w:p>
    <w:p w14:paraId="6171A54B" w14:textId="16BACC3C" w:rsidR="00F54549" w:rsidRPr="00352E34" w:rsidRDefault="009239EC" w:rsidP="009239EC">
      <w:pPr>
        <w:pStyle w:val="BodyText"/>
        <w:rPr>
          <w:sz w:val="36"/>
          <w:szCs w:val="36"/>
        </w:rPr>
      </w:pPr>
      <w:hyperlink w:anchor="_Appendix_1" w:history="1">
        <w:r w:rsidRPr="00BC33AB">
          <w:rPr>
            <w:rStyle w:val="Hyperlink"/>
            <w:sz w:val="36"/>
            <w:szCs w:val="36"/>
          </w:rPr>
          <w:t>Thanks and acknowledgements</w:t>
        </w:r>
      </w:hyperlink>
    </w:p>
    <w:p w14:paraId="6B9A9B8D" w14:textId="377622D3" w:rsidR="00F54549" w:rsidRPr="00352E34" w:rsidRDefault="00F54549" w:rsidP="009239EC">
      <w:pPr>
        <w:pStyle w:val="BodyText"/>
        <w:rPr>
          <w:sz w:val="36"/>
          <w:szCs w:val="36"/>
        </w:rPr>
      </w:pPr>
      <w:hyperlink w:anchor="_References" w:history="1">
        <w:r w:rsidRPr="00BC33AB">
          <w:rPr>
            <w:rStyle w:val="Hyperlink"/>
            <w:sz w:val="36"/>
            <w:szCs w:val="36"/>
          </w:rPr>
          <w:t>References</w:t>
        </w:r>
      </w:hyperlink>
    </w:p>
    <w:p w14:paraId="529F9727" w14:textId="4432D3E4" w:rsidR="001D0941" w:rsidRDefault="007829E9" w:rsidP="00A417CA">
      <w:pPr>
        <w:pStyle w:val="Heading1"/>
      </w:pPr>
      <w:r>
        <w:br w:type="page"/>
      </w:r>
      <w:bookmarkStart w:id="8" w:name="_Foreword"/>
      <w:bookmarkEnd w:id="8"/>
    </w:p>
    <w:p w14:paraId="25F926E4" w14:textId="1F7AAAF1" w:rsidR="00AC6740" w:rsidRPr="00352E34" w:rsidRDefault="00A24A85" w:rsidP="00AC6740">
      <w:pPr>
        <w:pStyle w:val="Heading1"/>
        <w:rPr>
          <w:sz w:val="52"/>
          <w:szCs w:val="52"/>
        </w:rPr>
      </w:pPr>
      <w:bookmarkStart w:id="9" w:name="_Foreword_1"/>
      <w:bookmarkStart w:id="10" w:name="_Toc206399297"/>
      <w:bookmarkStart w:id="11" w:name="_Toc205104358"/>
      <w:bookmarkStart w:id="12" w:name="_Toc205104357"/>
      <w:bookmarkEnd w:id="9"/>
      <w:r w:rsidRPr="00352E34">
        <w:rPr>
          <w:sz w:val="52"/>
          <w:szCs w:val="52"/>
        </w:rPr>
        <w:lastRenderedPageBreak/>
        <w:t>Foreword</w:t>
      </w:r>
      <w:bookmarkEnd w:id="10"/>
    </w:p>
    <w:p w14:paraId="6255B6F1" w14:textId="77777777" w:rsidR="00AC6740" w:rsidRPr="00352E34" w:rsidRDefault="00AC6740" w:rsidP="00AC6740">
      <w:pPr>
        <w:pStyle w:val="BodyText"/>
        <w:rPr>
          <w:sz w:val="36"/>
          <w:szCs w:val="36"/>
        </w:rPr>
      </w:pPr>
      <w:r w:rsidRPr="00352E34">
        <w:rPr>
          <w:sz w:val="36"/>
          <w:szCs w:val="36"/>
        </w:rPr>
        <w:t>We want to ensure that young Disabled people are not denied their rights to a rich creative education from birth.</w:t>
      </w:r>
    </w:p>
    <w:p w14:paraId="0D582BA6" w14:textId="77777777" w:rsidR="00AC6740" w:rsidRPr="00352E34" w:rsidRDefault="00AC6740" w:rsidP="00AC6740">
      <w:pPr>
        <w:pStyle w:val="BodyText"/>
        <w:rPr>
          <w:sz w:val="36"/>
          <w:szCs w:val="36"/>
        </w:rPr>
      </w:pPr>
      <w:r w:rsidRPr="00352E34">
        <w:rPr>
          <w:sz w:val="36"/>
          <w:szCs w:val="36"/>
        </w:rPr>
        <w:t>How do we make that happen? What needs to change to equalise access? What can be done to improve parity of creative outcomes?</w:t>
      </w:r>
    </w:p>
    <w:p w14:paraId="0A8F2898" w14:textId="77777777" w:rsidR="00AC6740" w:rsidRPr="00352E34" w:rsidRDefault="00AC6740" w:rsidP="00AC6740">
      <w:pPr>
        <w:pStyle w:val="BodyText"/>
        <w:rPr>
          <w:sz w:val="36"/>
          <w:szCs w:val="36"/>
        </w:rPr>
      </w:pPr>
      <w:r w:rsidRPr="00352E34">
        <w:rPr>
          <w:sz w:val="36"/>
          <w:szCs w:val="36"/>
        </w:rPr>
        <w:t xml:space="preserve">In this report, we explore how accessible the arts are to Disabled young people. With a particular focus on community and group based activity that typically happens outside of the home. </w:t>
      </w:r>
    </w:p>
    <w:p w14:paraId="311505EB" w14:textId="584E1F4C" w:rsidR="00AC6740" w:rsidRPr="00352E34" w:rsidRDefault="00E47572" w:rsidP="00AC6740">
      <w:pPr>
        <w:pStyle w:val="BodyText"/>
        <w:rPr>
          <w:sz w:val="36"/>
          <w:szCs w:val="36"/>
        </w:rPr>
      </w:pPr>
      <w:r w:rsidRPr="00352E34">
        <w:rPr>
          <w:sz w:val="36"/>
          <w:szCs w:val="36"/>
        </w:rPr>
        <w:t xml:space="preserve">In 2024, the Government was accused by the </w:t>
      </w:r>
      <w:hyperlink r:id="rId9" w:history="1">
        <w:r w:rsidRPr="00352E34">
          <w:rPr>
            <w:rStyle w:val="Hyperlink"/>
            <w:sz w:val="36"/>
            <w:szCs w:val="36"/>
          </w:rPr>
          <w:t>UN Committee on the Rights of Persons with Disabilities (sic) of ‘failing’ Disabled people</w:t>
        </w:r>
      </w:hyperlink>
      <w:sdt>
        <w:sdtPr>
          <w:rPr>
            <w:sz w:val="36"/>
            <w:szCs w:val="36"/>
          </w:rPr>
          <w:id w:val="-3905056"/>
          <w:citation/>
        </w:sdtPr>
        <w:sdtEndPr/>
        <w:sdtContent>
          <w:r w:rsidRPr="00352E34">
            <w:rPr>
              <w:sz w:val="36"/>
              <w:szCs w:val="36"/>
            </w:rPr>
            <w:fldChar w:fldCharType="begin"/>
          </w:r>
          <w:r w:rsidRPr="00352E34">
            <w:rPr>
              <w:sz w:val="36"/>
              <w:szCs w:val="36"/>
            </w:rPr>
            <w:instrText xml:space="preserve"> CITATION Com24 \l 2057 </w:instrText>
          </w:r>
          <w:r w:rsidRPr="00352E34">
            <w:rPr>
              <w:sz w:val="36"/>
              <w:szCs w:val="36"/>
            </w:rPr>
            <w:fldChar w:fldCharType="separate"/>
          </w:r>
          <w:r w:rsidR="00244DFB">
            <w:rPr>
              <w:noProof/>
              <w:sz w:val="36"/>
              <w:szCs w:val="36"/>
            </w:rPr>
            <w:t xml:space="preserve"> </w:t>
          </w:r>
          <w:r w:rsidR="00244DFB" w:rsidRPr="00244DFB">
            <w:rPr>
              <w:noProof/>
              <w:sz w:val="36"/>
              <w:szCs w:val="36"/>
            </w:rPr>
            <w:t>[1]</w:t>
          </w:r>
          <w:r w:rsidRPr="00352E34">
            <w:rPr>
              <w:sz w:val="36"/>
              <w:szCs w:val="36"/>
            </w:rPr>
            <w:fldChar w:fldCharType="end"/>
          </w:r>
        </w:sdtContent>
      </w:sdt>
      <w:r w:rsidRPr="00352E34">
        <w:rPr>
          <w:sz w:val="36"/>
          <w:szCs w:val="36"/>
        </w:rPr>
        <w:t>. Their</w:t>
      </w:r>
      <w:r w:rsidR="00AC6740" w:rsidRPr="00352E34">
        <w:rPr>
          <w:sz w:val="36"/>
          <w:szCs w:val="36"/>
        </w:rPr>
        <w:t xml:space="preserve"> hard-won rights are being eroded on multiple fronts. With planned reform to Personal Independent Payments (PIP), Access to Work, and Education and Health Care Plans. </w:t>
      </w:r>
    </w:p>
    <w:p w14:paraId="0E90D2C7" w14:textId="3856807F" w:rsidR="00AC6740" w:rsidRPr="00352E34" w:rsidRDefault="00AC6740" w:rsidP="00AC6740">
      <w:pPr>
        <w:pStyle w:val="BodyText"/>
        <w:rPr>
          <w:sz w:val="36"/>
          <w:szCs w:val="36"/>
        </w:rPr>
      </w:pPr>
      <w:r w:rsidRPr="00352E34">
        <w:rPr>
          <w:sz w:val="36"/>
          <w:szCs w:val="36"/>
        </w:rPr>
        <w:t>During such times, matters of arts access can take a back seat. As Disabled people and their families are forced into battle for their basic human rights. The arts and cultural sector has an opportunity to step up</w:t>
      </w:r>
      <w:r w:rsidR="008F04A0" w:rsidRPr="00352E34">
        <w:rPr>
          <w:sz w:val="36"/>
          <w:szCs w:val="36"/>
        </w:rPr>
        <w:t>. To</w:t>
      </w:r>
      <w:r w:rsidRPr="00352E34">
        <w:rPr>
          <w:sz w:val="36"/>
          <w:szCs w:val="36"/>
        </w:rPr>
        <w:t xml:space="preserve"> </w:t>
      </w:r>
      <w:r w:rsidR="00DC0DA0" w:rsidRPr="00352E34">
        <w:rPr>
          <w:sz w:val="36"/>
          <w:szCs w:val="36"/>
        </w:rPr>
        <w:t>help protect</w:t>
      </w:r>
      <w:r w:rsidRPr="00352E34">
        <w:rPr>
          <w:sz w:val="36"/>
          <w:szCs w:val="36"/>
        </w:rPr>
        <w:t xml:space="preserve"> Disabled peoples’ rights, and </w:t>
      </w:r>
      <w:r w:rsidR="008F04A0" w:rsidRPr="00352E34">
        <w:rPr>
          <w:sz w:val="36"/>
          <w:szCs w:val="36"/>
        </w:rPr>
        <w:t>to equalise access from within</w:t>
      </w:r>
      <w:r w:rsidRPr="00352E34">
        <w:rPr>
          <w:sz w:val="36"/>
          <w:szCs w:val="36"/>
        </w:rPr>
        <w:t xml:space="preserve">. We want to help make this happen, </w:t>
      </w:r>
      <w:r w:rsidRPr="00352E34">
        <w:rPr>
          <w:sz w:val="36"/>
          <w:szCs w:val="36"/>
        </w:rPr>
        <w:lastRenderedPageBreak/>
        <w:t>to highlight the injustices in the current system, and be clear about what needs to change.</w:t>
      </w:r>
    </w:p>
    <w:p w14:paraId="64F2DDEE" w14:textId="77777777" w:rsidR="00AC6740" w:rsidRPr="00352E34" w:rsidRDefault="00AC6740" w:rsidP="00AC6740">
      <w:pPr>
        <w:pStyle w:val="BodyText"/>
        <w:rPr>
          <w:sz w:val="36"/>
          <w:szCs w:val="36"/>
        </w:rPr>
      </w:pPr>
      <w:r w:rsidRPr="00352E34">
        <w:rPr>
          <w:sz w:val="36"/>
          <w:szCs w:val="36"/>
        </w:rPr>
        <w:t>In recent years, we’ve seen some exciting innovation and progress when it comes to Disabled young people’s access and inclusion in the arts. But change hasn’t come fast enough.</w:t>
      </w:r>
      <w:r w:rsidRPr="00352E34" w:rsidDel="007C05A3">
        <w:rPr>
          <w:sz w:val="36"/>
          <w:szCs w:val="36"/>
        </w:rPr>
        <w:t xml:space="preserve"> </w:t>
      </w:r>
    </w:p>
    <w:p w14:paraId="5438D1CB" w14:textId="22155C7E" w:rsidR="00AC6740" w:rsidRPr="00352E34" w:rsidRDefault="00AC6740" w:rsidP="00AC6740">
      <w:pPr>
        <w:pStyle w:val="BodyText"/>
        <w:rPr>
          <w:sz w:val="36"/>
          <w:szCs w:val="36"/>
        </w:rPr>
      </w:pPr>
      <w:r w:rsidRPr="00352E34">
        <w:rPr>
          <w:sz w:val="36"/>
          <w:szCs w:val="36"/>
        </w:rPr>
        <w:t xml:space="preserve">We’re frustrated. On the one hand, the UK’s leading the way internationally when it comes to inclusive creative practices. On the other, much of our reputation relates to a minority of progressive, radical (and often Disabled-led) people and organisations. These are relatively few in number. And they’re at risk, </w:t>
      </w:r>
      <w:r w:rsidR="00E47572" w:rsidRPr="00352E34">
        <w:rPr>
          <w:sz w:val="36"/>
          <w:szCs w:val="36"/>
        </w:rPr>
        <w:t>during this</w:t>
      </w:r>
      <w:r w:rsidRPr="00352E34">
        <w:rPr>
          <w:sz w:val="36"/>
          <w:szCs w:val="36"/>
        </w:rPr>
        <w:t xml:space="preserve"> time of financial precarity.</w:t>
      </w:r>
    </w:p>
    <w:p w14:paraId="22D54CE3" w14:textId="54A038FA" w:rsidR="00AC6740" w:rsidRPr="00352E34" w:rsidRDefault="00AC6740" w:rsidP="00AC6740">
      <w:pPr>
        <w:pStyle w:val="BodyText"/>
        <w:rPr>
          <w:sz w:val="36"/>
          <w:szCs w:val="36"/>
        </w:rPr>
      </w:pPr>
      <w:r w:rsidRPr="00352E34">
        <w:rPr>
          <w:sz w:val="36"/>
          <w:szCs w:val="36"/>
        </w:rPr>
        <w:t xml:space="preserve">Too many arts programmes for young Disabled people start from a place of pity. What Disabled people can’t do, not what they can. The social model of disability is still not widely understood or adopted, despite having been around for </w:t>
      </w:r>
      <w:r w:rsidR="008F04A0" w:rsidRPr="00352E34">
        <w:rPr>
          <w:sz w:val="36"/>
          <w:szCs w:val="36"/>
        </w:rPr>
        <w:t>4</w:t>
      </w:r>
      <w:r w:rsidRPr="00352E34">
        <w:rPr>
          <w:sz w:val="36"/>
          <w:szCs w:val="36"/>
        </w:rPr>
        <w:t xml:space="preserve">0 years. Lots of barriers to access remain. Which prevents young Disabled people from taking part in opportunities that can literally be life-changing. </w:t>
      </w:r>
      <w:r w:rsidR="00E47572" w:rsidRPr="00352E34">
        <w:rPr>
          <w:sz w:val="36"/>
          <w:szCs w:val="36"/>
        </w:rPr>
        <w:t>This</w:t>
      </w:r>
      <w:r w:rsidRPr="00352E34">
        <w:rPr>
          <w:sz w:val="36"/>
          <w:szCs w:val="36"/>
        </w:rPr>
        <w:t xml:space="preserve"> inhibits their creative progression, </w:t>
      </w:r>
      <w:r w:rsidR="00DC0DA0" w:rsidRPr="00352E34">
        <w:rPr>
          <w:sz w:val="36"/>
          <w:szCs w:val="36"/>
        </w:rPr>
        <w:t>leading to</w:t>
      </w:r>
      <w:r w:rsidRPr="00352E34">
        <w:rPr>
          <w:sz w:val="36"/>
          <w:szCs w:val="36"/>
        </w:rPr>
        <w:t xml:space="preserve"> more employment barriers later down the line.</w:t>
      </w:r>
    </w:p>
    <w:p w14:paraId="6BF368C5" w14:textId="6DF4F00C" w:rsidR="00AC6740" w:rsidRPr="00352E34" w:rsidRDefault="00AC6740" w:rsidP="00AC6740">
      <w:pPr>
        <w:pStyle w:val="BodyText"/>
        <w:rPr>
          <w:sz w:val="36"/>
          <w:szCs w:val="36"/>
        </w:rPr>
      </w:pPr>
      <w:r w:rsidRPr="00352E34">
        <w:rPr>
          <w:sz w:val="36"/>
          <w:szCs w:val="36"/>
        </w:rPr>
        <w:t xml:space="preserve">As we undertook this work, we were shocked at the lack of research about Disabled people and the arts. Rather </w:t>
      </w:r>
      <w:r w:rsidRPr="00352E34">
        <w:rPr>
          <w:sz w:val="36"/>
          <w:szCs w:val="36"/>
        </w:rPr>
        <w:lastRenderedPageBreak/>
        <w:t xml:space="preserve">like parts in a jigsaw, we’ve had to piece together the puzzle. </w:t>
      </w:r>
      <w:r w:rsidR="00DC0DA0" w:rsidRPr="00352E34">
        <w:rPr>
          <w:sz w:val="36"/>
          <w:szCs w:val="36"/>
        </w:rPr>
        <w:t>But gaps remain.</w:t>
      </w:r>
    </w:p>
    <w:p w14:paraId="74073244" w14:textId="77777777" w:rsidR="00AC6740" w:rsidRPr="00352E34" w:rsidRDefault="00AC6740" w:rsidP="00AC6740">
      <w:pPr>
        <w:pStyle w:val="BodyText"/>
        <w:rPr>
          <w:sz w:val="36"/>
          <w:szCs w:val="36"/>
        </w:rPr>
      </w:pPr>
      <w:r w:rsidRPr="00352E34">
        <w:rPr>
          <w:sz w:val="36"/>
          <w:szCs w:val="36"/>
        </w:rPr>
        <w:t>We’ve tried hard to centre the views and voices of Disabled people, as writers, peer reviewers and interviewees. We’d like to thank everyone who took part for their generous contributions. We hope we’ve done you justice.</w:t>
      </w:r>
    </w:p>
    <w:p w14:paraId="53205FB3" w14:textId="65191587" w:rsidR="00AC6740" w:rsidRPr="00352E34" w:rsidRDefault="00AC6740" w:rsidP="00AC6740">
      <w:pPr>
        <w:pStyle w:val="BodyText"/>
        <w:rPr>
          <w:sz w:val="36"/>
          <w:szCs w:val="36"/>
        </w:rPr>
      </w:pPr>
      <w:r w:rsidRPr="00352E34">
        <w:rPr>
          <w:sz w:val="36"/>
          <w:szCs w:val="36"/>
        </w:rPr>
        <w:t>Sadly, this research isn’t saying anything new. But that speaks to a lack of progress, and the urgent need for change. Let’s work together to make it happen. In the final section, we’ve outlined our commitments. We urge others to do the same.</w:t>
      </w:r>
    </w:p>
    <w:p w14:paraId="1708D051" w14:textId="77777777" w:rsidR="00AC6740" w:rsidRDefault="00AC6740">
      <w:pPr>
        <w:widowControl w:val="0"/>
        <w:autoSpaceDE w:val="0"/>
        <w:autoSpaceDN w:val="0"/>
        <w:spacing w:before="0" w:beforeAutospacing="0" w:after="0" w:afterAutospacing="0" w:line="240" w:lineRule="auto"/>
        <w:outlineLvl w:val="9"/>
        <w:rPr>
          <w:rFonts w:ascii="Montserrat ExtraBold" w:eastAsia="Montserrat" w:hAnsi="Montserrat ExtraBold" w:cs="Montserrat"/>
          <w:b/>
          <w:bCs/>
          <w:color w:val="CFD2D1"/>
          <w:sz w:val="50"/>
          <w:szCs w:val="50"/>
          <w:shd w:val="clear" w:color="auto" w:fill="282828"/>
        </w:rPr>
      </w:pPr>
      <w:r>
        <w:br w:type="page"/>
      </w:r>
    </w:p>
    <w:p w14:paraId="06A209E7" w14:textId="7657C056" w:rsidR="005A72D6" w:rsidRPr="00352E34" w:rsidRDefault="005A72D6" w:rsidP="005A72D6">
      <w:pPr>
        <w:pStyle w:val="Heading1"/>
        <w:rPr>
          <w:sz w:val="52"/>
          <w:szCs w:val="52"/>
        </w:rPr>
      </w:pPr>
      <w:bookmarkStart w:id="13" w:name="_Summary"/>
      <w:bookmarkStart w:id="14" w:name="_Toc206399298"/>
      <w:bookmarkEnd w:id="13"/>
      <w:r w:rsidRPr="00352E34">
        <w:rPr>
          <w:sz w:val="52"/>
          <w:szCs w:val="52"/>
        </w:rPr>
        <w:lastRenderedPageBreak/>
        <w:t>Summary</w:t>
      </w:r>
      <w:bookmarkEnd w:id="11"/>
      <w:bookmarkEnd w:id="14"/>
    </w:p>
    <w:p w14:paraId="5BC4AFFA" w14:textId="1A2DC91A" w:rsidR="0057719A" w:rsidRPr="00352E34" w:rsidRDefault="002B562E" w:rsidP="0057719A">
      <w:pPr>
        <w:pStyle w:val="BodyText"/>
        <w:rPr>
          <w:sz w:val="36"/>
          <w:szCs w:val="36"/>
        </w:rPr>
      </w:pPr>
      <w:bookmarkStart w:id="15" w:name="_Section_1:_Background"/>
      <w:bookmarkEnd w:id="15"/>
      <w:r w:rsidRPr="00352E34">
        <w:rPr>
          <w:sz w:val="36"/>
          <w:szCs w:val="36"/>
        </w:rPr>
        <w:t>If</w:t>
      </w:r>
      <w:r w:rsidR="008F04A0" w:rsidRPr="00352E34">
        <w:rPr>
          <w:sz w:val="36"/>
          <w:szCs w:val="36"/>
        </w:rPr>
        <w:t xml:space="preserve"> young Disabled people </w:t>
      </w:r>
      <w:r w:rsidRPr="00352E34">
        <w:rPr>
          <w:sz w:val="36"/>
          <w:szCs w:val="36"/>
        </w:rPr>
        <w:t>are ‘</w:t>
      </w:r>
      <w:r w:rsidR="008F04A0" w:rsidRPr="00352E34">
        <w:rPr>
          <w:sz w:val="36"/>
          <w:szCs w:val="36"/>
        </w:rPr>
        <w:t>ex</w:t>
      </w:r>
      <w:r w:rsidRPr="00352E34">
        <w:rPr>
          <w:sz w:val="36"/>
          <w:szCs w:val="36"/>
        </w:rPr>
        <w:t>cluded by design’, the problem does not start or end in the arts sector. It stems from society itself. In t</w:t>
      </w:r>
      <w:r w:rsidR="0057719A" w:rsidRPr="00352E34">
        <w:rPr>
          <w:sz w:val="36"/>
          <w:szCs w:val="36"/>
        </w:rPr>
        <w:t xml:space="preserve">he early chapters </w:t>
      </w:r>
      <w:r w:rsidR="006F4B59" w:rsidRPr="00352E34">
        <w:rPr>
          <w:sz w:val="36"/>
          <w:szCs w:val="36"/>
        </w:rPr>
        <w:t xml:space="preserve">of this report, </w:t>
      </w:r>
      <w:r w:rsidR="0057719A" w:rsidRPr="00352E34">
        <w:rPr>
          <w:sz w:val="36"/>
          <w:szCs w:val="36"/>
        </w:rPr>
        <w:t xml:space="preserve">we </w:t>
      </w:r>
      <w:r w:rsidRPr="00352E34">
        <w:rPr>
          <w:sz w:val="36"/>
          <w:szCs w:val="36"/>
        </w:rPr>
        <w:t>discuss</w:t>
      </w:r>
      <w:r w:rsidR="0057719A" w:rsidRPr="00352E34">
        <w:rPr>
          <w:sz w:val="36"/>
          <w:szCs w:val="36"/>
        </w:rPr>
        <w:t xml:space="preserve"> the social model of disability</w:t>
      </w:r>
      <w:r w:rsidRPr="00352E34">
        <w:rPr>
          <w:sz w:val="36"/>
          <w:szCs w:val="36"/>
        </w:rPr>
        <w:t>, and why it was so important in the fight for Disabled people’s rights</w:t>
      </w:r>
      <w:r w:rsidR="0057719A" w:rsidRPr="00352E34">
        <w:rPr>
          <w:sz w:val="36"/>
          <w:szCs w:val="36"/>
        </w:rPr>
        <w:t xml:space="preserve">. </w:t>
      </w:r>
      <w:r w:rsidRPr="00352E34">
        <w:rPr>
          <w:sz w:val="36"/>
          <w:szCs w:val="36"/>
        </w:rPr>
        <w:t>We chart the</w:t>
      </w:r>
      <w:r w:rsidR="0057719A" w:rsidRPr="00352E34">
        <w:rPr>
          <w:sz w:val="36"/>
          <w:szCs w:val="36"/>
        </w:rPr>
        <w:t xml:space="preserve"> </w:t>
      </w:r>
      <w:r w:rsidR="00DC0DA0" w:rsidRPr="00352E34">
        <w:rPr>
          <w:sz w:val="36"/>
          <w:szCs w:val="36"/>
        </w:rPr>
        <w:t xml:space="preserve">success </w:t>
      </w:r>
      <w:r w:rsidR="00961949" w:rsidRPr="00352E34">
        <w:rPr>
          <w:sz w:val="36"/>
          <w:szCs w:val="36"/>
        </w:rPr>
        <w:t xml:space="preserve">of the </w:t>
      </w:r>
      <w:r w:rsidR="0057719A" w:rsidRPr="00352E34">
        <w:rPr>
          <w:sz w:val="36"/>
          <w:szCs w:val="36"/>
        </w:rPr>
        <w:t>disability rights and disability arts movements</w:t>
      </w:r>
      <w:r w:rsidR="00DC0DA0" w:rsidRPr="00352E34">
        <w:rPr>
          <w:sz w:val="36"/>
          <w:szCs w:val="36"/>
        </w:rPr>
        <w:t xml:space="preserve"> in changing legislation</w:t>
      </w:r>
      <w:r w:rsidR="0057719A" w:rsidRPr="00352E34">
        <w:rPr>
          <w:sz w:val="36"/>
          <w:szCs w:val="36"/>
        </w:rPr>
        <w:t xml:space="preserve">. These </w:t>
      </w:r>
      <w:r w:rsidR="00961949" w:rsidRPr="00352E34">
        <w:rPr>
          <w:sz w:val="36"/>
          <w:szCs w:val="36"/>
        </w:rPr>
        <w:t>powerful accounts</w:t>
      </w:r>
      <w:r w:rsidR="0057719A" w:rsidRPr="00352E34">
        <w:rPr>
          <w:sz w:val="36"/>
          <w:szCs w:val="36"/>
        </w:rPr>
        <w:t xml:space="preserve"> show what can be achieved when people unite for change. </w:t>
      </w:r>
    </w:p>
    <w:p w14:paraId="0410BC6C" w14:textId="22ECF01B" w:rsidR="00961949" w:rsidRPr="00352E34" w:rsidRDefault="00961949" w:rsidP="00961949">
      <w:pPr>
        <w:pStyle w:val="BodyText"/>
        <w:rPr>
          <w:sz w:val="36"/>
          <w:szCs w:val="36"/>
        </w:rPr>
      </w:pPr>
      <w:r w:rsidRPr="00352E34">
        <w:rPr>
          <w:sz w:val="36"/>
          <w:szCs w:val="36"/>
        </w:rPr>
        <w:t xml:space="preserve">As we spoke to Disabled people who participate or work in the arts, we heard lots of examples of structural discrimination. </w:t>
      </w:r>
      <w:r w:rsidR="003C5E17" w:rsidRPr="00352E34">
        <w:rPr>
          <w:sz w:val="36"/>
          <w:szCs w:val="36"/>
        </w:rPr>
        <w:t xml:space="preserve">Despite Disabled people’s rights being enshrined in law, in practice they’re not being met. </w:t>
      </w:r>
      <w:r w:rsidRPr="00352E34">
        <w:rPr>
          <w:sz w:val="36"/>
          <w:szCs w:val="36"/>
        </w:rPr>
        <w:t xml:space="preserve">Too often, efforts to platform Disabled people are tokenistic. Creative programmes for Disabled young people are often held back by assumptions and limiting beliefs. </w:t>
      </w:r>
      <w:r w:rsidR="003C5E17" w:rsidRPr="00352E34">
        <w:rPr>
          <w:sz w:val="36"/>
          <w:szCs w:val="36"/>
        </w:rPr>
        <w:t>C</w:t>
      </w:r>
      <w:r w:rsidRPr="00352E34">
        <w:rPr>
          <w:sz w:val="36"/>
          <w:szCs w:val="36"/>
        </w:rPr>
        <w:t xml:space="preserve">reative progression, leadership, agency and autonomy are sidelined. </w:t>
      </w:r>
    </w:p>
    <w:p w14:paraId="556BD77F" w14:textId="231AD215" w:rsidR="006F4B59" w:rsidRPr="00352E34" w:rsidRDefault="00961949" w:rsidP="00DD027E">
      <w:pPr>
        <w:pStyle w:val="BodyText"/>
        <w:rPr>
          <w:sz w:val="36"/>
          <w:szCs w:val="36"/>
        </w:rPr>
      </w:pPr>
      <w:r w:rsidRPr="00352E34">
        <w:rPr>
          <w:sz w:val="36"/>
          <w:szCs w:val="36"/>
        </w:rPr>
        <w:t xml:space="preserve">In a section on access practices, we ask whether young people are ‘excluded by design?’. </w:t>
      </w:r>
      <w:r w:rsidR="006F4B59" w:rsidRPr="00352E34">
        <w:rPr>
          <w:sz w:val="36"/>
          <w:szCs w:val="36"/>
        </w:rPr>
        <w:t xml:space="preserve">There are lots of brilliant pockets of good practice, but </w:t>
      </w:r>
      <w:r w:rsidR="00E47572" w:rsidRPr="00352E34">
        <w:rPr>
          <w:sz w:val="36"/>
          <w:szCs w:val="36"/>
        </w:rPr>
        <w:t>it’s not consistent or widespread</w:t>
      </w:r>
      <w:r w:rsidR="006F4B59" w:rsidRPr="00352E34">
        <w:rPr>
          <w:sz w:val="36"/>
          <w:szCs w:val="36"/>
        </w:rPr>
        <w:t xml:space="preserve">. </w:t>
      </w:r>
      <w:r w:rsidR="004D37A5" w:rsidRPr="00352E34">
        <w:rPr>
          <w:sz w:val="36"/>
          <w:szCs w:val="36"/>
        </w:rPr>
        <w:t xml:space="preserve">This means that Disabled young people’s progression options are limited, and they risk being siloed. </w:t>
      </w:r>
      <w:r w:rsidR="00E47572" w:rsidRPr="00352E34">
        <w:rPr>
          <w:sz w:val="36"/>
          <w:szCs w:val="36"/>
        </w:rPr>
        <w:t xml:space="preserve">We outline how the concept of access can </w:t>
      </w:r>
      <w:r w:rsidR="00E47572" w:rsidRPr="00352E34">
        <w:rPr>
          <w:sz w:val="36"/>
          <w:szCs w:val="36"/>
        </w:rPr>
        <w:lastRenderedPageBreak/>
        <w:t>be</w:t>
      </w:r>
      <w:r w:rsidR="006F4B59" w:rsidRPr="00352E34">
        <w:rPr>
          <w:sz w:val="36"/>
          <w:szCs w:val="36"/>
        </w:rPr>
        <w:t xml:space="preserve"> broadened</w:t>
      </w:r>
      <w:r w:rsidR="00E47572" w:rsidRPr="00352E34">
        <w:rPr>
          <w:sz w:val="36"/>
          <w:szCs w:val="36"/>
        </w:rPr>
        <w:t xml:space="preserve"> to better meet young people’s needs</w:t>
      </w:r>
      <w:r w:rsidR="00DC0DA0" w:rsidRPr="00352E34">
        <w:rPr>
          <w:sz w:val="36"/>
          <w:szCs w:val="36"/>
        </w:rPr>
        <w:t>, and spotlight good practice</w:t>
      </w:r>
      <w:r w:rsidR="00E47572" w:rsidRPr="00352E34">
        <w:rPr>
          <w:sz w:val="36"/>
          <w:szCs w:val="36"/>
        </w:rPr>
        <w:t xml:space="preserve">. </w:t>
      </w:r>
    </w:p>
    <w:p w14:paraId="647A39DB" w14:textId="3E925441" w:rsidR="00961949" w:rsidRPr="00352E34" w:rsidRDefault="003C5E17" w:rsidP="00DD027E">
      <w:pPr>
        <w:pStyle w:val="BodyText"/>
        <w:rPr>
          <w:sz w:val="36"/>
          <w:szCs w:val="36"/>
        </w:rPr>
      </w:pPr>
      <w:r w:rsidRPr="00352E34">
        <w:rPr>
          <w:sz w:val="36"/>
          <w:szCs w:val="36"/>
        </w:rPr>
        <w:t>Y</w:t>
      </w:r>
      <w:r w:rsidR="00DD027E" w:rsidRPr="00352E34">
        <w:rPr>
          <w:sz w:val="36"/>
          <w:szCs w:val="36"/>
        </w:rPr>
        <w:t xml:space="preserve">oung Disabled people participate less </w:t>
      </w:r>
      <w:r w:rsidRPr="00352E34">
        <w:rPr>
          <w:sz w:val="36"/>
          <w:szCs w:val="36"/>
        </w:rPr>
        <w:t xml:space="preserve">in the arts </w:t>
      </w:r>
      <w:r w:rsidR="00DD027E" w:rsidRPr="00352E34">
        <w:rPr>
          <w:sz w:val="36"/>
          <w:szCs w:val="36"/>
        </w:rPr>
        <w:t xml:space="preserve">than their non-disabled peers. They have shorter term engagement, and are less likely to be involved with community-based activity. </w:t>
      </w:r>
      <w:r w:rsidRPr="00352E34">
        <w:rPr>
          <w:sz w:val="36"/>
          <w:szCs w:val="36"/>
        </w:rPr>
        <w:t>Yet, there’s</w:t>
      </w:r>
      <w:r w:rsidR="00DD027E" w:rsidRPr="00352E34">
        <w:rPr>
          <w:sz w:val="36"/>
          <w:szCs w:val="36"/>
        </w:rPr>
        <w:t xml:space="preserve"> demand</w:t>
      </w:r>
      <w:r w:rsidRPr="00352E34">
        <w:rPr>
          <w:sz w:val="36"/>
          <w:szCs w:val="36"/>
        </w:rPr>
        <w:t xml:space="preserve"> for more opportunities</w:t>
      </w:r>
      <w:r w:rsidR="00DD027E" w:rsidRPr="00352E34">
        <w:rPr>
          <w:sz w:val="36"/>
          <w:szCs w:val="36"/>
        </w:rPr>
        <w:t xml:space="preserve">. </w:t>
      </w:r>
      <w:r w:rsidR="004D37A5" w:rsidRPr="00352E34">
        <w:rPr>
          <w:sz w:val="36"/>
          <w:szCs w:val="36"/>
        </w:rPr>
        <w:t xml:space="preserve"> </w:t>
      </w:r>
    </w:p>
    <w:p w14:paraId="00402064" w14:textId="1E9467BC" w:rsidR="00961949" w:rsidRPr="00352E34" w:rsidRDefault="00DD027E" w:rsidP="00961949">
      <w:pPr>
        <w:pStyle w:val="BodyText"/>
        <w:rPr>
          <w:sz w:val="36"/>
          <w:szCs w:val="36"/>
        </w:rPr>
      </w:pPr>
      <w:r w:rsidRPr="00352E34">
        <w:rPr>
          <w:sz w:val="36"/>
          <w:szCs w:val="36"/>
        </w:rPr>
        <w:t>There’s an employment gap too.</w:t>
      </w:r>
      <w:r w:rsidR="00961949" w:rsidRPr="00352E34">
        <w:rPr>
          <w:sz w:val="36"/>
          <w:szCs w:val="36"/>
        </w:rPr>
        <w:t xml:space="preserve"> Disabled people in creative employment face persistent barriers. Despite rising representation, progress is threatened by low pay, high living costs, and upcoming welfare reforms.</w:t>
      </w:r>
    </w:p>
    <w:p w14:paraId="592F6238" w14:textId="68A9F4C4" w:rsidR="00DD027E" w:rsidRPr="00352E34" w:rsidRDefault="00DD027E" w:rsidP="00DD027E">
      <w:pPr>
        <w:pStyle w:val="BodyText"/>
        <w:rPr>
          <w:sz w:val="36"/>
          <w:szCs w:val="36"/>
        </w:rPr>
      </w:pPr>
      <w:r w:rsidRPr="00352E34">
        <w:rPr>
          <w:sz w:val="36"/>
          <w:szCs w:val="36"/>
        </w:rPr>
        <w:t xml:space="preserve">The barriers Disabled young people and adults face in accessing the creative arts, and building sustainable careers, are not inevitable. </w:t>
      </w:r>
      <w:r w:rsidR="004D37A5" w:rsidRPr="00352E34">
        <w:rPr>
          <w:rFonts w:eastAsia="Montserrat"/>
          <w:sz w:val="36"/>
          <w:szCs w:val="36"/>
        </w:rPr>
        <w:t xml:space="preserve">The arts have the power to educate, inform, and create dialogue. </w:t>
      </w:r>
      <w:r w:rsidR="004D37A5" w:rsidRPr="00352E34">
        <w:rPr>
          <w:sz w:val="36"/>
          <w:szCs w:val="36"/>
        </w:rPr>
        <w:t>Organisations</w:t>
      </w:r>
      <w:r w:rsidRPr="00352E34">
        <w:rPr>
          <w:sz w:val="36"/>
          <w:szCs w:val="36"/>
        </w:rPr>
        <w:t xml:space="preserve"> have the power to bring more equity into the way </w:t>
      </w:r>
      <w:r w:rsidR="004D37A5" w:rsidRPr="00352E34">
        <w:rPr>
          <w:sz w:val="36"/>
          <w:szCs w:val="36"/>
        </w:rPr>
        <w:t>they</w:t>
      </w:r>
      <w:r w:rsidRPr="00352E34">
        <w:rPr>
          <w:sz w:val="36"/>
          <w:szCs w:val="36"/>
        </w:rPr>
        <w:t xml:space="preserve"> work. </w:t>
      </w:r>
      <w:r w:rsidR="00EC5B72" w:rsidRPr="00352E34">
        <w:rPr>
          <w:sz w:val="36"/>
          <w:szCs w:val="36"/>
        </w:rPr>
        <w:t xml:space="preserve">To design inclusion in. </w:t>
      </w:r>
      <w:r w:rsidRPr="00352E34">
        <w:rPr>
          <w:sz w:val="36"/>
          <w:szCs w:val="36"/>
        </w:rPr>
        <w:t xml:space="preserve">To learn from Disabled people. And from the truly excellent work of </w:t>
      </w:r>
      <w:r w:rsidR="004D37A5" w:rsidRPr="00352E34">
        <w:rPr>
          <w:sz w:val="36"/>
          <w:szCs w:val="36"/>
        </w:rPr>
        <w:t xml:space="preserve">Disabled artists and </w:t>
      </w:r>
      <w:r w:rsidRPr="00352E34">
        <w:rPr>
          <w:sz w:val="36"/>
          <w:szCs w:val="36"/>
        </w:rPr>
        <w:t xml:space="preserve">specialist organisations who are leading the way. </w:t>
      </w:r>
    </w:p>
    <w:p w14:paraId="4B9E1234" w14:textId="0BA4B216" w:rsidR="00AC6740" w:rsidRPr="00352E34" w:rsidRDefault="00DD027E" w:rsidP="0090392F">
      <w:pPr>
        <w:pStyle w:val="BodyText"/>
        <w:rPr>
          <w:rFonts w:eastAsia="Montserrat"/>
          <w:sz w:val="36"/>
          <w:szCs w:val="36"/>
        </w:rPr>
      </w:pPr>
      <w:r w:rsidRPr="00352E34">
        <w:rPr>
          <w:sz w:val="36"/>
          <w:szCs w:val="36"/>
        </w:rPr>
        <w:t xml:space="preserve">The report concludes with 6 recommendations </w:t>
      </w:r>
      <w:r w:rsidR="002B562E" w:rsidRPr="00352E34">
        <w:rPr>
          <w:sz w:val="36"/>
          <w:szCs w:val="36"/>
        </w:rPr>
        <w:t>focussed on inclusive design to equalise outcomes</w:t>
      </w:r>
      <w:r w:rsidRPr="00352E34">
        <w:rPr>
          <w:sz w:val="36"/>
          <w:szCs w:val="36"/>
        </w:rPr>
        <w:t xml:space="preserve">. </w:t>
      </w:r>
      <w:r w:rsidR="00AC6740" w:rsidRPr="00352E34">
        <w:rPr>
          <w:rFonts w:eastAsia="Montserrat"/>
          <w:sz w:val="36"/>
          <w:szCs w:val="36"/>
        </w:rPr>
        <w:t>These are u</w:t>
      </w:r>
      <w:r w:rsidRPr="00352E34">
        <w:rPr>
          <w:rFonts w:eastAsia="Montserrat"/>
          <w:sz w:val="36"/>
          <w:szCs w:val="36"/>
        </w:rPr>
        <w:t xml:space="preserve">nderpinned by practical actions we can all take. </w:t>
      </w:r>
    </w:p>
    <w:p w14:paraId="2452923B" w14:textId="4D1F5E2E" w:rsidR="00F63F40" w:rsidRPr="00AF7B10" w:rsidRDefault="00DD027E" w:rsidP="0090392F">
      <w:pPr>
        <w:pStyle w:val="Heading1"/>
      </w:pPr>
      <w:bookmarkStart w:id="16" w:name="_Methodology"/>
      <w:bookmarkEnd w:id="16"/>
      <w:r w:rsidRPr="0090392F">
        <w:rPr>
          <w:rStyle w:val="BodyTextChar"/>
          <w:rFonts w:eastAsia="Montserrat"/>
        </w:rPr>
        <w:br w:type="page"/>
      </w:r>
      <w:bookmarkStart w:id="17" w:name="_Toc205104359"/>
      <w:bookmarkStart w:id="18" w:name="_Toc206399299"/>
      <w:bookmarkEnd w:id="12"/>
      <w:r w:rsidR="00F63F40" w:rsidRPr="00352E34">
        <w:rPr>
          <w:sz w:val="52"/>
          <w:szCs w:val="52"/>
        </w:rPr>
        <w:lastRenderedPageBreak/>
        <w:t>Methodology</w:t>
      </w:r>
      <w:bookmarkEnd w:id="17"/>
      <w:bookmarkEnd w:id="18"/>
    </w:p>
    <w:p w14:paraId="0EC0ABEA" w14:textId="1862B2D7" w:rsidR="00F63F40" w:rsidRPr="00352E34" w:rsidRDefault="00F63F40" w:rsidP="00F63F40">
      <w:pPr>
        <w:pStyle w:val="BodyText"/>
        <w:rPr>
          <w:sz w:val="36"/>
          <w:szCs w:val="36"/>
        </w:rPr>
      </w:pPr>
      <w:r w:rsidRPr="00352E34">
        <w:rPr>
          <w:sz w:val="36"/>
          <w:szCs w:val="36"/>
        </w:rPr>
        <w:t>The findings in this report are a triangulation from a range of different sources</w:t>
      </w:r>
      <w:r w:rsidR="000A403F" w:rsidRPr="00352E34">
        <w:rPr>
          <w:sz w:val="36"/>
          <w:szCs w:val="36"/>
        </w:rPr>
        <w:t>, namely:</w:t>
      </w:r>
    </w:p>
    <w:p w14:paraId="30D55A67" w14:textId="77777777" w:rsidR="00F63F40" w:rsidRPr="00352E34" w:rsidRDefault="00F63F40" w:rsidP="00F63F40">
      <w:pPr>
        <w:pStyle w:val="BodyText"/>
        <w:numPr>
          <w:ilvl w:val="0"/>
          <w:numId w:val="13"/>
        </w:numPr>
        <w:rPr>
          <w:sz w:val="36"/>
          <w:szCs w:val="36"/>
        </w:rPr>
      </w:pPr>
      <w:r w:rsidRPr="00352E34">
        <w:rPr>
          <w:sz w:val="36"/>
          <w:szCs w:val="36"/>
        </w:rPr>
        <w:t xml:space="preserve">Semi-structured interviews with 31 adults working in the sphere of arts, culture and creativity with Disabled adults and/or children. This included CEOs, artists, programme managers, inclusion and diversity leads, fundraisers, and policy makers. </w:t>
      </w:r>
    </w:p>
    <w:p w14:paraId="03F9E648" w14:textId="77777777" w:rsidR="00F63F40" w:rsidRPr="00352E34" w:rsidRDefault="00F63F40" w:rsidP="00F63F40">
      <w:pPr>
        <w:pStyle w:val="BodyText"/>
        <w:numPr>
          <w:ilvl w:val="1"/>
          <w:numId w:val="13"/>
        </w:numPr>
        <w:rPr>
          <w:sz w:val="36"/>
          <w:szCs w:val="36"/>
        </w:rPr>
      </w:pPr>
      <w:r w:rsidRPr="00352E34">
        <w:rPr>
          <w:sz w:val="36"/>
          <w:szCs w:val="36"/>
        </w:rPr>
        <w:t xml:space="preserve">59% of interviewees identified as Disabled. </w:t>
      </w:r>
    </w:p>
    <w:p w14:paraId="250408DD" w14:textId="77777777" w:rsidR="00F63F40" w:rsidRPr="00352E34" w:rsidRDefault="00F63F40" w:rsidP="00F63F40">
      <w:pPr>
        <w:pStyle w:val="BodyText"/>
        <w:numPr>
          <w:ilvl w:val="1"/>
          <w:numId w:val="13"/>
        </w:numPr>
        <w:rPr>
          <w:sz w:val="36"/>
          <w:szCs w:val="36"/>
        </w:rPr>
      </w:pPr>
      <w:r w:rsidRPr="00352E34">
        <w:rPr>
          <w:sz w:val="36"/>
          <w:szCs w:val="36"/>
        </w:rPr>
        <w:t>41% of interviewees consider themselves to be Neurodivergent.</w:t>
      </w:r>
    </w:p>
    <w:p w14:paraId="26D4BC4F" w14:textId="77777777" w:rsidR="00F63F40" w:rsidRPr="00352E34" w:rsidRDefault="00F63F40" w:rsidP="00F63F40">
      <w:pPr>
        <w:pStyle w:val="BodyText"/>
        <w:numPr>
          <w:ilvl w:val="1"/>
          <w:numId w:val="13"/>
        </w:numPr>
        <w:rPr>
          <w:sz w:val="36"/>
          <w:szCs w:val="36"/>
        </w:rPr>
      </w:pPr>
      <w:r w:rsidRPr="00352E34">
        <w:rPr>
          <w:sz w:val="36"/>
          <w:szCs w:val="36"/>
        </w:rPr>
        <w:t>33% of interviewees were aged between 18 and 35.</w:t>
      </w:r>
    </w:p>
    <w:p w14:paraId="552F73E9" w14:textId="77777777" w:rsidR="000A403F" w:rsidRPr="00352E34" w:rsidRDefault="000A403F" w:rsidP="000A403F">
      <w:pPr>
        <w:pStyle w:val="BodyText"/>
        <w:numPr>
          <w:ilvl w:val="0"/>
          <w:numId w:val="13"/>
        </w:numPr>
        <w:rPr>
          <w:sz w:val="36"/>
          <w:szCs w:val="36"/>
        </w:rPr>
      </w:pPr>
      <w:r w:rsidRPr="00352E34">
        <w:rPr>
          <w:sz w:val="36"/>
          <w:szCs w:val="36"/>
        </w:rPr>
        <w:t xml:space="preserve">Findings from a separate piece of Youth Music research (in progress) into the safety and rights issues facing young creatives entering the music industries. </w:t>
      </w:r>
    </w:p>
    <w:p w14:paraId="4A48FB1D" w14:textId="77777777" w:rsidR="00F63F40" w:rsidRPr="00352E34" w:rsidRDefault="00F63F40" w:rsidP="00F63F40">
      <w:pPr>
        <w:pStyle w:val="BodyText"/>
        <w:numPr>
          <w:ilvl w:val="0"/>
          <w:numId w:val="13"/>
        </w:numPr>
        <w:rPr>
          <w:sz w:val="36"/>
          <w:szCs w:val="36"/>
        </w:rPr>
      </w:pPr>
      <w:r w:rsidRPr="00352E34">
        <w:rPr>
          <w:sz w:val="36"/>
          <w:szCs w:val="36"/>
        </w:rPr>
        <w:t xml:space="preserve">A consultation with children and their usual adults through </w:t>
      </w:r>
      <w:hyperlink r:id="rId10" w:history="1">
        <w:r w:rsidRPr="00352E34">
          <w:rPr>
            <w:rStyle w:val="Hyperlink"/>
            <w:sz w:val="36"/>
            <w:szCs w:val="36"/>
          </w:rPr>
          <w:t>Attenborough Arts Centre</w:t>
        </w:r>
      </w:hyperlink>
      <w:r w:rsidRPr="00352E34">
        <w:rPr>
          <w:sz w:val="36"/>
          <w:szCs w:val="36"/>
        </w:rPr>
        <w:t xml:space="preserve"> – a contemporary arts centre in Leicester with a mission to make culture and creativity accessible to all. This included 27 adults and 32 children and young people with complex needs and disabilities. </w:t>
      </w:r>
    </w:p>
    <w:p w14:paraId="6CD66E42" w14:textId="174284D2" w:rsidR="00F63F40" w:rsidRPr="00352E34" w:rsidRDefault="00F63F40" w:rsidP="00F63F40">
      <w:pPr>
        <w:pStyle w:val="BodyText"/>
        <w:numPr>
          <w:ilvl w:val="0"/>
          <w:numId w:val="13"/>
        </w:numPr>
        <w:rPr>
          <w:sz w:val="36"/>
          <w:szCs w:val="36"/>
        </w:rPr>
      </w:pPr>
      <w:r w:rsidRPr="00352E34">
        <w:rPr>
          <w:sz w:val="36"/>
          <w:szCs w:val="36"/>
        </w:rPr>
        <w:t xml:space="preserve">Research to develop a set of access principles through national charity </w:t>
      </w:r>
      <w:hyperlink r:id="rId11" w:history="1">
        <w:r w:rsidRPr="00352E34">
          <w:rPr>
            <w:rStyle w:val="Hyperlink"/>
            <w:sz w:val="36"/>
            <w:szCs w:val="36"/>
          </w:rPr>
          <w:t>Soundabout</w:t>
        </w:r>
      </w:hyperlink>
      <w:r w:rsidR="006D72F7" w:rsidRPr="00352E34">
        <w:rPr>
          <w:sz w:val="36"/>
          <w:szCs w:val="36"/>
        </w:rPr>
        <w:t>. They</w:t>
      </w:r>
      <w:r w:rsidRPr="00352E34">
        <w:rPr>
          <w:sz w:val="36"/>
          <w:szCs w:val="36"/>
        </w:rPr>
        <w:t xml:space="preserve"> use </w:t>
      </w:r>
      <w:r w:rsidRPr="00352E34">
        <w:rPr>
          <w:sz w:val="36"/>
          <w:szCs w:val="36"/>
        </w:rPr>
        <w:lastRenderedPageBreak/>
        <w:t>music, sound, and silence to create opportunities where Learning Disabled people with complex support needs thrive. They drew on a wealth of feedback data from parents, carers, participants and practitioners across different mediums.</w:t>
      </w:r>
    </w:p>
    <w:p w14:paraId="75129CE3" w14:textId="2BD0FA63" w:rsidR="000A403F" w:rsidRPr="00352E34" w:rsidRDefault="000A403F" w:rsidP="000A403F">
      <w:pPr>
        <w:pStyle w:val="BodyText"/>
        <w:rPr>
          <w:sz w:val="36"/>
          <w:szCs w:val="36"/>
        </w:rPr>
      </w:pPr>
      <w:r w:rsidRPr="00352E34">
        <w:rPr>
          <w:sz w:val="36"/>
          <w:szCs w:val="36"/>
        </w:rPr>
        <w:t>All the quotes you read in the report (unless otherwise stated) have come from the</w:t>
      </w:r>
      <w:r w:rsidR="0095067F" w:rsidRPr="00352E34">
        <w:rPr>
          <w:sz w:val="36"/>
          <w:szCs w:val="36"/>
        </w:rPr>
        <w:t>se sources.</w:t>
      </w:r>
    </w:p>
    <w:p w14:paraId="6B00CA82" w14:textId="79380487" w:rsidR="000A403F" w:rsidRPr="00352E34" w:rsidRDefault="000A403F" w:rsidP="000A403F">
      <w:pPr>
        <w:pStyle w:val="BodyText"/>
        <w:rPr>
          <w:sz w:val="36"/>
          <w:szCs w:val="36"/>
        </w:rPr>
      </w:pPr>
      <w:r w:rsidRPr="00352E34">
        <w:rPr>
          <w:sz w:val="36"/>
          <w:szCs w:val="36"/>
        </w:rPr>
        <w:t xml:space="preserve">To help inform the wider context, we’ve also reviewed published evaluations, research reports, videos, websites, toolkits, datasets, statistical reports and articles. </w:t>
      </w:r>
    </w:p>
    <w:p w14:paraId="7950DB4D" w14:textId="6DEE2635" w:rsidR="00F63F40" w:rsidRPr="00352E34" w:rsidRDefault="00F63F40" w:rsidP="00F63F40">
      <w:pPr>
        <w:pStyle w:val="BodyText"/>
        <w:rPr>
          <w:sz w:val="36"/>
          <w:szCs w:val="36"/>
        </w:rPr>
      </w:pPr>
      <w:r w:rsidRPr="00352E34">
        <w:rPr>
          <w:sz w:val="36"/>
          <w:szCs w:val="36"/>
        </w:rPr>
        <w:t>To ensure that lived experience informed the final report, the initial draft was peer-reviewed by three Disabled people. All of whom have experience in disability arts and working with young people.</w:t>
      </w:r>
    </w:p>
    <w:p w14:paraId="6882358A" w14:textId="6CED200C" w:rsidR="000B7DF0" w:rsidRPr="00352E34" w:rsidRDefault="000B7DF0" w:rsidP="00F63F40">
      <w:pPr>
        <w:pStyle w:val="BodyText"/>
        <w:rPr>
          <w:sz w:val="36"/>
          <w:szCs w:val="36"/>
        </w:rPr>
      </w:pPr>
      <w:r w:rsidRPr="00352E34">
        <w:rPr>
          <w:sz w:val="36"/>
          <w:szCs w:val="36"/>
        </w:rPr>
        <w:t>All contributors were offered a fee to cover their time and access costs.</w:t>
      </w:r>
    </w:p>
    <w:p w14:paraId="3C652736" w14:textId="77777777" w:rsidR="00352E34" w:rsidRDefault="00F63F40" w:rsidP="00C756B2">
      <w:pPr>
        <w:pStyle w:val="BodyText"/>
        <w:rPr>
          <w:sz w:val="36"/>
          <w:szCs w:val="36"/>
        </w:rPr>
      </w:pPr>
      <w:r w:rsidRPr="00352E34">
        <w:rPr>
          <w:sz w:val="36"/>
          <w:szCs w:val="36"/>
        </w:rPr>
        <w:t>Note. For readability, we have used ‘young people’ as a catch-all term to describe those aged between 0 and 25.</w:t>
      </w:r>
      <w:bookmarkStart w:id="19" w:name="_Toc205104360"/>
      <w:bookmarkStart w:id="20" w:name="_Toc206399300"/>
    </w:p>
    <w:p w14:paraId="007D46E7" w14:textId="49CC444D" w:rsidR="0090392F" w:rsidRDefault="0090392F" w:rsidP="00C756B2">
      <w:pPr>
        <w:pStyle w:val="BodyText"/>
      </w:pPr>
      <w:r>
        <w:br w:type="page"/>
      </w:r>
    </w:p>
    <w:p w14:paraId="0D6612FE" w14:textId="2041343A" w:rsidR="002F304D" w:rsidRPr="00352E34" w:rsidRDefault="002D5C64" w:rsidP="00EE5630">
      <w:pPr>
        <w:pStyle w:val="Heading1"/>
        <w:rPr>
          <w:sz w:val="52"/>
          <w:szCs w:val="52"/>
        </w:rPr>
      </w:pPr>
      <w:bookmarkStart w:id="21" w:name="_1._The_social"/>
      <w:bookmarkEnd w:id="21"/>
      <w:r w:rsidRPr="00352E34">
        <w:rPr>
          <w:sz w:val="52"/>
          <w:szCs w:val="52"/>
        </w:rPr>
        <w:lastRenderedPageBreak/>
        <w:t>1</w:t>
      </w:r>
      <w:r w:rsidR="00DB10E5" w:rsidRPr="00352E34">
        <w:rPr>
          <w:sz w:val="52"/>
          <w:szCs w:val="52"/>
        </w:rPr>
        <w:t>.</w:t>
      </w:r>
      <w:r w:rsidR="002F304D" w:rsidRPr="00352E34">
        <w:rPr>
          <w:sz w:val="52"/>
          <w:szCs w:val="52"/>
        </w:rPr>
        <w:t xml:space="preserve"> </w:t>
      </w:r>
      <w:r w:rsidR="00155DD2" w:rsidRPr="00352E34">
        <w:rPr>
          <w:sz w:val="52"/>
          <w:szCs w:val="52"/>
        </w:rPr>
        <w:t>The social m</w:t>
      </w:r>
      <w:r w:rsidR="002F304D" w:rsidRPr="00352E34">
        <w:rPr>
          <w:sz w:val="52"/>
          <w:szCs w:val="52"/>
        </w:rPr>
        <w:t>odel of disability</w:t>
      </w:r>
      <w:bookmarkEnd w:id="19"/>
      <w:bookmarkEnd w:id="20"/>
    </w:p>
    <w:p w14:paraId="61FD4044" w14:textId="0E49B1D2" w:rsidR="00832AED" w:rsidRPr="00352E34" w:rsidRDefault="00DD027E" w:rsidP="00832AED">
      <w:pPr>
        <w:pStyle w:val="BodyText"/>
        <w:rPr>
          <w:b/>
          <w:bCs/>
          <w:sz w:val="36"/>
          <w:szCs w:val="36"/>
        </w:rPr>
      </w:pPr>
      <w:r w:rsidRPr="00352E34">
        <w:rPr>
          <w:b/>
          <w:bCs/>
          <w:sz w:val="36"/>
          <w:szCs w:val="36"/>
        </w:rPr>
        <w:t>Quick</w:t>
      </w:r>
      <w:r w:rsidR="00832AED" w:rsidRPr="00352E34">
        <w:rPr>
          <w:b/>
          <w:bCs/>
          <w:sz w:val="36"/>
          <w:szCs w:val="36"/>
        </w:rPr>
        <w:t xml:space="preserve"> summary</w:t>
      </w:r>
      <w:r w:rsidRPr="00352E34">
        <w:rPr>
          <w:b/>
          <w:bCs/>
          <w:sz w:val="36"/>
          <w:szCs w:val="36"/>
        </w:rPr>
        <w:t xml:space="preserve"> </w:t>
      </w:r>
    </w:p>
    <w:p w14:paraId="3E02C468" w14:textId="54477DE2" w:rsidR="00832AED" w:rsidRPr="00352E34" w:rsidRDefault="00DD027E" w:rsidP="00DD027E">
      <w:pPr>
        <w:pStyle w:val="BodyText"/>
        <w:rPr>
          <w:sz w:val="36"/>
          <w:szCs w:val="36"/>
        </w:rPr>
      </w:pPr>
      <w:r w:rsidRPr="00352E34">
        <w:rPr>
          <w:sz w:val="36"/>
          <w:szCs w:val="36"/>
        </w:rPr>
        <w:t xml:space="preserve">When the </w:t>
      </w:r>
      <w:r w:rsidR="00832AED" w:rsidRPr="00352E34">
        <w:rPr>
          <w:sz w:val="36"/>
          <w:szCs w:val="36"/>
        </w:rPr>
        <w:t>social model of disability</w:t>
      </w:r>
      <w:r w:rsidRPr="00352E34">
        <w:rPr>
          <w:sz w:val="36"/>
          <w:szCs w:val="36"/>
        </w:rPr>
        <w:t xml:space="preserve"> was introduced, it</w:t>
      </w:r>
      <w:r w:rsidR="00832AED" w:rsidRPr="00352E34">
        <w:rPr>
          <w:sz w:val="36"/>
          <w:szCs w:val="36"/>
        </w:rPr>
        <w:t xml:space="preserve"> reframe</w:t>
      </w:r>
      <w:r w:rsidRPr="00352E34">
        <w:rPr>
          <w:sz w:val="36"/>
          <w:szCs w:val="36"/>
        </w:rPr>
        <w:t>d</w:t>
      </w:r>
      <w:r w:rsidR="00832AED" w:rsidRPr="00352E34">
        <w:rPr>
          <w:sz w:val="36"/>
          <w:szCs w:val="36"/>
        </w:rPr>
        <w:t xml:space="preserve"> disability</w:t>
      </w:r>
      <w:r w:rsidRPr="00352E34">
        <w:rPr>
          <w:sz w:val="36"/>
          <w:szCs w:val="36"/>
        </w:rPr>
        <w:t xml:space="preserve">. </w:t>
      </w:r>
      <w:r w:rsidR="006F4B59" w:rsidRPr="00352E34">
        <w:rPr>
          <w:sz w:val="36"/>
          <w:szCs w:val="36"/>
        </w:rPr>
        <w:t>It politicised</w:t>
      </w:r>
      <w:r w:rsidR="00501FD3" w:rsidRPr="00352E34">
        <w:rPr>
          <w:sz w:val="36"/>
          <w:szCs w:val="36"/>
        </w:rPr>
        <w:t xml:space="preserve"> it</w:t>
      </w:r>
      <w:r w:rsidR="006F4B59" w:rsidRPr="00352E34">
        <w:rPr>
          <w:sz w:val="36"/>
          <w:szCs w:val="36"/>
        </w:rPr>
        <w:t>, made it a matter of rights, and re-imagined it as something more than a medical identity. It was</w:t>
      </w:r>
      <w:r w:rsidRPr="00352E34">
        <w:rPr>
          <w:sz w:val="36"/>
          <w:szCs w:val="36"/>
        </w:rPr>
        <w:t xml:space="preserve"> developed by Disabled people. </w:t>
      </w:r>
      <w:r w:rsidR="00832AED" w:rsidRPr="00352E34">
        <w:rPr>
          <w:sz w:val="36"/>
          <w:szCs w:val="36"/>
        </w:rPr>
        <w:t>This model underpins Youth Music’s approach</w:t>
      </w:r>
      <w:r w:rsidRPr="00352E34">
        <w:rPr>
          <w:sz w:val="36"/>
          <w:szCs w:val="36"/>
        </w:rPr>
        <w:t xml:space="preserve"> and is why we use the term ‘Disabled people’ in this report.  </w:t>
      </w:r>
    </w:p>
    <w:p w14:paraId="3D42A0C4" w14:textId="341768C3" w:rsidR="00072A3E" w:rsidRPr="00352E34" w:rsidRDefault="004C5F27" w:rsidP="002F304D">
      <w:pPr>
        <w:pStyle w:val="BodyText"/>
        <w:rPr>
          <w:sz w:val="36"/>
          <w:szCs w:val="36"/>
        </w:rPr>
      </w:pPr>
      <w:r w:rsidRPr="00352E34">
        <w:rPr>
          <w:sz w:val="36"/>
          <w:szCs w:val="36"/>
        </w:rPr>
        <w:t>“</w:t>
      </w:r>
      <w:r w:rsidR="00E667A5" w:rsidRPr="00352E34">
        <w:rPr>
          <w:sz w:val="36"/>
          <w:szCs w:val="36"/>
        </w:rPr>
        <w:t>I</w:t>
      </w:r>
      <w:r w:rsidRPr="00352E34">
        <w:rPr>
          <w:sz w:val="36"/>
          <w:szCs w:val="36"/>
        </w:rPr>
        <w:t>n our view</w:t>
      </w:r>
      <w:r w:rsidR="00865B05" w:rsidRPr="00352E34">
        <w:rPr>
          <w:sz w:val="36"/>
          <w:szCs w:val="36"/>
        </w:rPr>
        <w:t>,</w:t>
      </w:r>
      <w:r w:rsidRPr="00352E34">
        <w:rPr>
          <w:sz w:val="36"/>
          <w:szCs w:val="36"/>
        </w:rPr>
        <w:t xml:space="preserve"> it is society which </w:t>
      </w:r>
      <w:r w:rsidR="0070548F" w:rsidRPr="00352E34">
        <w:rPr>
          <w:sz w:val="36"/>
          <w:szCs w:val="36"/>
        </w:rPr>
        <w:t>disable</w:t>
      </w:r>
      <w:r w:rsidR="00865B05" w:rsidRPr="00352E34">
        <w:rPr>
          <w:sz w:val="36"/>
          <w:szCs w:val="36"/>
        </w:rPr>
        <w:t>s</w:t>
      </w:r>
      <w:r w:rsidR="0070548F" w:rsidRPr="00352E34">
        <w:rPr>
          <w:sz w:val="36"/>
          <w:szCs w:val="36"/>
        </w:rPr>
        <w:t xml:space="preserve"> physically impaired people. Disability is something which is imposed on top of our impairments</w:t>
      </w:r>
      <w:r w:rsidR="00865B05" w:rsidRPr="00352E34">
        <w:rPr>
          <w:sz w:val="36"/>
          <w:szCs w:val="36"/>
        </w:rPr>
        <w:t>,</w:t>
      </w:r>
      <w:r w:rsidR="0070548F" w:rsidRPr="00352E34">
        <w:rPr>
          <w:sz w:val="36"/>
          <w:szCs w:val="36"/>
        </w:rPr>
        <w:t xml:space="preserve"> by the way we are unnecessarily isolated and excluded from full participation in society</w:t>
      </w:r>
      <w:r w:rsidR="00B577F8" w:rsidRPr="00352E34">
        <w:rPr>
          <w:sz w:val="36"/>
          <w:szCs w:val="36"/>
        </w:rPr>
        <w:t>. Disabled people are therefore an oppressed group in society</w:t>
      </w:r>
      <w:r w:rsidR="0070548F" w:rsidRPr="00352E34">
        <w:rPr>
          <w:sz w:val="36"/>
          <w:szCs w:val="36"/>
        </w:rPr>
        <w:t>”</w:t>
      </w:r>
      <w:sdt>
        <w:sdtPr>
          <w:rPr>
            <w:sz w:val="36"/>
            <w:szCs w:val="36"/>
          </w:rPr>
          <w:id w:val="168680239"/>
          <w:citation/>
        </w:sdtPr>
        <w:sdtEndPr/>
        <w:sdtContent>
          <w:r w:rsidR="00B80552" w:rsidRPr="00352E34">
            <w:rPr>
              <w:sz w:val="36"/>
              <w:szCs w:val="36"/>
            </w:rPr>
            <w:fldChar w:fldCharType="begin"/>
          </w:r>
          <w:r w:rsidR="00B80552" w:rsidRPr="00352E34">
            <w:rPr>
              <w:sz w:val="36"/>
              <w:szCs w:val="36"/>
            </w:rPr>
            <w:instrText xml:space="preserve"> CITATION The76 \l 2057 </w:instrText>
          </w:r>
          <w:r w:rsidR="00B80552" w:rsidRPr="00352E34">
            <w:rPr>
              <w:sz w:val="36"/>
              <w:szCs w:val="36"/>
            </w:rPr>
            <w:fldChar w:fldCharType="separate"/>
          </w:r>
          <w:r w:rsidR="00244DFB">
            <w:rPr>
              <w:noProof/>
              <w:sz w:val="36"/>
              <w:szCs w:val="36"/>
            </w:rPr>
            <w:t xml:space="preserve"> </w:t>
          </w:r>
          <w:r w:rsidR="00244DFB" w:rsidRPr="00244DFB">
            <w:rPr>
              <w:noProof/>
              <w:sz w:val="36"/>
              <w:szCs w:val="36"/>
            </w:rPr>
            <w:t>[2]</w:t>
          </w:r>
          <w:r w:rsidR="00B80552" w:rsidRPr="00352E34">
            <w:rPr>
              <w:sz w:val="36"/>
              <w:szCs w:val="36"/>
            </w:rPr>
            <w:fldChar w:fldCharType="end"/>
          </w:r>
        </w:sdtContent>
      </w:sdt>
      <w:r w:rsidR="0070548F" w:rsidRPr="00352E34">
        <w:rPr>
          <w:sz w:val="36"/>
          <w:szCs w:val="36"/>
        </w:rPr>
        <w:t xml:space="preserve">. </w:t>
      </w:r>
    </w:p>
    <w:p w14:paraId="1F553680" w14:textId="294541A2" w:rsidR="00FA188B" w:rsidRPr="00352E34" w:rsidRDefault="00FA188B" w:rsidP="002A2B4C">
      <w:pPr>
        <w:pStyle w:val="BodyText"/>
        <w:rPr>
          <w:sz w:val="36"/>
          <w:szCs w:val="36"/>
        </w:rPr>
      </w:pPr>
      <w:r w:rsidRPr="00352E34">
        <w:rPr>
          <w:sz w:val="36"/>
          <w:szCs w:val="36"/>
        </w:rPr>
        <w:t xml:space="preserve">This </w:t>
      </w:r>
      <w:r w:rsidR="00EE5630" w:rsidRPr="00352E34">
        <w:rPr>
          <w:sz w:val="36"/>
          <w:szCs w:val="36"/>
        </w:rPr>
        <w:t>statement</w:t>
      </w:r>
      <w:r w:rsidRPr="00352E34">
        <w:rPr>
          <w:sz w:val="36"/>
          <w:szCs w:val="36"/>
        </w:rPr>
        <w:t xml:space="preserve">, outlined in a </w:t>
      </w:r>
      <w:r w:rsidR="009046F8" w:rsidRPr="00352E34">
        <w:rPr>
          <w:sz w:val="36"/>
          <w:szCs w:val="36"/>
        </w:rPr>
        <w:t xml:space="preserve">1976 </w:t>
      </w:r>
      <w:r w:rsidRPr="00352E34">
        <w:rPr>
          <w:sz w:val="36"/>
          <w:szCs w:val="36"/>
        </w:rPr>
        <w:t>pamphlet on the ‘Fundamental Principles of Disability’, marked a turning point in the way that disability identity was constructed.</w:t>
      </w:r>
    </w:p>
    <w:p w14:paraId="2F99DFCD" w14:textId="73103990" w:rsidR="00FA188B" w:rsidRPr="00352E34" w:rsidRDefault="00FA188B" w:rsidP="002A2B4C">
      <w:pPr>
        <w:pStyle w:val="BodyText"/>
        <w:rPr>
          <w:sz w:val="36"/>
          <w:szCs w:val="36"/>
        </w:rPr>
      </w:pPr>
      <w:r w:rsidRPr="00352E34">
        <w:rPr>
          <w:sz w:val="36"/>
          <w:szCs w:val="36"/>
        </w:rPr>
        <w:t>Th</w:t>
      </w:r>
      <w:r w:rsidR="00EE5630" w:rsidRPr="00352E34">
        <w:rPr>
          <w:sz w:val="36"/>
          <w:szCs w:val="36"/>
        </w:rPr>
        <w:t>e</w:t>
      </w:r>
      <w:r w:rsidRPr="00352E34">
        <w:rPr>
          <w:sz w:val="36"/>
          <w:szCs w:val="36"/>
        </w:rPr>
        <w:t xml:space="preserve"> thinking</w:t>
      </w:r>
      <w:r w:rsidR="00EE5630" w:rsidRPr="00352E34">
        <w:rPr>
          <w:sz w:val="36"/>
          <w:szCs w:val="36"/>
        </w:rPr>
        <w:t xml:space="preserve"> </w:t>
      </w:r>
      <w:r w:rsidRPr="00352E34">
        <w:rPr>
          <w:sz w:val="36"/>
          <w:szCs w:val="36"/>
        </w:rPr>
        <w:t>that it’s not someone’s impairment that disables them but the way that society treats them, became central to the ‘social model of disability’ (social model)</w:t>
      </w:r>
      <w:r w:rsidR="006D72F7" w:rsidRPr="00352E34">
        <w:rPr>
          <w:sz w:val="36"/>
          <w:szCs w:val="36"/>
        </w:rPr>
        <w:t>. This</w:t>
      </w:r>
      <w:r w:rsidRPr="00352E34">
        <w:rPr>
          <w:sz w:val="36"/>
          <w:szCs w:val="36"/>
        </w:rPr>
        <w:t xml:space="preserve"> term </w:t>
      </w:r>
      <w:r w:rsidR="006D72F7" w:rsidRPr="00352E34">
        <w:rPr>
          <w:sz w:val="36"/>
          <w:szCs w:val="36"/>
        </w:rPr>
        <w:t xml:space="preserve">was </w:t>
      </w:r>
      <w:r w:rsidRPr="00352E34">
        <w:rPr>
          <w:sz w:val="36"/>
          <w:szCs w:val="36"/>
        </w:rPr>
        <w:t>coined in 1983 by the Disabled academic Mike Oliver.</w:t>
      </w:r>
    </w:p>
    <w:p w14:paraId="266CE26D" w14:textId="744E933D" w:rsidR="009C6543" w:rsidRPr="00352E34" w:rsidRDefault="00FA188B" w:rsidP="002A2B4C">
      <w:pPr>
        <w:pStyle w:val="BodyText"/>
        <w:rPr>
          <w:sz w:val="36"/>
          <w:szCs w:val="36"/>
        </w:rPr>
      </w:pPr>
      <w:r w:rsidRPr="00352E34">
        <w:rPr>
          <w:sz w:val="36"/>
          <w:szCs w:val="36"/>
        </w:rPr>
        <w:lastRenderedPageBreak/>
        <w:t xml:space="preserve">The social model was a fundamental shift from the previous models that had existed. It was </w:t>
      </w:r>
      <w:r w:rsidR="00FD4A7A" w:rsidRPr="00352E34">
        <w:rPr>
          <w:sz w:val="36"/>
          <w:szCs w:val="36"/>
        </w:rPr>
        <w:t xml:space="preserve">integral </w:t>
      </w:r>
      <w:r w:rsidRPr="00352E34">
        <w:rPr>
          <w:sz w:val="36"/>
          <w:szCs w:val="36"/>
        </w:rPr>
        <w:t xml:space="preserve">to the disability rights movements and had massive cultural and political significance. </w:t>
      </w:r>
    </w:p>
    <w:p w14:paraId="3BAAECA2" w14:textId="77777777" w:rsidR="00E25CAD" w:rsidRDefault="00E25CAD" w:rsidP="002A2B4C">
      <w:pPr>
        <w:pStyle w:val="BodyText"/>
      </w:pPr>
    </w:p>
    <w:p w14:paraId="59B0D6A1" w14:textId="7A5B3653" w:rsidR="006D6F90" w:rsidRPr="00352E34" w:rsidRDefault="006D6F90" w:rsidP="006D6F90">
      <w:pPr>
        <w:pStyle w:val="Heading2"/>
        <w:rPr>
          <w:sz w:val="44"/>
          <w:szCs w:val="44"/>
        </w:rPr>
      </w:pPr>
      <w:bookmarkStart w:id="22" w:name="_Toc205104361"/>
      <w:bookmarkStart w:id="23" w:name="_Toc206399301"/>
      <w:r w:rsidRPr="00352E34">
        <w:rPr>
          <w:sz w:val="44"/>
          <w:szCs w:val="44"/>
        </w:rPr>
        <w:t>What’s wrong with the other models?</w:t>
      </w:r>
      <w:bookmarkEnd w:id="22"/>
      <w:bookmarkEnd w:id="23"/>
    </w:p>
    <w:p w14:paraId="3D770639" w14:textId="74D62F8E" w:rsidR="00FA188B" w:rsidRPr="00352E34" w:rsidRDefault="00FA188B" w:rsidP="002A2B4C">
      <w:pPr>
        <w:pStyle w:val="BodyText"/>
        <w:rPr>
          <w:sz w:val="36"/>
          <w:szCs w:val="36"/>
        </w:rPr>
      </w:pPr>
      <w:r w:rsidRPr="00352E34">
        <w:rPr>
          <w:sz w:val="36"/>
          <w:szCs w:val="36"/>
        </w:rPr>
        <w:t xml:space="preserve">The prevailing view of Disabled people is seen through a medical lens – the ‘medical model’. </w:t>
      </w:r>
      <w:r w:rsidR="000C169E" w:rsidRPr="00352E34">
        <w:rPr>
          <w:sz w:val="36"/>
          <w:szCs w:val="36"/>
        </w:rPr>
        <w:t xml:space="preserve">It equates disability with someone’s medical condition. It locates the problem with the individual and what is ‘wrong’ with them. When addressing barriers, this model looks at ‘fixing’ the problem by finding treatment for the person, or by looking for a cure. </w:t>
      </w:r>
      <w:r w:rsidR="006D72F7" w:rsidRPr="00352E34">
        <w:rPr>
          <w:sz w:val="36"/>
          <w:szCs w:val="36"/>
        </w:rPr>
        <w:t>Sometimes called the</w:t>
      </w:r>
      <w:r w:rsidR="000C169E" w:rsidRPr="00352E34">
        <w:rPr>
          <w:sz w:val="36"/>
          <w:szCs w:val="36"/>
        </w:rPr>
        <w:t xml:space="preserve"> ‘tragedy model’</w:t>
      </w:r>
      <w:r w:rsidR="006D72F7" w:rsidRPr="00352E34">
        <w:rPr>
          <w:sz w:val="36"/>
          <w:szCs w:val="36"/>
        </w:rPr>
        <w:t>, it</w:t>
      </w:r>
      <w:r w:rsidR="000C169E" w:rsidRPr="00352E34">
        <w:rPr>
          <w:sz w:val="36"/>
          <w:szCs w:val="36"/>
        </w:rPr>
        <w:t xml:space="preserve"> says that someone’s impairment </w:t>
      </w:r>
      <w:r w:rsidR="006D72F7" w:rsidRPr="00352E34">
        <w:rPr>
          <w:sz w:val="36"/>
          <w:szCs w:val="36"/>
        </w:rPr>
        <w:t>is the barrier to</w:t>
      </w:r>
      <w:r w:rsidR="000C169E" w:rsidRPr="00352E34">
        <w:rPr>
          <w:sz w:val="36"/>
          <w:szCs w:val="36"/>
        </w:rPr>
        <w:t xml:space="preserve"> participation</w:t>
      </w:r>
      <w:r w:rsidR="006D72F7" w:rsidRPr="00352E34">
        <w:rPr>
          <w:sz w:val="36"/>
          <w:szCs w:val="36"/>
        </w:rPr>
        <w:t>,</w:t>
      </w:r>
      <w:r w:rsidR="000C169E" w:rsidRPr="00352E34">
        <w:rPr>
          <w:sz w:val="36"/>
          <w:szCs w:val="36"/>
        </w:rPr>
        <w:t xml:space="preserve"> </w:t>
      </w:r>
      <w:r w:rsidR="002B216F" w:rsidRPr="00352E34">
        <w:rPr>
          <w:sz w:val="36"/>
          <w:szCs w:val="36"/>
        </w:rPr>
        <w:t>and</w:t>
      </w:r>
      <w:r w:rsidR="000C169E" w:rsidRPr="00352E34">
        <w:rPr>
          <w:sz w:val="36"/>
          <w:szCs w:val="36"/>
        </w:rPr>
        <w:t xml:space="preserve"> leads to professionals making decisions on behalf of Disabled people. </w:t>
      </w:r>
    </w:p>
    <w:p w14:paraId="396C717E" w14:textId="22EA35B3" w:rsidR="000C169E" w:rsidRPr="00352E34" w:rsidRDefault="000C169E" w:rsidP="002A2B4C">
      <w:pPr>
        <w:pStyle w:val="BodyText"/>
        <w:rPr>
          <w:sz w:val="36"/>
          <w:szCs w:val="36"/>
        </w:rPr>
      </w:pPr>
      <w:r w:rsidRPr="00352E34">
        <w:rPr>
          <w:sz w:val="36"/>
          <w:szCs w:val="36"/>
        </w:rPr>
        <w:t xml:space="preserve">The </w:t>
      </w:r>
      <w:r w:rsidR="006D6F90" w:rsidRPr="00352E34">
        <w:rPr>
          <w:sz w:val="36"/>
          <w:szCs w:val="36"/>
        </w:rPr>
        <w:t>‘</w:t>
      </w:r>
      <w:r w:rsidRPr="00352E34">
        <w:rPr>
          <w:sz w:val="36"/>
          <w:szCs w:val="36"/>
        </w:rPr>
        <w:t>charity model</w:t>
      </w:r>
      <w:r w:rsidR="006D6F90" w:rsidRPr="00352E34">
        <w:rPr>
          <w:sz w:val="36"/>
          <w:szCs w:val="36"/>
        </w:rPr>
        <w:t>’</w:t>
      </w:r>
      <w:r w:rsidRPr="00352E34">
        <w:rPr>
          <w:sz w:val="36"/>
          <w:szCs w:val="36"/>
        </w:rPr>
        <w:t xml:space="preserve">, like the medical model, shares the view that Disabled people have an impairment that needs fixing. It informs how Disabled people are treated by society. </w:t>
      </w:r>
      <w:r w:rsidR="00AB1578" w:rsidRPr="00352E34">
        <w:rPr>
          <w:sz w:val="36"/>
          <w:szCs w:val="36"/>
        </w:rPr>
        <w:t xml:space="preserve">It is a patronising model. Disabled people are not seen as contributors to society but </w:t>
      </w:r>
      <w:r w:rsidRPr="00352E34">
        <w:rPr>
          <w:sz w:val="36"/>
          <w:szCs w:val="36"/>
        </w:rPr>
        <w:t>as victims</w:t>
      </w:r>
      <w:r w:rsidR="00AB1578" w:rsidRPr="00352E34">
        <w:rPr>
          <w:sz w:val="36"/>
          <w:szCs w:val="36"/>
        </w:rPr>
        <w:t>,</w:t>
      </w:r>
      <w:r w:rsidRPr="00352E34">
        <w:rPr>
          <w:sz w:val="36"/>
          <w:szCs w:val="36"/>
        </w:rPr>
        <w:t xml:space="preserve"> </w:t>
      </w:r>
      <w:r w:rsidR="00AB1578" w:rsidRPr="00352E34">
        <w:rPr>
          <w:sz w:val="36"/>
          <w:szCs w:val="36"/>
        </w:rPr>
        <w:t xml:space="preserve">and </w:t>
      </w:r>
      <w:r w:rsidRPr="00352E34">
        <w:rPr>
          <w:sz w:val="36"/>
          <w:szCs w:val="36"/>
        </w:rPr>
        <w:t>recipients of charitable services</w:t>
      </w:r>
      <w:r w:rsidR="00AB1578" w:rsidRPr="00352E34">
        <w:rPr>
          <w:sz w:val="36"/>
          <w:szCs w:val="36"/>
        </w:rPr>
        <w:t xml:space="preserve"> (</w:t>
      </w:r>
      <w:r w:rsidR="006D72F7" w:rsidRPr="00352E34">
        <w:rPr>
          <w:sz w:val="36"/>
          <w:szCs w:val="36"/>
        </w:rPr>
        <w:t xml:space="preserve">mostly </w:t>
      </w:r>
      <w:r w:rsidR="00AB1578" w:rsidRPr="00352E34">
        <w:rPr>
          <w:sz w:val="36"/>
          <w:szCs w:val="36"/>
        </w:rPr>
        <w:t xml:space="preserve">delivered by non-Disabled people). </w:t>
      </w:r>
      <w:r w:rsidRPr="00352E34">
        <w:rPr>
          <w:sz w:val="36"/>
          <w:szCs w:val="36"/>
        </w:rPr>
        <w:t xml:space="preserve">Lacking </w:t>
      </w:r>
      <w:r w:rsidR="00AB1578" w:rsidRPr="00352E34">
        <w:rPr>
          <w:sz w:val="36"/>
          <w:szCs w:val="36"/>
        </w:rPr>
        <w:t xml:space="preserve">in </w:t>
      </w:r>
      <w:r w:rsidRPr="00352E34">
        <w:rPr>
          <w:sz w:val="36"/>
          <w:szCs w:val="36"/>
        </w:rPr>
        <w:t xml:space="preserve">genuine empathy, it mirrors the medical model in how it </w:t>
      </w:r>
      <w:r w:rsidR="003B1E97" w:rsidRPr="00352E34">
        <w:rPr>
          <w:sz w:val="36"/>
          <w:szCs w:val="36"/>
        </w:rPr>
        <w:t xml:space="preserve">dehumanises </w:t>
      </w:r>
      <w:r w:rsidR="003B1E97" w:rsidRPr="00352E34">
        <w:rPr>
          <w:sz w:val="36"/>
          <w:szCs w:val="36"/>
        </w:rPr>
        <w:lastRenderedPageBreak/>
        <w:t xml:space="preserve">people, and </w:t>
      </w:r>
      <w:r w:rsidRPr="00352E34">
        <w:rPr>
          <w:sz w:val="36"/>
          <w:szCs w:val="36"/>
        </w:rPr>
        <w:t xml:space="preserve">undermines </w:t>
      </w:r>
      <w:r w:rsidR="003B1E97" w:rsidRPr="00352E34">
        <w:rPr>
          <w:sz w:val="36"/>
          <w:szCs w:val="36"/>
        </w:rPr>
        <w:t>their</w:t>
      </w:r>
      <w:r w:rsidRPr="00352E34">
        <w:rPr>
          <w:sz w:val="36"/>
          <w:szCs w:val="36"/>
        </w:rPr>
        <w:t xml:space="preserve"> rights, autonomy, and agency. </w:t>
      </w:r>
    </w:p>
    <w:p w14:paraId="7EAE5438" w14:textId="1C73F69E" w:rsidR="003B1E97" w:rsidRPr="00352E34" w:rsidRDefault="003B1E97" w:rsidP="003B1E97">
      <w:pPr>
        <w:pStyle w:val="BodyText"/>
        <w:ind w:left="720"/>
        <w:rPr>
          <w:sz w:val="36"/>
          <w:szCs w:val="36"/>
        </w:rPr>
      </w:pPr>
      <w:r w:rsidRPr="00352E34">
        <w:rPr>
          <w:sz w:val="36"/>
          <w:szCs w:val="36"/>
        </w:rPr>
        <w:t xml:space="preserve">“Every day we are told we have to celebrate medical interventions that ‘cure’ us of disability … they use the Medical Model to eradicate Deaf culture … Through medical interventions like cochlear implants, we diminish the impact of human or community responses like sign language… and we reinforce the idea that Deafness is something to be ashamed of”. </w:t>
      </w:r>
    </w:p>
    <w:p w14:paraId="19CA4D58" w14:textId="77777777" w:rsidR="00E25CAD" w:rsidRDefault="00E25CAD" w:rsidP="003B1E97">
      <w:pPr>
        <w:pStyle w:val="BodyText"/>
        <w:ind w:left="720"/>
      </w:pPr>
    </w:p>
    <w:p w14:paraId="1E2795EB" w14:textId="51FFAEC1" w:rsidR="000C169E" w:rsidRPr="00352E34" w:rsidRDefault="00517C4F" w:rsidP="00813049">
      <w:pPr>
        <w:pStyle w:val="Heading2"/>
        <w:rPr>
          <w:sz w:val="44"/>
          <w:szCs w:val="44"/>
        </w:rPr>
      </w:pPr>
      <w:bookmarkStart w:id="24" w:name="_Toc205104362"/>
      <w:bookmarkStart w:id="25" w:name="_Toc206399302"/>
      <w:r w:rsidRPr="00352E34">
        <w:rPr>
          <w:sz w:val="44"/>
          <w:szCs w:val="44"/>
        </w:rPr>
        <w:t>Why is t</w:t>
      </w:r>
      <w:r w:rsidR="00AB1578" w:rsidRPr="00352E34">
        <w:rPr>
          <w:sz w:val="44"/>
          <w:szCs w:val="44"/>
        </w:rPr>
        <w:t>he social model</w:t>
      </w:r>
      <w:r w:rsidRPr="00352E34">
        <w:rPr>
          <w:sz w:val="44"/>
          <w:szCs w:val="44"/>
        </w:rPr>
        <w:t xml:space="preserve"> so important?</w:t>
      </w:r>
      <w:bookmarkEnd w:id="24"/>
      <w:bookmarkEnd w:id="25"/>
    </w:p>
    <w:p w14:paraId="6F1542F0" w14:textId="6C3D80AE" w:rsidR="00AB1578" w:rsidRPr="00352E34" w:rsidRDefault="00AB1578" w:rsidP="002A2B4C">
      <w:pPr>
        <w:pStyle w:val="BodyText"/>
        <w:rPr>
          <w:sz w:val="36"/>
          <w:szCs w:val="36"/>
        </w:rPr>
      </w:pPr>
      <w:r w:rsidRPr="00352E34">
        <w:rPr>
          <w:sz w:val="36"/>
          <w:szCs w:val="36"/>
        </w:rPr>
        <w:t>The social model, developed by Disabled people, reframe</w:t>
      </w:r>
      <w:r w:rsidR="00D846D4" w:rsidRPr="00352E34">
        <w:rPr>
          <w:sz w:val="36"/>
          <w:szCs w:val="36"/>
        </w:rPr>
        <w:t>s</w:t>
      </w:r>
      <w:r w:rsidRPr="00352E34">
        <w:rPr>
          <w:sz w:val="36"/>
          <w:szCs w:val="36"/>
        </w:rPr>
        <w:t xml:space="preserve"> disability as an issue of rights. </w:t>
      </w:r>
      <w:r w:rsidR="002F7BE2" w:rsidRPr="00352E34">
        <w:rPr>
          <w:sz w:val="36"/>
          <w:szCs w:val="36"/>
        </w:rPr>
        <w:t>It politicise</w:t>
      </w:r>
      <w:r w:rsidR="00D846D4" w:rsidRPr="00352E34">
        <w:rPr>
          <w:sz w:val="36"/>
          <w:szCs w:val="36"/>
        </w:rPr>
        <w:t>s</w:t>
      </w:r>
      <w:r w:rsidR="002F7BE2" w:rsidRPr="00352E34">
        <w:rPr>
          <w:sz w:val="36"/>
          <w:szCs w:val="36"/>
        </w:rPr>
        <w:t xml:space="preserve"> </w:t>
      </w:r>
      <w:r w:rsidR="006B21A5" w:rsidRPr="00352E34">
        <w:rPr>
          <w:sz w:val="36"/>
          <w:szCs w:val="36"/>
        </w:rPr>
        <w:t>disability and</w:t>
      </w:r>
      <w:r w:rsidR="00D846D4" w:rsidRPr="00352E34">
        <w:rPr>
          <w:sz w:val="36"/>
          <w:szCs w:val="36"/>
        </w:rPr>
        <w:t xml:space="preserve"> is</w:t>
      </w:r>
      <w:r w:rsidR="002F7BE2" w:rsidRPr="00352E34">
        <w:rPr>
          <w:sz w:val="36"/>
          <w:szCs w:val="36"/>
        </w:rPr>
        <w:t xml:space="preserve"> a powerful way of re-imagining </w:t>
      </w:r>
      <w:r w:rsidR="00D846D4" w:rsidRPr="00352E34">
        <w:rPr>
          <w:sz w:val="36"/>
          <w:szCs w:val="36"/>
        </w:rPr>
        <w:t>it as something more than a medical identity.</w:t>
      </w:r>
    </w:p>
    <w:p w14:paraId="4ACBE712" w14:textId="1F247224" w:rsidR="00AB1578" w:rsidRPr="00352E34" w:rsidRDefault="00F918B9" w:rsidP="002A2B4C">
      <w:pPr>
        <w:pStyle w:val="BodyText"/>
        <w:rPr>
          <w:sz w:val="36"/>
          <w:szCs w:val="36"/>
        </w:rPr>
      </w:pPr>
      <w:r w:rsidRPr="00352E34">
        <w:rPr>
          <w:sz w:val="36"/>
          <w:szCs w:val="36"/>
        </w:rPr>
        <w:t>It</w:t>
      </w:r>
      <w:r w:rsidR="00AB1578" w:rsidRPr="00352E34">
        <w:rPr>
          <w:sz w:val="36"/>
          <w:szCs w:val="36"/>
        </w:rPr>
        <w:t xml:space="preserve"> says that people are Disabled by features of society and the environment, not by their impairment. </w:t>
      </w:r>
      <w:r w:rsidRPr="00352E34">
        <w:rPr>
          <w:sz w:val="36"/>
          <w:szCs w:val="36"/>
        </w:rPr>
        <w:t>The structural barriers in society a</w:t>
      </w:r>
      <w:r w:rsidR="006D72F7" w:rsidRPr="00352E34">
        <w:rPr>
          <w:sz w:val="36"/>
          <w:szCs w:val="36"/>
        </w:rPr>
        <w:t>re</w:t>
      </w:r>
      <w:r w:rsidRPr="00352E34">
        <w:rPr>
          <w:sz w:val="36"/>
          <w:szCs w:val="36"/>
        </w:rPr>
        <w:t xml:space="preserve"> the thing</w:t>
      </w:r>
      <w:r w:rsidR="006D72F7" w:rsidRPr="00352E34">
        <w:rPr>
          <w:sz w:val="36"/>
          <w:szCs w:val="36"/>
        </w:rPr>
        <w:t>s</w:t>
      </w:r>
      <w:r w:rsidRPr="00352E34">
        <w:rPr>
          <w:sz w:val="36"/>
          <w:szCs w:val="36"/>
        </w:rPr>
        <w:t xml:space="preserve"> that disables people.</w:t>
      </w:r>
      <w:r w:rsidR="00AB1578" w:rsidRPr="00352E34">
        <w:rPr>
          <w:sz w:val="36"/>
          <w:szCs w:val="36"/>
        </w:rPr>
        <w:t xml:space="preserve"> These barriers come in many forms. Physical, like buildings without step-free access, or</w:t>
      </w:r>
      <w:r w:rsidRPr="00352E34">
        <w:rPr>
          <w:sz w:val="36"/>
          <w:szCs w:val="36"/>
        </w:rPr>
        <w:t xml:space="preserve"> ideological, based on people’s attitudes. </w:t>
      </w:r>
      <w:r w:rsidR="00AB1578" w:rsidRPr="00352E34">
        <w:rPr>
          <w:sz w:val="36"/>
          <w:szCs w:val="36"/>
        </w:rPr>
        <w:t xml:space="preserve">They might be digital, cultural, </w:t>
      </w:r>
      <w:r w:rsidRPr="00352E34">
        <w:rPr>
          <w:sz w:val="36"/>
          <w:szCs w:val="36"/>
        </w:rPr>
        <w:t>communication</w:t>
      </w:r>
      <w:r w:rsidR="006D72F7" w:rsidRPr="00352E34">
        <w:rPr>
          <w:sz w:val="36"/>
          <w:szCs w:val="36"/>
        </w:rPr>
        <w:t>-based</w:t>
      </w:r>
      <w:r w:rsidRPr="00352E34">
        <w:rPr>
          <w:sz w:val="36"/>
          <w:szCs w:val="36"/>
        </w:rPr>
        <w:t xml:space="preserve">, </w:t>
      </w:r>
      <w:r w:rsidR="00AB1578" w:rsidRPr="00352E34">
        <w:rPr>
          <w:sz w:val="36"/>
          <w:szCs w:val="36"/>
        </w:rPr>
        <w:t xml:space="preserve">or economic. </w:t>
      </w:r>
      <w:r w:rsidRPr="00352E34">
        <w:rPr>
          <w:sz w:val="36"/>
          <w:szCs w:val="36"/>
        </w:rPr>
        <w:t xml:space="preserve">Many of these barriers are systemic and structural. They result </w:t>
      </w:r>
      <w:r w:rsidRPr="00352E34">
        <w:rPr>
          <w:sz w:val="36"/>
          <w:szCs w:val="36"/>
        </w:rPr>
        <w:lastRenderedPageBreak/>
        <w:t>in exclusion and discrimination</w:t>
      </w:r>
      <w:r w:rsidR="00AB1578" w:rsidRPr="00352E34">
        <w:rPr>
          <w:sz w:val="36"/>
          <w:szCs w:val="36"/>
        </w:rPr>
        <w:t>. According to the social model, removing these barriers is the collective responsibility of society at large.</w:t>
      </w:r>
    </w:p>
    <w:p w14:paraId="46C306CC" w14:textId="346B4BEE" w:rsidR="00AB1578" w:rsidRPr="00352E34" w:rsidRDefault="00F918B9" w:rsidP="002A2B4C">
      <w:pPr>
        <w:pStyle w:val="BodyText"/>
        <w:rPr>
          <w:sz w:val="36"/>
          <w:szCs w:val="36"/>
        </w:rPr>
      </w:pPr>
      <w:r w:rsidRPr="00352E34">
        <w:rPr>
          <w:sz w:val="36"/>
          <w:szCs w:val="36"/>
        </w:rPr>
        <w:t xml:space="preserve">The social model turned the understanding of disability on its head. </w:t>
      </w:r>
      <w:r w:rsidR="00AB1578" w:rsidRPr="00352E34">
        <w:rPr>
          <w:sz w:val="36"/>
          <w:szCs w:val="36"/>
        </w:rPr>
        <w:t>gave ownership and strength of identity</w:t>
      </w:r>
      <w:r w:rsidRPr="00352E34">
        <w:rPr>
          <w:sz w:val="36"/>
          <w:szCs w:val="36"/>
        </w:rPr>
        <w:t xml:space="preserve"> to Disabled people by making it a matter of </w:t>
      </w:r>
      <w:r w:rsidR="00AB1578" w:rsidRPr="00352E34">
        <w:rPr>
          <w:sz w:val="36"/>
          <w:szCs w:val="36"/>
        </w:rPr>
        <w:t>discrimination and oppression</w:t>
      </w:r>
      <w:r w:rsidRPr="00352E34">
        <w:rPr>
          <w:sz w:val="36"/>
          <w:szCs w:val="36"/>
        </w:rPr>
        <w:t xml:space="preserve">. </w:t>
      </w:r>
      <w:r w:rsidR="00A43D95" w:rsidRPr="00352E34">
        <w:rPr>
          <w:sz w:val="36"/>
          <w:szCs w:val="36"/>
        </w:rPr>
        <w:t>It evolved from people’s lived experience and was central to the disability rights campaigns of the 1980s and 1990s</w:t>
      </w:r>
      <w:r w:rsidR="006D72F7" w:rsidRPr="00352E34">
        <w:rPr>
          <w:sz w:val="36"/>
          <w:szCs w:val="36"/>
        </w:rPr>
        <w:t>. These</w:t>
      </w:r>
      <w:r w:rsidR="00A43D95" w:rsidRPr="00352E34">
        <w:rPr>
          <w:sz w:val="36"/>
          <w:szCs w:val="36"/>
        </w:rPr>
        <w:t xml:space="preserve"> fought for the </w:t>
      </w:r>
      <w:r w:rsidR="00AB1578" w:rsidRPr="00352E34">
        <w:rPr>
          <w:sz w:val="36"/>
          <w:szCs w:val="36"/>
        </w:rPr>
        <w:t xml:space="preserve">recognition of </w:t>
      </w:r>
      <w:r w:rsidR="00A43D95" w:rsidRPr="00352E34">
        <w:rPr>
          <w:sz w:val="36"/>
          <w:szCs w:val="36"/>
        </w:rPr>
        <w:t xml:space="preserve">Disabled people’s </w:t>
      </w:r>
      <w:r w:rsidR="00AB1578" w:rsidRPr="00352E34">
        <w:rPr>
          <w:sz w:val="36"/>
          <w:szCs w:val="36"/>
        </w:rPr>
        <w:t xml:space="preserve">rights </w:t>
      </w:r>
      <w:r w:rsidR="00A43D95" w:rsidRPr="00352E34">
        <w:rPr>
          <w:sz w:val="36"/>
          <w:szCs w:val="36"/>
        </w:rPr>
        <w:t>through</w:t>
      </w:r>
      <w:r w:rsidR="00AB1578" w:rsidRPr="00352E34">
        <w:rPr>
          <w:sz w:val="36"/>
          <w:szCs w:val="36"/>
        </w:rPr>
        <w:t xml:space="preserve"> legislative change. </w:t>
      </w:r>
    </w:p>
    <w:p w14:paraId="43689C7C" w14:textId="61354750" w:rsidR="00A43D95" w:rsidRPr="00352E34" w:rsidRDefault="00A43D95" w:rsidP="002A2B4C">
      <w:pPr>
        <w:pStyle w:val="BodyText"/>
        <w:rPr>
          <w:sz w:val="36"/>
          <w:szCs w:val="36"/>
        </w:rPr>
      </w:pPr>
      <w:r w:rsidRPr="00352E34">
        <w:rPr>
          <w:sz w:val="36"/>
          <w:szCs w:val="36"/>
        </w:rPr>
        <w:t>The social model was never intended as a rigid theory – it was designed to bring about change. Mike Oliver</w:t>
      </w:r>
      <w:r w:rsidR="002936EA" w:rsidRPr="00352E34">
        <w:rPr>
          <w:sz w:val="36"/>
          <w:szCs w:val="36"/>
        </w:rPr>
        <w:t xml:space="preserve"> wrote that its endorsement d</w:t>
      </w:r>
      <w:r w:rsidR="000A403F" w:rsidRPr="00352E34">
        <w:rPr>
          <w:sz w:val="36"/>
          <w:szCs w:val="36"/>
        </w:rPr>
        <w:t>id</w:t>
      </w:r>
      <w:r w:rsidR="002936EA" w:rsidRPr="00352E34">
        <w:rPr>
          <w:sz w:val="36"/>
          <w:szCs w:val="36"/>
        </w:rPr>
        <w:t xml:space="preserve">n’t mean that individual support for Disabled people, for example medical interventions, were of no use. But some would say it </w:t>
      </w:r>
      <w:hyperlink r:id="rId12" w:history="1">
        <w:r w:rsidR="002936EA" w:rsidRPr="00352E34">
          <w:rPr>
            <w:rStyle w:val="Hyperlink"/>
            <w:sz w:val="36"/>
            <w:szCs w:val="36"/>
          </w:rPr>
          <w:t>overlooks the disabling impairments connected with people’s bodies</w:t>
        </w:r>
      </w:hyperlink>
      <w:r w:rsidR="003F4C62" w:rsidRPr="00352E34">
        <w:rPr>
          <w:sz w:val="36"/>
          <w:szCs w:val="36"/>
        </w:rPr>
        <w:t xml:space="preserve"> </w:t>
      </w:r>
      <w:sdt>
        <w:sdtPr>
          <w:rPr>
            <w:sz w:val="36"/>
            <w:szCs w:val="36"/>
          </w:rPr>
          <w:id w:val="-2087527299"/>
          <w:citation/>
        </w:sdtPr>
        <w:sdtEndPr/>
        <w:sdtContent>
          <w:r w:rsidR="00C54241" w:rsidRPr="00352E34">
            <w:rPr>
              <w:sz w:val="36"/>
              <w:szCs w:val="36"/>
            </w:rPr>
            <w:fldChar w:fldCharType="begin"/>
          </w:r>
          <w:r w:rsidR="00C54241" w:rsidRPr="00352E34">
            <w:rPr>
              <w:sz w:val="36"/>
              <w:szCs w:val="36"/>
            </w:rPr>
            <w:instrText xml:space="preserve"> CITATION Muc20 \l 2057 </w:instrText>
          </w:r>
          <w:r w:rsidR="00C54241" w:rsidRPr="00352E34">
            <w:rPr>
              <w:sz w:val="36"/>
              <w:szCs w:val="36"/>
            </w:rPr>
            <w:fldChar w:fldCharType="separate"/>
          </w:r>
          <w:r w:rsidR="00244DFB" w:rsidRPr="00244DFB">
            <w:rPr>
              <w:noProof/>
              <w:sz w:val="36"/>
              <w:szCs w:val="36"/>
            </w:rPr>
            <w:t>[3]</w:t>
          </w:r>
          <w:r w:rsidR="00C54241" w:rsidRPr="00352E34">
            <w:rPr>
              <w:sz w:val="36"/>
              <w:szCs w:val="36"/>
            </w:rPr>
            <w:fldChar w:fldCharType="end"/>
          </w:r>
        </w:sdtContent>
      </w:sdt>
      <w:r w:rsidR="00C54241" w:rsidRPr="00352E34">
        <w:rPr>
          <w:sz w:val="36"/>
          <w:szCs w:val="36"/>
        </w:rPr>
        <w:t>.</w:t>
      </w:r>
      <w:r w:rsidR="002936EA" w:rsidRPr="00352E34">
        <w:rPr>
          <w:sz w:val="36"/>
          <w:szCs w:val="36"/>
        </w:rPr>
        <w:t xml:space="preserve"> For example, structural changes </w:t>
      </w:r>
      <w:r w:rsidR="000A403F" w:rsidRPr="00352E34">
        <w:rPr>
          <w:sz w:val="36"/>
          <w:szCs w:val="36"/>
        </w:rPr>
        <w:t>in society won’t help</w:t>
      </w:r>
      <w:r w:rsidR="002936EA" w:rsidRPr="00352E34">
        <w:rPr>
          <w:sz w:val="36"/>
          <w:szCs w:val="36"/>
        </w:rPr>
        <w:t xml:space="preserve"> aching joints or </w:t>
      </w:r>
      <w:r w:rsidR="000A403F" w:rsidRPr="00352E34">
        <w:rPr>
          <w:sz w:val="36"/>
          <w:szCs w:val="36"/>
        </w:rPr>
        <w:t>chronic fatigue</w:t>
      </w:r>
      <w:r w:rsidR="002936EA" w:rsidRPr="00352E34">
        <w:rPr>
          <w:sz w:val="36"/>
          <w:szCs w:val="36"/>
        </w:rPr>
        <w:t xml:space="preserve">. </w:t>
      </w:r>
    </w:p>
    <w:p w14:paraId="76F24125" w14:textId="46F1BF65" w:rsidR="002936EA" w:rsidRPr="00352E34" w:rsidRDefault="002936EA" w:rsidP="002A2B4C">
      <w:pPr>
        <w:pStyle w:val="BodyText"/>
        <w:rPr>
          <w:sz w:val="36"/>
          <w:szCs w:val="36"/>
        </w:rPr>
      </w:pPr>
      <w:r w:rsidRPr="00352E34">
        <w:rPr>
          <w:sz w:val="36"/>
          <w:szCs w:val="36"/>
        </w:rPr>
        <w:t xml:space="preserve">In more recent years, the </w:t>
      </w:r>
      <w:hyperlink r:id="rId13" w:history="1">
        <w:r w:rsidRPr="00352E34">
          <w:rPr>
            <w:rStyle w:val="Hyperlink"/>
            <w:sz w:val="36"/>
            <w:szCs w:val="36"/>
          </w:rPr>
          <w:t>radical model</w:t>
        </w:r>
      </w:hyperlink>
      <w:r w:rsidRPr="00352E34">
        <w:rPr>
          <w:sz w:val="36"/>
          <w:szCs w:val="36"/>
        </w:rPr>
        <w:t xml:space="preserve"> </w:t>
      </w:r>
      <w:sdt>
        <w:sdtPr>
          <w:rPr>
            <w:sz w:val="36"/>
            <w:szCs w:val="36"/>
          </w:rPr>
          <w:id w:val="-395203799"/>
          <w:citation/>
        </w:sdtPr>
        <w:sdtEndPr/>
        <w:sdtContent>
          <w:r w:rsidR="009046F8" w:rsidRPr="00352E34">
            <w:rPr>
              <w:sz w:val="36"/>
              <w:szCs w:val="36"/>
            </w:rPr>
            <w:fldChar w:fldCharType="begin"/>
          </w:r>
          <w:r w:rsidR="000D12C2" w:rsidRPr="00352E34">
            <w:rPr>
              <w:sz w:val="36"/>
              <w:szCs w:val="36"/>
            </w:rPr>
            <w:instrText xml:space="preserve">CITATION Dra \l 2057 </w:instrText>
          </w:r>
          <w:r w:rsidR="009046F8" w:rsidRPr="00352E34">
            <w:rPr>
              <w:sz w:val="36"/>
              <w:szCs w:val="36"/>
            </w:rPr>
            <w:fldChar w:fldCharType="separate"/>
          </w:r>
          <w:r w:rsidR="00244DFB" w:rsidRPr="00244DFB">
            <w:rPr>
              <w:noProof/>
              <w:sz w:val="36"/>
              <w:szCs w:val="36"/>
            </w:rPr>
            <w:t>[4]</w:t>
          </w:r>
          <w:r w:rsidR="009046F8" w:rsidRPr="00352E34">
            <w:rPr>
              <w:sz w:val="36"/>
              <w:szCs w:val="36"/>
            </w:rPr>
            <w:fldChar w:fldCharType="end"/>
          </w:r>
        </w:sdtContent>
      </w:sdt>
      <w:r w:rsidR="009046F8" w:rsidRPr="00352E34">
        <w:rPr>
          <w:sz w:val="36"/>
          <w:szCs w:val="36"/>
        </w:rPr>
        <w:t xml:space="preserve"> </w:t>
      </w:r>
      <w:r w:rsidRPr="00352E34">
        <w:rPr>
          <w:sz w:val="36"/>
          <w:szCs w:val="36"/>
        </w:rPr>
        <w:t>has emerged</w:t>
      </w:r>
      <w:r w:rsidR="003F4C62" w:rsidRPr="00352E34">
        <w:rPr>
          <w:sz w:val="36"/>
          <w:szCs w:val="36"/>
        </w:rPr>
        <w:t>. Whilst still in its infancy</w:t>
      </w:r>
      <w:r w:rsidRPr="00352E34">
        <w:rPr>
          <w:sz w:val="36"/>
          <w:szCs w:val="36"/>
        </w:rPr>
        <w:t xml:space="preserve">, </w:t>
      </w:r>
      <w:r w:rsidR="003F4C62" w:rsidRPr="00352E34">
        <w:rPr>
          <w:sz w:val="36"/>
          <w:szCs w:val="36"/>
        </w:rPr>
        <w:t>it builds on the social model and places disability as a matter of justice.</w:t>
      </w:r>
    </w:p>
    <w:p w14:paraId="52F30BA9" w14:textId="19B9F74D" w:rsidR="00C6067A" w:rsidRPr="00352E34" w:rsidRDefault="002936EA" w:rsidP="002A2B4C">
      <w:pPr>
        <w:pStyle w:val="BodyText"/>
        <w:rPr>
          <w:sz w:val="36"/>
          <w:szCs w:val="36"/>
        </w:rPr>
      </w:pPr>
      <w:r w:rsidRPr="00352E34">
        <w:rPr>
          <w:sz w:val="36"/>
          <w:szCs w:val="36"/>
        </w:rPr>
        <w:t>Youth Music</w:t>
      </w:r>
      <w:r w:rsidR="003F4C62" w:rsidRPr="00352E34">
        <w:rPr>
          <w:sz w:val="36"/>
          <w:szCs w:val="36"/>
        </w:rPr>
        <w:t xml:space="preserve"> sees disability as a matter of rights and justice. We align with the models and activists who are working to shift the onus of responsibility onto society. </w:t>
      </w:r>
      <w:r w:rsidR="003F4C62" w:rsidRPr="00352E34">
        <w:rPr>
          <w:sz w:val="36"/>
          <w:szCs w:val="36"/>
        </w:rPr>
        <w:lastRenderedPageBreak/>
        <w:t xml:space="preserve">We want an approach that gives Disabled people ownership and agency. This means that arts and other organisations should embed the social model of disability into their organisations, and work through what that means in practical terms. Many will say they adopt the model. </w:t>
      </w:r>
      <w:r w:rsidR="000A403F" w:rsidRPr="00352E34">
        <w:rPr>
          <w:sz w:val="36"/>
          <w:szCs w:val="36"/>
        </w:rPr>
        <w:t xml:space="preserve">Which </w:t>
      </w:r>
      <w:r w:rsidR="003F4C62" w:rsidRPr="00352E34">
        <w:rPr>
          <w:sz w:val="36"/>
          <w:szCs w:val="36"/>
        </w:rPr>
        <w:t xml:space="preserve">sounds great on paper, but what does it mean in practice? </w:t>
      </w:r>
    </w:p>
    <w:p w14:paraId="0613625B" w14:textId="3A3D7FD5" w:rsidR="002936EA" w:rsidRPr="00352E34" w:rsidRDefault="003F4C62" w:rsidP="00813049">
      <w:pPr>
        <w:pStyle w:val="Heading3"/>
        <w:rPr>
          <w:sz w:val="40"/>
          <w:szCs w:val="40"/>
        </w:rPr>
      </w:pPr>
      <w:r w:rsidRPr="00352E34">
        <w:rPr>
          <w:sz w:val="40"/>
          <w:szCs w:val="40"/>
        </w:rPr>
        <w:t xml:space="preserve">A note on language </w:t>
      </w:r>
    </w:p>
    <w:p w14:paraId="00A7B8B6" w14:textId="2159822F" w:rsidR="003F4C62" w:rsidRPr="00352E34" w:rsidRDefault="003F4C62" w:rsidP="003F4C62">
      <w:pPr>
        <w:pStyle w:val="BodyText"/>
        <w:rPr>
          <w:sz w:val="36"/>
          <w:szCs w:val="36"/>
        </w:rPr>
      </w:pPr>
      <w:r w:rsidRPr="00352E34">
        <w:rPr>
          <w:sz w:val="36"/>
          <w:szCs w:val="36"/>
        </w:rPr>
        <w:t xml:space="preserve">Our </w:t>
      </w:r>
      <w:hyperlink r:id="rId14" w:history="1">
        <w:r w:rsidRPr="00352E34">
          <w:rPr>
            <w:rStyle w:val="Hyperlink"/>
            <w:sz w:val="36"/>
            <w:szCs w:val="36"/>
          </w:rPr>
          <w:t>favoured approach</w:t>
        </w:r>
      </w:hyperlink>
      <w:r w:rsidRPr="00352E34">
        <w:rPr>
          <w:sz w:val="36"/>
          <w:szCs w:val="36"/>
        </w:rPr>
        <w:t xml:space="preserve"> </w:t>
      </w:r>
      <w:sdt>
        <w:sdtPr>
          <w:rPr>
            <w:sz w:val="36"/>
            <w:szCs w:val="36"/>
          </w:rPr>
          <w:id w:val="-1962031276"/>
          <w:citation/>
        </w:sdtPr>
        <w:sdtEndPr/>
        <w:sdtContent>
          <w:r w:rsidRPr="00352E34">
            <w:rPr>
              <w:sz w:val="36"/>
              <w:szCs w:val="36"/>
            </w:rPr>
            <w:fldChar w:fldCharType="begin"/>
          </w:r>
          <w:r w:rsidRPr="00352E34">
            <w:rPr>
              <w:sz w:val="36"/>
              <w:szCs w:val="36"/>
            </w:rPr>
            <w:instrText xml:space="preserve"> CITATION You22 \l 2057 </w:instrText>
          </w:r>
          <w:r w:rsidRPr="00352E34">
            <w:rPr>
              <w:sz w:val="36"/>
              <w:szCs w:val="36"/>
            </w:rPr>
            <w:fldChar w:fldCharType="separate"/>
          </w:r>
          <w:r w:rsidR="00244DFB" w:rsidRPr="00244DFB">
            <w:rPr>
              <w:noProof/>
              <w:sz w:val="36"/>
              <w:szCs w:val="36"/>
            </w:rPr>
            <w:t>[5]</w:t>
          </w:r>
          <w:r w:rsidRPr="00352E34">
            <w:rPr>
              <w:sz w:val="36"/>
              <w:szCs w:val="36"/>
            </w:rPr>
            <w:fldChar w:fldCharType="end"/>
          </w:r>
        </w:sdtContent>
      </w:sdt>
      <w:r w:rsidRPr="00352E34">
        <w:rPr>
          <w:sz w:val="36"/>
          <w:szCs w:val="36"/>
        </w:rPr>
        <w:t xml:space="preserve"> to describe a person is to use the same terms they would use to describe themselves. However, collective terms have been used in the writing of this report. We do not use them to ascribe identity to individuals, to replace how individuals identify themselves, or to suggest that all Disabled people are the same. </w:t>
      </w:r>
    </w:p>
    <w:p w14:paraId="3D65C920" w14:textId="4B7A6D6F" w:rsidR="003F4C62" w:rsidRPr="00352E34" w:rsidRDefault="003F4C62" w:rsidP="003F4C62">
      <w:pPr>
        <w:pStyle w:val="BodyText"/>
        <w:rPr>
          <w:sz w:val="36"/>
          <w:szCs w:val="36"/>
        </w:rPr>
      </w:pPr>
      <w:r w:rsidRPr="00352E34">
        <w:rPr>
          <w:sz w:val="36"/>
          <w:szCs w:val="36"/>
        </w:rPr>
        <w:t>Throughout this report we use the term ‘Disabled people’ to encompass the terms d/Deaf, Disabled and Neurodivergent. We have made this choice to help with readability. We use the term ‘Disabled person’</w:t>
      </w:r>
      <w:r w:rsidR="000A403F" w:rsidRPr="00352E34">
        <w:rPr>
          <w:sz w:val="36"/>
          <w:szCs w:val="36"/>
        </w:rPr>
        <w:t>,</w:t>
      </w:r>
      <w:r w:rsidRPr="00352E34">
        <w:rPr>
          <w:sz w:val="36"/>
          <w:szCs w:val="36"/>
        </w:rPr>
        <w:t xml:space="preserve"> rather than ‘person with disabilities’</w:t>
      </w:r>
      <w:r w:rsidR="000A403F" w:rsidRPr="00352E34">
        <w:rPr>
          <w:sz w:val="36"/>
          <w:szCs w:val="36"/>
        </w:rPr>
        <w:t>,</w:t>
      </w:r>
      <w:r w:rsidRPr="00352E34">
        <w:rPr>
          <w:sz w:val="36"/>
          <w:szCs w:val="36"/>
        </w:rPr>
        <w:t xml:space="preserve"> in line with the social model</w:t>
      </w:r>
      <w:r w:rsidR="00EE5630" w:rsidRPr="00352E34">
        <w:rPr>
          <w:sz w:val="36"/>
          <w:szCs w:val="36"/>
        </w:rPr>
        <w:t>. We capitalise the D to emphasise the term’s political significance. We write ‘sic’ after phrases like ‘person with disabilities’ to show that’s the original language used, not our own.</w:t>
      </w:r>
    </w:p>
    <w:p w14:paraId="62AE6FDF" w14:textId="2A1AF548" w:rsidR="00EE5630" w:rsidRPr="00352E34" w:rsidRDefault="00EE5630" w:rsidP="003F4C62">
      <w:pPr>
        <w:pStyle w:val="BodyText"/>
        <w:rPr>
          <w:sz w:val="36"/>
          <w:szCs w:val="36"/>
        </w:rPr>
      </w:pPr>
      <w:r w:rsidRPr="00352E34">
        <w:rPr>
          <w:sz w:val="36"/>
          <w:szCs w:val="36"/>
        </w:rPr>
        <w:lastRenderedPageBreak/>
        <w:t xml:space="preserve">We know that not all people with </w:t>
      </w:r>
      <w:r w:rsidR="006D01DA" w:rsidRPr="00352E34">
        <w:rPr>
          <w:sz w:val="36"/>
          <w:szCs w:val="36"/>
        </w:rPr>
        <w:t xml:space="preserve">neurodivergence, </w:t>
      </w:r>
      <w:r w:rsidRPr="00352E34">
        <w:rPr>
          <w:sz w:val="36"/>
          <w:szCs w:val="36"/>
        </w:rPr>
        <w:t>long-term health conditions, impairments or access needs consider themselves to be Disabled. And that others might self-identify. We want to recognise at the outset that language and labels used around disability have</w:t>
      </w:r>
      <w:r w:rsidR="000A403F" w:rsidRPr="00352E34">
        <w:rPr>
          <w:sz w:val="36"/>
          <w:szCs w:val="36"/>
        </w:rPr>
        <w:t>,</w:t>
      </w:r>
      <w:r w:rsidRPr="00352E34">
        <w:rPr>
          <w:sz w:val="36"/>
          <w:szCs w:val="36"/>
        </w:rPr>
        <w:t xml:space="preserve"> and will continue to</w:t>
      </w:r>
      <w:r w:rsidR="000A403F" w:rsidRPr="00352E34">
        <w:rPr>
          <w:sz w:val="36"/>
          <w:szCs w:val="36"/>
        </w:rPr>
        <w:t>,</w:t>
      </w:r>
      <w:r w:rsidRPr="00352E34">
        <w:rPr>
          <w:sz w:val="36"/>
          <w:szCs w:val="36"/>
        </w:rPr>
        <w:t xml:space="preserve"> evolve. And that whilst collective definitions and labels can be helpful, they can also be imperfect and reductive.</w:t>
      </w:r>
    </w:p>
    <w:p w14:paraId="3E94BBFF" w14:textId="2650BA38" w:rsidR="00AC66FE" w:rsidRDefault="00AC66FE" w:rsidP="003F4C62">
      <w:pPr>
        <w:pStyle w:val="BodyText"/>
      </w:pPr>
      <w:r>
        <w:br w:type="page"/>
      </w:r>
    </w:p>
    <w:p w14:paraId="5F7D7FFA" w14:textId="42A817E8" w:rsidR="00EE5630" w:rsidRPr="00352E34" w:rsidRDefault="002D5C64" w:rsidP="00AC66FE">
      <w:pPr>
        <w:pStyle w:val="Heading1"/>
        <w:rPr>
          <w:sz w:val="52"/>
          <w:szCs w:val="52"/>
        </w:rPr>
      </w:pPr>
      <w:bookmarkStart w:id="26" w:name="_2._Disability_rights"/>
      <w:bookmarkStart w:id="27" w:name="_Toc205104363"/>
      <w:bookmarkStart w:id="28" w:name="_Toc206399303"/>
      <w:bookmarkEnd w:id="26"/>
      <w:r w:rsidRPr="00352E34">
        <w:rPr>
          <w:sz w:val="52"/>
          <w:szCs w:val="52"/>
        </w:rPr>
        <w:lastRenderedPageBreak/>
        <w:t>2</w:t>
      </w:r>
      <w:r w:rsidR="00DB10E5" w:rsidRPr="00352E34">
        <w:rPr>
          <w:sz w:val="52"/>
          <w:szCs w:val="52"/>
        </w:rPr>
        <w:t>.</w:t>
      </w:r>
      <w:r w:rsidR="00EE5630" w:rsidRPr="00352E34">
        <w:rPr>
          <w:sz w:val="52"/>
          <w:szCs w:val="52"/>
        </w:rPr>
        <w:t xml:space="preserve"> Disability </w:t>
      </w:r>
      <w:r w:rsidR="00A24A85" w:rsidRPr="00352E34">
        <w:rPr>
          <w:sz w:val="52"/>
          <w:szCs w:val="52"/>
        </w:rPr>
        <w:t>r</w:t>
      </w:r>
      <w:r w:rsidR="0090596A" w:rsidRPr="00352E34">
        <w:rPr>
          <w:sz w:val="52"/>
          <w:szCs w:val="52"/>
        </w:rPr>
        <w:t>ights</w:t>
      </w:r>
      <w:bookmarkEnd w:id="27"/>
      <w:bookmarkEnd w:id="28"/>
      <w:r w:rsidR="0090596A" w:rsidRPr="00352E34">
        <w:rPr>
          <w:sz w:val="52"/>
          <w:szCs w:val="52"/>
        </w:rPr>
        <w:t xml:space="preserve"> </w:t>
      </w:r>
    </w:p>
    <w:p w14:paraId="51A95B74" w14:textId="035AFD1C" w:rsidR="007D3322" w:rsidRPr="00352E34" w:rsidRDefault="00DD027E" w:rsidP="007D3322">
      <w:pPr>
        <w:pStyle w:val="BodyText"/>
        <w:rPr>
          <w:b/>
          <w:bCs/>
          <w:sz w:val="36"/>
          <w:szCs w:val="36"/>
        </w:rPr>
      </w:pPr>
      <w:r w:rsidRPr="00352E34">
        <w:rPr>
          <w:b/>
          <w:bCs/>
          <w:sz w:val="36"/>
          <w:szCs w:val="36"/>
        </w:rPr>
        <w:t>Quick</w:t>
      </w:r>
      <w:r w:rsidR="007D3322" w:rsidRPr="00352E34">
        <w:rPr>
          <w:b/>
          <w:bCs/>
          <w:sz w:val="36"/>
          <w:szCs w:val="36"/>
        </w:rPr>
        <w:t xml:space="preserve"> summary</w:t>
      </w:r>
    </w:p>
    <w:p w14:paraId="784BE053" w14:textId="674192E4" w:rsidR="007D3322" w:rsidRPr="00352E34" w:rsidRDefault="007D3322" w:rsidP="007D3322">
      <w:pPr>
        <w:pStyle w:val="BodyText"/>
        <w:rPr>
          <w:sz w:val="36"/>
          <w:szCs w:val="36"/>
        </w:rPr>
      </w:pPr>
      <w:r w:rsidRPr="00352E34">
        <w:rPr>
          <w:sz w:val="36"/>
          <w:szCs w:val="36"/>
        </w:rPr>
        <w:t xml:space="preserve">The Disability Rights Movement in the UK has evolved through activism, legislation, and cultural expression. </w:t>
      </w:r>
      <w:r w:rsidR="00501FD3" w:rsidRPr="00352E34">
        <w:rPr>
          <w:sz w:val="36"/>
          <w:szCs w:val="36"/>
        </w:rPr>
        <w:t>Legislation changes, including the</w:t>
      </w:r>
      <w:r w:rsidRPr="00352E34">
        <w:rPr>
          <w:sz w:val="36"/>
          <w:szCs w:val="36"/>
        </w:rPr>
        <w:t xml:space="preserve"> landmark Disability Discrimination Act of 1995, </w:t>
      </w:r>
      <w:r w:rsidR="00501FD3" w:rsidRPr="00352E34">
        <w:rPr>
          <w:sz w:val="36"/>
          <w:szCs w:val="36"/>
        </w:rPr>
        <w:t>were</w:t>
      </w:r>
      <w:r w:rsidRPr="00352E34">
        <w:rPr>
          <w:sz w:val="36"/>
          <w:szCs w:val="36"/>
        </w:rPr>
        <w:t xml:space="preserve"> driven by Disabled people demanding rights and representation. </w:t>
      </w:r>
      <w:r w:rsidR="00501FD3" w:rsidRPr="00352E34">
        <w:rPr>
          <w:sz w:val="36"/>
          <w:szCs w:val="36"/>
        </w:rPr>
        <w:t xml:space="preserve">The Disability Arts Movement were a powerful part of the wider movement. They fought for dignity and inclusion, </w:t>
      </w:r>
      <w:r w:rsidRPr="00352E34">
        <w:rPr>
          <w:sz w:val="36"/>
          <w:szCs w:val="36"/>
        </w:rPr>
        <w:t xml:space="preserve">challenged stereotypes, </w:t>
      </w:r>
      <w:r w:rsidR="0095067F" w:rsidRPr="00352E34">
        <w:rPr>
          <w:sz w:val="36"/>
          <w:szCs w:val="36"/>
        </w:rPr>
        <w:t>and</w:t>
      </w:r>
      <w:r w:rsidRPr="00352E34">
        <w:rPr>
          <w:sz w:val="36"/>
          <w:szCs w:val="36"/>
        </w:rPr>
        <w:t xml:space="preserve"> pity</w:t>
      </w:r>
      <w:r w:rsidR="0095067F" w:rsidRPr="00352E34">
        <w:rPr>
          <w:sz w:val="36"/>
          <w:szCs w:val="36"/>
        </w:rPr>
        <w:t xml:space="preserve"> narratives</w:t>
      </w:r>
      <w:r w:rsidRPr="00352E34">
        <w:rPr>
          <w:sz w:val="36"/>
          <w:szCs w:val="36"/>
        </w:rPr>
        <w:t xml:space="preserve">. </w:t>
      </w:r>
    </w:p>
    <w:p w14:paraId="497DBEA2" w14:textId="3D60730E" w:rsidR="0004131E" w:rsidRPr="00352E34" w:rsidRDefault="0004131E" w:rsidP="00C6067A">
      <w:pPr>
        <w:pStyle w:val="BodyText"/>
        <w:rPr>
          <w:sz w:val="36"/>
          <w:szCs w:val="36"/>
        </w:rPr>
      </w:pPr>
      <w:r w:rsidRPr="00352E34">
        <w:rPr>
          <w:sz w:val="36"/>
          <w:szCs w:val="36"/>
        </w:rPr>
        <w:t xml:space="preserve">“We have to wave the flag of d/Deaf and Disabled culture, and make people understand what it is to be part of this community. We are the people </w:t>
      </w:r>
      <w:r w:rsidRPr="00352E34">
        <w:rPr>
          <w:i/>
          <w:sz w:val="36"/>
          <w:szCs w:val="36"/>
        </w:rPr>
        <w:t xml:space="preserve">of </w:t>
      </w:r>
      <w:r w:rsidRPr="00352E34">
        <w:rPr>
          <w:sz w:val="36"/>
          <w:szCs w:val="36"/>
        </w:rPr>
        <w:t xml:space="preserve">the people, and we need to carry on as who we are and bring society along with us.” </w:t>
      </w:r>
    </w:p>
    <w:p w14:paraId="51203E22" w14:textId="7169A736" w:rsidR="00EE5630" w:rsidRPr="00352E34" w:rsidRDefault="00EE5630" w:rsidP="00EE5630">
      <w:pPr>
        <w:pStyle w:val="BodyText"/>
        <w:rPr>
          <w:sz w:val="36"/>
          <w:szCs w:val="36"/>
        </w:rPr>
      </w:pPr>
      <w:r w:rsidRPr="00352E34">
        <w:rPr>
          <w:sz w:val="36"/>
          <w:szCs w:val="36"/>
        </w:rPr>
        <w:t xml:space="preserve">There are examples of </w:t>
      </w:r>
      <w:hyperlink r:id="rId15" w:history="1">
        <w:r w:rsidRPr="00352E34">
          <w:rPr>
            <w:rStyle w:val="Hyperlink"/>
            <w:sz w:val="36"/>
            <w:szCs w:val="36"/>
          </w:rPr>
          <w:t>disability activism in Victorian times</w:t>
        </w:r>
      </w:hyperlink>
      <w:r w:rsidRPr="00352E34">
        <w:rPr>
          <w:sz w:val="36"/>
          <w:szCs w:val="36"/>
        </w:rPr>
        <w:t xml:space="preserve"> </w:t>
      </w:r>
      <w:sdt>
        <w:sdtPr>
          <w:rPr>
            <w:sz w:val="36"/>
            <w:szCs w:val="36"/>
          </w:rPr>
          <w:id w:val="-765535553"/>
          <w:citation/>
        </w:sdtPr>
        <w:sdtEndPr/>
        <w:sdtContent>
          <w:r w:rsidR="00C54241" w:rsidRPr="00352E34">
            <w:rPr>
              <w:sz w:val="36"/>
              <w:szCs w:val="36"/>
            </w:rPr>
            <w:fldChar w:fldCharType="begin"/>
          </w:r>
          <w:r w:rsidR="00C54241" w:rsidRPr="00352E34">
            <w:rPr>
              <w:sz w:val="36"/>
              <w:szCs w:val="36"/>
            </w:rPr>
            <w:instrText xml:space="preserve"> CITATION Dav24 \l 2057 </w:instrText>
          </w:r>
          <w:r w:rsidR="00C54241" w:rsidRPr="00352E34">
            <w:rPr>
              <w:sz w:val="36"/>
              <w:szCs w:val="36"/>
            </w:rPr>
            <w:fldChar w:fldCharType="separate"/>
          </w:r>
          <w:r w:rsidR="00244DFB" w:rsidRPr="00244DFB">
            <w:rPr>
              <w:noProof/>
              <w:sz w:val="36"/>
              <w:szCs w:val="36"/>
            </w:rPr>
            <w:t>[6]</w:t>
          </w:r>
          <w:r w:rsidR="00C54241" w:rsidRPr="00352E34">
            <w:rPr>
              <w:sz w:val="36"/>
              <w:szCs w:val="36"/>
            </w:rPr>
            <w:fldChar w:fldCharType="end"/>
          </w:r>
        </w:sdtContent>
      </w:sdt>
      <w:r w:rsidR="0095067F" w:rsidRPr="00352E34">
        <w:rPr>
          <w:sz w:val="36"/>
          <w:szCs w:val="36"/>
        </w:rPr>
        <w:t>. These were</w:t>
      </w:r>
      <w:r w:rsidR="00C54241" w:rsidRPr="00352E34">
        <w:rPr>
          <w:sz w:val="36"/>
          <w:szCs w:val="36"/>
        </w:rPr>
        <w:t xml:space="preserve"> </w:t>
      </w:r>
      <w:r w:rsidRPr="00352E34">
        <w:rPr>
          <w:sz w:val="36"/>
          <w:szCs w:val="36"/>
        </w:rPr>
        <w:t>tied up with labour movements</w:t>
      </w:r>
      <w:r w:rsidR="0090596A" w:rsidRPr="00352E34">
        <w:rPr>
          <w:sz w:val="36"/>
          <w:szCs w:val="36"/>
        </w:rPr>
        <w:t>, as people became disabled as a result of poor working conditions</w:t>
      </w:r>
      <w:r w:rsidR="00BA1982" w:rsidRPr="00352E34">
        <w:rPr>
          <w:sz w:val="36"/>
          <w:szCs w:val="36"/>
        </w:rPr>
        <w:t>. T</w:t>
      </w:r>
      <w:r w:rsidRPr="00352E34">
        <w:rPr>
          <w:sz w:val="36"/>
          <w:szCs w:val="36"/>
        </w:rPr>
        <w:t xml:space="preserve">he first employability legislation for Disabled people was introduced in 1944, after many servicemen became disabled during the war. </w:t>
      </w:r>
    </w:p>
    <w:p w14:paraId="6CA37621" w14:textId="64DD0139" w:rsidR="00EE5630" w:rsidRPr="00352E34" w:rsidRDefault="00EE5630" w:rsidP="00EE5630">
      <w:pPr>
        <w:pStyle w:val="BodyText"/>
        <w:rPr>
          <w:sz w:val="36"/>
          <w:szCs w:val="36"/>
        </w:rPr>
      </w:pPr>
      <w:r w:rsidRPr="00352E34">
        <w:rPr>
          <w:sz w:val="36"/>
          <w:szCs w:val="36"/>
        </w:rPr>
        <w:t xml:space="preserve">However, it took until the 1990s until a law was introduced to protect Disabled people from discrimination. This was credited to the campaigning </w:t>
      </w:r>
      <w:r w:rsidRPr="00352E34">
        <w:rPr>
          <w:sz w:val="36"/>
          <w:szCs w:val="36"/>
        </w:rPr>
        <w:lastRenderedPageBreak/>
        <w:t xml:space="preserve">and lobbying of the disability rights movement, of which the Disabled People’s Direct Action Network (DAN) played a key part. </w:t>
      </w:r>
    </w:p>
    <w:p w14:paraId="5AAFFC75" w14:textId="77777777" w:rsidR="00F94D7E" w:rsidRDefault="00F94D7E" w:rsidP="00EE5630">
      <w:pPr>
        <w:pStyle w:val="BodyText"/>
      </w:pPr>
    </w:p>
    <w:p w14:paraId="31F707DA" w14:textId="77777777" w:rsidR="00BA1982" w:rsidRPr="00352E34" w:rsidRDefault="00BA1982" w:rsidP="00627E6D">
      <w:pPr>
        <w:pStyle w:val="Heading2"/>
        <w:rPr>
          <w:sz w:val="44"/>
          <w:szCs w:val="44"/>
        </w:rPr>
      </w:pPr>
      <w:bookmarkStart w:id="29" w:name="_Toc205104364"/>
      <w:bookmarkStart w:id="30" w:name="_Toc206399304"/>
      <w:r w:rsidRPr="00352E34">
        <w:rPr>
          <w:sz w:val="44"/>
          <w:szCs w:val="44"/>
        </w:rPr>
        <w:t>“Piss on Pity”</w:t>
      </w:r>
      <w:bookmarkEnd w:id="29"/>
      <w:bookmarkEnd w:id="30"/>
    </w:p>
    <w:p w14:paraId="289C048A" w14:textId="7347F9AF" w:rsidR="007341EA" w:rsidRPr="00352E34" w:rsidRDefault="00BA1982" w:rsidP="007341EA">
      <w:pPr>
        <w:pStyle w:val="BodyText"/>
        <w:rPr>
          <w:sz w:val="36"/>
          <w:szCs w:val="36"/>
        </w:rPr>
      </w:pPr>
      <w:r w:rsidRPr="00352E34">
        <w:rPr>
          <w:sz w:val="36"/>
          <w:szCs w:val="36"/>
        </w:rPr>
        <w:t xml:space="preserve">One of the key campaigning moments was the </w:t>
      </w:r>
      <w:hyperlink r:id="rId16" w:history="1">
        <w:commentRangeStart w:id="31"/>
        <w:r w:rsidRPr="00352E34">
          <w:rPr>
            <w:rStyle w:val="Hyperlink"/>
            <w:sz w:val="36"/>
            <w:szCs w:val="36"/>
          </w:rPr>
          <w:t>Block Telethon</w:t>
        </w:r>
        <w:commentRangeEnd w:id="31"/>
        <w:r w:rsidRPr="00352E34">
          <w:rPr>
            <w:rStyle w:val="CommentReference"/>
            <w:color w:val="0000FF" w:themeColor="hyperlink"/>
            <w:sz w:val="36"/>
            <w:szCs w:val="36"/>
            <w:u w:val="single"/>
          </w:rPr>
          <w:commentReference w:id="31"/>
        </w:r>
        <w:r w:rsidRPr="00352E34">
          <w:rPr>
            <w:rStyle w:val="Hyperlink"/>
            <w:sz w:val="36"/>
            <w:szCs w:val="36"/>
          </w:rPr>
          <w:t xml:space="preserve"> protests of 1990 and 1992</w:t>
        </w:r>
      </w:hyperlink>
      <w:r w:rsidRPr="00352E34">
        <w:rPr>
          <w:sz w:val="36"/>
          <w:szCs w:val="36"/>
        </w:rPr>
        <w:t xml:space="preserve"> </w:t>
      </w:r>
      <w:sdt>
        <w:sdtPr>
          <w:rPr>
            <w:sz w:val="36"/>
            <w:szCs w:val="36"/>
          </w:rPr>
          <w:id w:val="1494600564"/>
          <w:citation/>
        </w:sdtPr>
        <w:sdtEndPr/>
        <w:sdtContent>
          <w:r w:rsidRPr="00352E34">
            <w:rPr>
              <w:sz w:val="36"/>
              <w:szCs w:val="36"/>
            </w:rPr>
            <w:fldChar w:fldCharType="begin"/>
          </w:r>
          <w:r w:rsidRPr="00352E34">
            <w:rPr>
              <w:sz w:val="36"/>
              <w:szCs w:val="36"/>
            </w:rPr>
            <w:instrText xml:space="preserve"> CITATION Nat20 \l 2057 </w:instrText>
          </w:r>
          <w:r w:rsidRPr="00352E34">
            <w:rPr>
              <w:sz w:val="36"/>
              <w:szCs w:val="36"/>
            </w:rPr>
            <w:fldChar w:fldCharType="separate"/>
          </w:r>
          <w:r w:rsidR="00244DFB" w:rsidRPr="00244DFB">
            <w:rPr>
              <w:noProof/>
              <w:sz w:val="36"/>
              <w:szCs w:val="36"/>
            </w:rPr>
            <w:t>[7]</w:t>
          </w:r>
          <w:r w:rsidRPr="00352E34">
            <w:rPr>
              <w:sz w:val="36"/>
              <w:szCs w:val="36"/>
            </w:rPr>
            <w:fldChar w:fldCharType="end"/>
          </w:r>
        </w:sdtContent>
      </w:sdt>
      <w:r w:rsidRPr="00352E34">
        <w:rPr>
          <w:sz w:val="36"/>
          <w:szCs w:val="36"/>
        </w:rPr>
        <w:t>. People involved in the demonstrations campaigned against a marathon ITV show aimed at raising money for disability charities</w:t>
      </w:r>
      <w:r w:rsidR="0095067F" w:rsidRPr="00352E34">
        <w:rPr>
          <w:sz w:val="36"/>
          <w:szCs w:val="36"/>
        </w:rPr>
        <w:t xml:space="preserve">. </w:t>
      </w:r>
      <w:r w:rsidRPr="00352E34">
        <w:rPr>
          <w:sz w:val="36"/>
          <w:szCs w:val="36"/>
        </w:rPr>
        <w:t xml:space="preserve">Disabled people fought for control over how they were viewed by the UK media and wider society. </w:t>
      </w:r>
      <w:r w:rsidR="0095067F" w:rsidRPr="00352E34">
        <w:rPr>
          <w:sz w:val="36"/>
          <w:szCs w:val="36"/>
        </w:rPr>
        <w:t xml:space="preserve">They highlighted that the charity campaigns patronised and disempowered the people they claimed to support. </w:t>
      </w:r>
      <w:r w:rsidRPr="00352E34">
        <w:rPr>
          <w:sz w:val="36"/>
          <w:szCs w:val="36"/>
        </w:rPr>
        <w:t xml:space="preserve">The main slogan of these campaigns was the powerful message “Piss on Pity”. </w:t>
      </w:r>
      <w:bookmarkStart w:id="32" w:name="_Toc205104365"/>
      <w:bookmarkStart w:id="33" w:name="_Toc206399305"/>
    </w:p>
    <w:p w14:paraId="404CC373" w14:textId="133266A4" w:rsidR="0090392F" w:rsidRDefault="0090392F" w:rsidP="007341EA">
      <w:pPr>
        <w:pStyle w:val="BodyText"/>
      </w:pPr>
      <w:r>
        <w:br w:type="page"/>
      </w:r>
    </w:p>
    <w:p w14:paraId="0D0921E6" w14:textId="75751B0F" w:rsidR="003D19F3" w:rsidRPr="00352E34" w:rsidRDefault="003D19F3" w:rsidP="003D19F3">
      <w:pPr>
        <w:pStyle w:val="Heading3"/>
        <w:rPr>
          <w:rStyle w:val="BodyTextChar"/>
          <w:rFonts w:eastAsia="Montserrat-SemiBold"/>
          <w:sz w:val="28"/>
          <w:szCs w:val="28"/>
        </w:rPr>
      </w:pPr>
      <w:r w:rsidRPr="00352E34">
        <w:rPr>
          <w:rStyle w:val="Heading2Char"/>
          <w:sz w:val="44"/>
          <w:szCs w:val="44"/>
        </w:rPr>
        <w:lastRenderedPageBreak/>
        <w:t>Key Legislation Milestones</w:t>
      </w:r>
      <w:bookmarkEnd w:id="32"/>
      <w:bookmarkEnd w:id="33"/>
      <w:r w:rsidRPr="00352E34">
        <w:rPr>
          <w:sz w:val="36"/>
          <w:szCs w:val="36"/>
        </w:rPr>
        <w:t xml:space="preserve"> </w:t>
      </w:r>
    </w:p>
    <w:p w14:paraId="32663212" w14:textId="0EBC13B7" w:rsidR="003D19F3" w:rsidRPr="00352E34" w:rsidRDefault="003D19F3" w:rsidP="003D19F3">
      <w:pPr>
        <w:pStyle w:val="BodyText"/>
        <w:rPr>
          <w:b/>
          <w:bCs/>
          <w:sz w:val="36"/>
          <w:szCs w:val="36"/>
        </w:rPr>
      </w:pPr>
      <w:r w:rsidRPr="00352E34">
        <w:rPr>
          <w:b/>
          <w:bCs/>
          <w:sz w:val="36"/>
          <w:szCs w:val="36"/>
        </w:rPr>
        <w:t xml:space="preserve">Chronically Sick and Disabled Persons Act 1970: </w:t>
      </w:r>
      <w:r w:rsidRPr="00352E34">
        <w:rPr>
          <w:sz w:val="36"/>
          <w:szCs w:val="36"/>
        </w:rPr>
        <w:t>Required local authorities for the first time to provide certain services to disabled peopl</w:t>
      </w:r>
      <w:r w:rsidR="0095067F" w:rsidRPr="00352E34">
        <w:rPr>
          <w:sz w:val="36"/>
          <w:szCs w:val="36"/>
        </w:rPr>
        <w:t>e</w:t>
      </w:r>
      <w:r w:rsidRPr="00352E34">
        <w:rPr>
          <w:sz w:val="36"/>
          <w:szCs w:val="36"/>
        </w:rPr>
        <w:t xml:space="preserve">. This included practical assistance, home adaptations and access to activities. </w:t>
      </w:r>
    </w:p>
    <w:p w14:paraId="159BBB40" w14:textId="2E8A1D79" w:rsidR="003D19F3" w:rsidRPr="00352E34" w:rsidRDefault="003D19F3" w:rsidP="003D19F3">
      <w:pPr>
        <w:pStyle w:val="BodyText"/>
        <w:rPr>
          <w:sz w:val="36"/>
          <w:szCs w:val="36"/>
        </w:rPr>
      </w:pPr>
      <w:r w:rsidRPr="00352E34">
        <w:rPr>
          <w:b/>
          <w:bCs/>
          <w:sz w:val="36"/>
          <w:szCs w:val="36"/>
        </w:rPr>
        <w:t>Education Act 1981:</w:t>
      </w:r>
      <w:r w:rsidRPr="00352E34">
        <w:rPr>
          <w:sz w:val="36"/>
          <w:szCs w:val="36"/>
        </w:rPr>
        <w:t xml:space="preserve"> Introduced the concept of Special Educational Needs (SEN) and placed a duty on local authorities to identify, assess and provide support. </w:t>
      </w:r>
      <w:hyperlink r:id="rId21" w:history="1">
        <w:r w:rsidRPr="00352E34">
          <w:rPr>
            <w:rStyle w:val="Hyperlink"/>
            <w:sz w:val="36"/>
            <w:szCs w:val="36"/>
          </w:rPr>
          <w:t>The previous 1944 Education Act considered many children to be ‘uneducable’ or ‘educationally sub-normal’</w:t>
        </w:r>
      </w:hyperlink>
      <w:r w:rsidRPr="00352E34">
        <w:rPr>
          <w:sz w:val="36"/>
          <w:szCs w:val="36"/>
        </w:rPr>
        <w:t xml:space="preserve"> </w:t>
      </w:r>
      <w:sdt>
        <w:sdtPr>
          <w:rPr>
            <w:sz w:val="36"/>
            <w:szCs w:val="36"/>
          </w:rPr>
          <w:id w:val="-1130089929"/>
          <w:citation/>
        </w:sdtPr>
        <w:sdtEndPr/>
        <w:sdtContent>
          <w:r w:rsidR="00C54241" w:rsidRPr="00352E34">
            <w:rPr>
              <w:sz w:val="36"/>
              <w:szCs w:val="36"/>
            </w:rPr>
            <w:fldChar w:fldCharType="begin"/>
          </w:r>
          <w:r w:rsidR="00C54241" w:rsidRPr="00352E34">
            <w:rPr>
              <w:sz w:val="36"/>
              <w:szCs w:val="36"/>
            </w:rPr>
            <w:instrText xml:space="preserve"> CITATION Hou06 \l 2057 </w:instrText>
          </w:r>
          <w:r w:rsidR="00C54241" w:rsidRPr="00352E34">
            <w:rPr>
              <w:sz w:val="36"/>
              <w:szCs w:val="36"/>
            </w:rPr>
            <w:fldChar w:fldCharType="separate"/>
          </w:r>
          <w:r w:rsidR="00244DFB" w:rsidRPr="00244DFB">
            <w:rPr>
              <w:noProof/>
              <w:sz w:val="36"/>
              <w:szCs w:val="36"/>
            </w:rPr>
            <w:t>[8]</w:t>
          </w:r>
          <w:r w:rsidR="00C54241" w:rsidRPr="00352E34">
            <w:rPr>
              <w:sz w:val="36"/>
              <w:szCs w:val="36"/>
            </w:rPr>
            <w:fldChar w:fldCharType="end"/>
          </w:r>
        </w:sdtContent>
      </w:sdt>
      <w:r w:rsidRPr="00352E34">
        <w:rPr>
          <w:sz w:val="36"/>
          <w:szCs w:val="36"/>
        </w:rPr>
        <w:t xml:space="preserve">. </w:t>
      </w:r>
    </w:p>
    <w:p w14:paraId="126B5082" w14:textId="77777777" w:rsidR="003D19F3" w:rsidRPr="00352E34" w:rsidRDefault="003D19F3" w:rsidP="003D19F3">
      <w:pPr>
        <w:pStyle w:val="BodyText"/>
        <w:rPr>
          <w:sz w:val="36"/>
          <w:szCs w:val="36"/>
        </w:rPr>
      </w:pPr>
      <w:r w:rsidRPr="00352E34">
        <w:rPr>
          <w:b/>
          <w:bCs/>
          <w:sz w:val="36"/>
          <w:szCs w:val="36"/>
        </w:rPr>
        <w:t xml:space="preserve">UN Convention on the Rights of the Child: </w:t>
      </w:r>
      <w:r w:rsidRPr="00352E34">
        <w:rPr>
          <w:sz w:val="36"/>
          <w:szCs w:val="36"/>
        </w:rPr>
        <w:t>Ratified by the UK in 1991. Enshrines the right of all children (without discrimination) to take part in a wide range of cultural and artistic activities. It asserts the rights of Disabled children to live a full life with dignity, independence and to play a part in their community.</w:t>
      </w:r>
    </w:p>
    <w:p w14:paraId="39FC3EEE" w14:textId="23822567" w:rsidR="003D19F3" w:rsidRPr="00352E34" w:rsidRDefault="003D19F3" w:rsidP="003D19F3">
      <w:pPr>
        <w:pStyle w:val="BodyText"/>
        <w:rPr>
          <w:sz w:val="36"/>
          <w:szCs w:val="36"/>
        </w:rPr>
      </w:pPr>
      <w:r w:rsidRPr="00352E34">
        <w:rPr>
          <w:b/>
          <w:bCs/>
          <w:sz w:val="36"/>
          <w:szCs w:val="36"/>
        </w:rPr>
        <w:t>Disability Discrimination Act (DDA) 1995:</w:t>
      </w:r>
      <w:r w:rsidRPr="00352E34">
        <w:rPr>
          <w:sz w:val="36"/>
          <w:szCs w:val="36"/>
        </w:rPr>
        <w:t xml:space="preserve"> A landmark moment, </w:t>
      </w:r>
      <w:hyperlink r:id="rId22" w:history="1">
        <w:r w:rsidRPr="00352E34">
          <w:rPr>
            <w:rStyle w:val="Hyperlink"/>
            <w:sz w:val="36"/>
            <w:szCs w:val="36"/>
          </w:rPr>
          <w:t>the first of its kind to protect Disabled people from discrimination in areas such as employment, the provision of goods and services, education and transport</w:t>
        </w:r>
      </w:hyperlink>
      <w:sdt>
        <w:sdtPr>
          <w:rPr>
            <w:sz w:val="36"/>
            <w:szCs w:val="36"/>
          </w:rPr>
          <w:id w:val="-1355109743"/>
          <w:citation/>
        </w:sdtPr>
        <w:sdtEndPr/>
        <w:sdtContent>
          <w:r w:rsidR="0012633C" w:rsidRPr="00352E34">
            <w:rPr>
              <w:sz w:val="36"/>
              <w:szCs w:val="36"/>
            </w:rPr>
            <w:fldChar w:fldCharType="begin"/>
          </w:r>
          <w:r w:rsidR="0012633C" w:rsidRPr="00352E34">
            <w:rPr>
              <w:sz w:val="36"/>
              <w:szCs w:val="36"/>
            </w:rPr>
            <w:instrText xml:space="preserve"> CITATION Phi20 \l 2057 </w:instrText>
          </w:r>
          <w:r w:rsidR="0012633C" w:rsidRPr="00352E34">
            <w:rPr>
              <w:sz w:val="36"/>
              <w:szCs w:val="36"/>
            </w:rPr>
            <w:fldChar w:fldCharType="separate"/>
          </w:r>
          <w:r w:rsidR="00244DFB">
            <w:rPr>
              <w:noProof/>
              <w:sz w:val="36"/>
              <w:szCs w:val="36"/>
            </w:rPr>
            <w:t xml:space="preserve"> </w:t>
          </w:r>
          <w:r w:rsidR="00244DFB" w:rsidRPr="00244DFB">
            <w:rPr>
              <w:noProof/>
              <w:sz w:val="36"/>
              <w:szCs w:val="36"/>
            </w:rPr>
            <w:t>[9]</w:t>
          </w:r>
          <w:r w:rsidR="0012633C" w:rsidRPr="00352E34">
            <w:rPr>
              <w:sz w:val="36"/>
              <w:szCs w:val="36"/>
            </w:rPr>
            <w:fldChar w:fldCharType="end"/>
          </w:r>
        </w:sdtContent>
      </w:sdt>
      <w:r w:rsidRPr="00352E34">
        <w:rPr>
          <w:sz w:val="36"/>
          <w:szCs w:val="36"/>
        </w:rPr>
        <w:t xml:space="preserve">. </w:t>
      </w:r>
      <w:r w:rsidR="0095067F" w:rsidRPr="00352E34">
        <w:rPr>
          <w:sz w:val="36"/>
          <w:szCs w:val="36"/>
        </w:rPr>
        <w:t>W</w:t>
      </w:r>
      <w:r w:rsidRPr="00352E34">
        <w:rPr>
          <w:sz w:val="36"/>
          <w:szCs w:val="36"/>
        </w:rPr>
        <w:t xml:space="preserve">on through lobbying and activism. </w:t>
      </w:r>
    </w:p>
    <w:p w14:paraId="1D06F0AD" w14:textId="7F19E90F" w:rsidR="003D19F3" w:rsidRPr="00352E34" w:rsidRDefault="003D19F3" w:rsidP="003D19F3">
      <w:pPr>
        <w:pStyle w:val="BodyText"/>
        <w:rPr>
          <w:sz w:val="36"/>
          <w:szCs w:val="36"/>
        </w:rPr>
      </w:pPr>
      <w:r w:rsidRPr="00352E34">
        <w:rPr>
          <w:b/>
          <w:bCs/>
          <w:sz w:val="36"/>
          <w:szCs w:val="36"/>
        </w:rPr>
        <w:t>Education Act 1996:</w:t>
      </w:r>
      <w:r w:rsidRPr="00352E34">
        <w:rPr>
          <w:sz w:val="36"/>
          <w:szCs w:val="36"/>
        </w:rPr>
        <w:t xml:space="preserve"> Introduced requirement to educate children with Special Educational Needs (sic) in </w:t>
      </w:r>
      <w:r w:rsidRPr="00352E34">
        <w:rPr>
          <w:sz w:val="36"/>
          <w:szCs w:val="36"/>
        </w:rPr>
        <w:lastRenderedPageBreak/>
        <w:t>mainstream schools, unless incompatible with parents’ wishes or ‘the provision of efficient education for other children’</w:t>
      </w:r>
      <w:sdt>
        <w:sdtPr>
          <w:rPr>
            <w:sz w:val="36"/>
            <w:szCs w:val="36"/>
          </w:rPr>
          <w:id w:val="-990631444"/>
          <w:citation/>
        </w:sdtPr>
        <w:sdtEndPr/>
        <w:sdtContent>
          <w:r w:rsidR="0012633C" w:rsidRPr="00352E34">
            <w:rPr>
              <w:sz w:val="36"/>
              <w:szCs w:val="36"/>
            </w:rPr>
            <w:fldChar w:fldCharType="begin"/>
          </w:r>
          <w:r w:rsidR="0012633C" w:rsidRPr="00352E34">
            <w:rPr>
              <w:sz w:val="36"/>
              <w:szCs w:val="36"/>
            </w:rPr>
            <w:instrText xml:space="preserve"> CITATION UKP96 \l 2057 </w:instrText>
          </w:r>
          <w:r w:rsidR="0012633C" w:rsidRPr="00352E34">
            <w:rPr>
              <w:sz w:val="36"/>
              <w:szCs w:val="36"/>
            </w:rPr>
            <w:fldChar w:fldCharType="separate"/>
          </w:r>
          <w:r w:rsidR="00244DFB">
            <w:rPr>
              <w:noProof/>
              <w:sz w:val="36"/>
              <w:szCs w:val="36"/>
            </w:rPr>
            <w:t xml:space="preserve"> </w:t>
          </w:r>
          <w:r w:rsidR="00244DFB" w:rsidRPr="00244DFB">
            <w:rPr>
              <w:noProof/>
              <w:sz w:val="36"/>
              <w:szCs w:val="36"/>
            </w:rPr>
            <w:t>[10]</w:t>
          </w:r>
          <w:r w:rsidR="0012633C" w:rsidRPr="00352E34">
            <w:rPr>
              <w:sz w:val="36"/>
              <w:szCs w:val="36"/>
            </w:rPr>
            <w:fldChar w:fldCharType="end"/>
          </w:r>
        </w:sdtContent>
      </w:sdt>
      <w:r w:rsidR="0012633C" w:rsidRPr="00352E34">
        <w:rPr>
          <w:sz w:val="36"/>
          <w:szCs w:val="36"/>
        </w:rPr>
        <w:t>.</w:t>
      </w:r>
    </w:p>
    <w:p w14:paraId="2E4BE9E0" w14:textId="77777777" w:rsidR="003D19F3" w:rsidRPr="00352E34" w:rsidRDefault="003D19F3" w:rsidP="003D19F3">
      <w:pPr>
        <w:pStyle w:val="BodyText"/>
        <w:rPr>
          <w:sz w:val="36"/>
          <w:szCs w:val="36"/>
        </w:rPr>
      </w:pPr>
      <w:r w:rsidRPr="00352E34">
        <w:rPr>
          <w:b/>
          <w:bCs/>
          <w:sz w:val="36"/>
          <w:szCs w:val="36"/>
        </w:rPr>
        <w:t>UN Convention on the Rights of Persons with Disabilities (sic):</w:t>
      </w:r>
      <w:r w:rsidRPr="00352E34">
        <w:rPr>
          <w:sz w:val="36"/>
          <w:szCs w:val="36"/>
        </w:rPr>
        <w:t xml:space="preserve"> Ratified by the UK in 2009, but without a statutory requirement to embed it into law. Has 8 guiding principles including full and effective participation and inclusion in society.</w:t>
      </w:r>
    </w:p>
    <w:p w14:paraId="315805BA" w14:textId="1DB3D8F1" w:rsidR="003D19F3" w:rsidRPr="00352E34" w:rsidRDefault="003D19F3" w:rsidP="003D19F3">
      <w:pPr>
        <w:pStyle w:val="BodyText"/>
        <w:rPr>
          <w:sz w:val="36"/>
          <w:szCs w:val="36"/>
        </w:rPr>
      </w:pPr>
      <w:r w:rsidRPr="00352E34">
        <w:rPr>
          <w:b/>
          <w:bCs/>
          <w:sz w:val="36"/>
          <w:szCs w:val="36"/>
        </w:rPr>
        <w:t>Equality Act (2010):</w:t>
      </w:r>
      <w:r w:rsidRPr="00352E34">
        <w:rPr>
          <w:sz w:val="36"/>
          <w:szCs w:val="36"/>
        </w:rPr>
        <w:t xml:space="preserve"> Replaced the DDA. </w:t>
      </w:r>
      <w:r w:rsidR="0095067F" w:rsidRPr="00352E34">
        <w:rPr>
          <w:sz w:val="36"/>
          <w:szCs w:val="36"/>
        </w:rPr>
        <w:t>Included</w:t>
      </w:r>
      <w:r w:rsidRPr="00352E34">
        <w:rPr>
          <w:sz w:val="36"/>
          <w:szCs w:val="36"/>
        </w:rPr>
        <w:t xml:space="preserve"> disability under broader equality law. Many Disabled people considered their rights were better protected under the DDA, also a conclusion of a </w:t>
      </w:r>
      <w:hyperlink r:id="rId23" w:history="1">
        <w:r w:rsidRPr="00352E34">
          <w:rPr>
            <w:rStyle w:val="Hyperlink"/>
            <w:sz w:val="36"/>
            <w:szCs w:val="36"/>
          </w:rPr>
          <w:t>House of Lords Select Committee review</w:t>
        </w:r>
      </w:hyperlink>
      <w:r w:rsidRPr="00352E34">
        <w:rPr>
          <w:sz w:val="36"/>
          <w:szCs w:val="36"/>
        </w:rPr>
        <w:t xml:space="preserve"> </w:t>
      </w:r>
      <w:sdt>
        <w:sdtPr>
          <w:rPr>
            <w:sz w:val="36"/>
            <w:szCs w:val="36"/>
          </w:rPr>
          <w:id w:val="-1526094986"/>
          <w:citation/>
        </w:sdtPr>
        <w:sdtEndPr/>
        <w:sdtContent>
          <w:r w:rsidR="0012633C" w:rsidRPr="00352E34">
            <w:rPr>
              <w:sz w:val="36"/>
              <w:szCs w:val="36"/>
            </w:rPr>
            <w:fldChar w:fldCharType="begin"/>
          </w:r>
          <w:r w:rsidR="0012633C" w:rsidRPr="00352E34">
            <w:rPr>
              <w:sz w:val="36"/>
              <w:szCs w:val="36"/>
            </w:rPr>
            <w:instrText xml:space="preserve"> CITATION Hea22 \l 2057 </w:instrText>
          </w:r>
          <w:r w:rsidR="0012633C" w:rsidRPr="00352E34">
            <w:rPr>
              <w:sz w:val="36"/>
              <w:szCs w:val="36"/>
            </w:rPr>
            <w:fldChar w:fldCharType="separate"/>
          </w:r>
          <w:r w:rsidR="00244DFB" w:rsidRPr="00244DFB">
            <w:rPr>
              <w:noProof/>
              <w:sz w:val="36"/>
              <w:szCs w:val="36"/>
            </w:rPr>
            <w:t>[11]</w:t>
          </w:r>
          <w:r w:rsidR="0012633C" w:rsidRPr="00352E34">
            <w:rPr>
              <w:sz w:val="36"/>
              <w:szCs w:val="36"/>
            </w:rPr>
            <w:fldChar w:fldCharType="end"/>
          </w:r>
        </w:sdtContent>
      </w:sdt>
      <w:r w:rsidRPr="00352E34">
        <w:rPr>
          <w:sz w:val="36"/>
          <w:szCs w:val="36"/>
        </w:rPr>
        <w:t>. As this falls under civil law, the money involved to take a discrimination case to court poses significant barriers for many Disabled people.</w:t>
      </w:r>
    </w:p>
    <w:p w14:paraId="30C20897" w14:textId="3A2AE690" w:rsidR="0090392F" w:rsidRDefault="0090392F" w:rsidP="003D19F3">
      <w:pPr>
        <w:pStyle w:val="BodyText"/>
      </w:pPr>
      <w:r>
        <w:br w:type="page"/>
      </w:r>
    </w:p>
    <w:p w14:paraId="54DEBC76" w14:textId="51095A41" w:rsidR="00EE5630" w:rsidRPr="00352E34" w:rsidRDefault="00EE5630" w:rsidP="00EE5630">
      <w:pPr>
        <w:pStyle w:val="Heading2"/>
        <w:rPr>
          <w:sz w:val="44"/>
          <w:szCs w:val="44"/>
        </w:rPr>
      </w:pPr>
      <w:bookmarkStart w:id="34" w:name="_Toc205104366"/>
      <w:bookmarkStart w:id="35" w:name="_Toc206399306"/>
      <w:r w:rsidRPr="00352E34">
        <w:rPr>
          <w:sz w:val="44"/>
          <w:szCs w:val="44"/>
        </w:rPr>
        <w:lastRenderedPageBreak/>
        <w:t>The Disability Arts Movement</w:t>
      </w:r>
      <w:r w:rsidR="0060646C" w:rsidRPr="00352E34">
        <w:rPr>
          <w:sz w:val="44"/>
          <w:szCs w:val="44"/>
        </w:rPr>
        <w:t xml:space="preserve"> (DAM)</w:t>
      </w:r>
      <w:bookmarkEnd w:id="34"/>
      <w:bookmarkEnd w:id="35"/>
    </w:p>
    <w:p w14:paraId="57F71493" w14:textId="7C504455" w:rsidR="00EE5630" w:rsidRPr="00352E34" w:rsidRDefault="00EE5630" w:rsidP="00EE5630">
      <w:pPr>
        <w:pStyle w:val="BodyText"/>
        <w:rPr>
          <w:sz w:val="36"/>
          <w:szCs w:val="36"/>
        </w:rPr>
      </w:pPr>
      <w:r w:rsidRPr="00352E34">
        <w:rPr>
          <w:sz w:val="36"/>
          <w:szCs w:val="36"/>
        </w:rPr>
        <w:t xml:space="preserve">The </w:t>
      </w:r>
      <w:hyperlink r:id="rId24" w:history="1">
        <w:hyperlink r:id="rId25" w:history="1">
          <w:r w:rsidRPr="00352E34">
            <w:rPr>
              <w:rStyle w:val="Hyperlink"/>
              <w:sz w:val="36"/>
              <w:szCs w:val="36"/>
            </w:rPr>
            <w:t>DAM</w:t>
          </w:r>
        </w:hyperlink>
      </w:hyperlink>
      <w:r w:rsidR="005F711C" w:rsidRPr="00352E34">
        <w:rPr>
          <w:sz w:val="36"/>
          <w:szCs w:val="36"/>
        </w:rPr>
        <w:t xml:space="preserve"> </w:t>
      </w:r>
      <w:sdt>
        <w:sdtPr>
          <w:rPr>
            <w:sz w:val="36"/>
            <w:szCs w:val="36"/>
          </w:rPr>
          <w:id w:val="-1825124178"/>
          <w:citation/>
        </w:sdtPr>
        <w:sdtEndPr/>
        <w:sdtContent>
          <w:r w:rsidR="0012633C" w:rsidRPr="00352E34">
            <w:rPr>
              <w:sz w:val="36"/>
              <w:szCs w:val="36"/>
            </w:rPr>
            <w:fldChar w:fldCharType="begin"/>
          </w:r>
          <w:r w:rsidR="0012633C" w:rsidRPr="00352E34">
            <w:rPr>
              <w:sz w:val="36"/>
              <w:szCs w:val="36"/>
            </w:rPr>
            <w:instrText xml:space="preserve"> CITATION Mid20 \l 2057 </w:instrText>
          </w:r>
          <w:r w:rsidR="0012633C" w:rsidRPr="00352E34">
            <w:rPr>
              <w:sz w:val="36"/>
              <w:szCs w:val="36"/>
            </w:rPr>
            <w:fldChar w:fldCharType="separate"/>
          </w:r>
          <w:r w:rsidR="00244DFB" w:rsidRPr="00244DFB">
            <w:rPr>
              <w:noProof/>
              <w:sz w:val="36"/>
              <w:szCs w:val="36"/>
            </w:rPr>
            <w:t>[12]</w:t>
          </w:r>
          <w:r w:rsidR="0012633C" w:rsidRPr="00352E34">
            <w:rPr>
              <w:sz w:val="36"/>
              <w:szCs w:val="36"/>
            </w:rPr>
            <w:fldChar w:fldCharType="end"/>
          </w:r>
        </w:sdtContent>
      </w:sdt>
      <w:r w:rsidR="005F711C" w:rsidRPr="00352E34">
        <w:rPr>
          <w:sz w:val="36"/>
          <w:szCs w:val="36"/>
        </w:rPr>
        <w:t xml:space="preserve"> </w:t>
      </w:r>
      <w:r w:rsidR="0095067F" w:rsidRPr="00352E34">
        <w:rPr>
          <w:sz w:val="36"/>
          <w:szCs w:val="36"/>
        </w:rPr>
        <w:t>is</w:t>
      </w:r>
      <w:r w:rsidRPr="00352E34">
        <w:rPr>
          <w:sz w:val="36"/>
          <w:szCs w:val="36"/>
        </w:rPr>
        <w:t xml:space="preserve"> one of the most successful art activism movements in the world. Their work is ongoing today. Considered the artistic branch of the wider Disability Rights Movement, the group fights for civil rights.  </w:t>
      </w:r>
    </w:p>
    <w:p w14:paraId="0EF55EA4" w14:textId="7A700D45" w:rsidR="00EE5630" w:rsidRPr="00352E34" w:rsidRDefault="00EE5630" w:rsidP="00EE5630">
      <w:pPr>
        <w:pStyle w:val="BodyText"/>
        <w:rPr>
          <w:sz w:val="36"/>
          <w:szCs w:val="36"/>
        </w:rPr>
      </w:pPr>
      <w:r w:rsidRPr="00352E34">
        <w:rPr>
          <w:sz w:val="36"/>
          <w:szCs w:val="36"/>
        </w:rPr>
        <w:t xml:space="preserve">Organisations like </w:t>
      </w:r>
      <w:hyperlink r:id="rId26" w:history="1">
        <w:r w:rsidRPr="00352E34">
          <w:rPr>
            <w:rStyle w:val="Hyperlink"/>
            <w:sz w:val="36"/>
            <w:szCs w:val="36"/>
          </w:rPr>
          <w:t>Shape Arts</w:t>
        </w:r>
      </w:hyperlink>
      <w:r w:rsidRPr="00352E34">
        <w:rPr>
          <w:sz w:val="36"/>
          <w:szCs w:val="36"/>
        </w:rPr>
        <w:t xml:space="preserve">, (founded in 1976) and </w:t>
      </w:r>
      <w:hyperlink r:id="rId27" w:history="1">
        <w:r w:rsidRPr="00352E34">
          <w:rPr>
            <w:rStyle w:val="Hyperlink"/>
            <w:sz w:val="36"/>
            <w:szCs w:val="36"/>
          </w:rPr>
          <w:t>Graeae Theatre Company</w:t>
        </w:r>
      </w:hyperlink>
      <w:r w:rsidRPr="00352E34">
        <w:rPr>
          <w:sz w:val="36"/>
          <w:szCs w:val="36"/>
        </w:rPr>
        <w:t xml:space="preserve"> (which opened in 1980) have been at the forefront of the disability arts movement since their inception. Other significant moments were the formation of the London Disability Arts Forum in 1986 and the same year publication of </w:t>
      </w:r>
      <w:r w:rsidR="0095067F" w:rsidRPr="00352E34">
        <w:rPr>
          <w:sz w:val="36"/>
          <w:szCs w:val="36"/>
        </w:rPr>
        <w:t>‘</w:t>
      </w:r>
      <w:r w:rsidRPr="00352E34">
        <w:rPr>
          <w:sz w:val="36"/>
          <w:szCs w:val="36"/>
        </w:rPr>
        <w:t>Disability Arts in London</w:t>
      </w:r>
      <w:r w:rsidR="0095067F" w:rsidRPr="00352E34">
        <w:rPr>
          <w:sz w:val="36"/>
          <w:szCs w:val="36"/>
        </w:rPr>
        <w:t>’</w:t>
      </w:r>
      <w:r w:rsidRPr="00352E34">
        <w:rPr>
          <w:sz w:val="36"/>
          <w:szCs w:val="36"/>
        </w:rPr>
        <w:t xml:space="preserve">. </w:t>
      </w:r>
    </w:p>
    <w:p w14:paraId="680D0204" w14:textId="551370AD" w:rsidR="009C38BE" w:rsidRPr="00352E34" w:rsidRDefault="009C38BE" w:rsidP="009C38BE">
      <w:pPr>
        <w:ind w:left="720"/>
        <w:rPr>
          <w:rFonts w:eastAsia="Times New Roman"/>
          <w:sz w:val="36"/>
          <w:szCs w:val="36"/>
        </w:rPr>
      </w:pPr>
      <w:r w:rsidRPr="00352E34">
        <w:rPr>
          <w:rFonts w:eastAsia="Times New Roman"/>
          <w:sz w:val="36"/>
          <w:szCs w:val="36"/>
        </w:rPr>
        <w:t>“The visibility, humour, originality and creative quality of the DAM was an integral part of campaigning for rights and power for Disabled people. It showed that Disabled people weren't lesser, inert, poor cripples to be pitied, but instead creatives who could create dynamically, originally, and with great purpose, just as well as anyone non-Disabled”</w:t>
      </w:r>
      <w:sdt>
        <w:sdtPr>
          <w:rPr>
            <w:rFonts w:eastAsia="Times New Roman"/>
            <w:sz w:val="36"/>
            <w:szCs w:val="36"/>
          </w:rPr>
          <w:id w:val="-1391187679"/>
          <w:citation/>
        </w:sdtPr>
        <w:sdtEndPr/>
        <w:sdtContent>
          <w:r w:rsidRPr="00352E34">
            <w:rPr>
              <w:rFonts w:eastAsia="Times New Roman"/>
              <w:sz w:val="36"/>
              <w:szCs w:val="36"/>
            </w:rPr>
            <w:fldChar w:fldCharType="begin"/>
          </w:r>
          <w:r w:rsidRPr="00352E34">
            <w:rPr>
              <w:rFonts w:eastAsia="Times New Roman"/>
              <w:sz w:val="36"/>
              <w:szCs w:val="36"/>
            </w:rPr>
            <w:instrText xml:space="preserve">CITATION Sha24 \l 2057 </w:instrText>
          </w:r>
          <w:r w:rsidRPr="00352E34">
            <w:rPr>
              <w:rFonts w:eastAsia="Times New Roman"/>
              <w:sz w:val="36"/>
              <w:szCs w:val="36"/>
            </w:rPr>
            <w:fldChar w:fldCharType="separate"/>
          </w:r>
          <w:r w:rsidR="00244DFB">
            <w:rPr>
              <w:rFonts w:eastAsia="Times New Roman"/>
              <w:noProof/>
              <w:sz w:val="36"/>
              <w:szCs w:val="36"/>
            </w:rPr>
            <w:t xml:space="preserve"> </w:t>
          </w:r>
          <w:r w:rsidR="00244DFB" w:rsidRPr="00244DFB">
            <w:rPr>
              <w:rFonts w:eastAsia="Times New Roman"/>
              <w:noProof/>
              <w:sz w:val="36"/>
              <w:szCs w:val="36"/>
            </w:rPr>
            <w:t>[13]</w:t>
          </w:r>
          <w:r w:rsidRPr="00352E34">
            <w:rPr>
              <w:rFonts w:eastAsia="Times New Roman"/>
              <w:sz w:val="36"/>
              <w:szCs w:val="36"/>
            </w:rPr>
            <w:fldChar w:fldCharType="end"/>
          </w:r>
        </w:sdtContent>
      </w:sdt>
      <w:r w:rsidRPr="00352E34">
        <w:rPr>
          <w:rFonts w:eastAsia="Times New Roman"/>
          <w:sz w:val="36"/>
          <w:szCs w:val="36"/>
        </w:rPr>
        <w:t>.</w:t>
      </w:r>
    </w:p>
    <w:p w14:paraId="09022ED0" w14:textId="4768DA53" w:rsidR="0090392F" w:rsidRDefault="0090392F" w:rsidP="0090392F">
      <w:pPr>
        <w:pStyle w:val="BodyText"/>
      </w:pPr>
      <w:r>
        <w:br w:type="page"/>
      </w:r>
    </w:p>
    <w:p w14:paraId="3248605D" w14:textId="3A8C4334" w:rsidR="00BD0ADB" w:rsidRPr="00352E34" w:rsidRDefault="0090392F" w:rsidP="009239EC">
      <w:pPr>
        <w:pStyle w:val="Heading1"/>
        <w:rPr>
          <w:sz w:val="52"/>
          <w:szCs w:val="52"/>
        </w:rPr>
      </w:pPr>
      <w:bookmarkStart w:id="36" w:name="_heading=h.5vk91jwjf1s9" w:colFirst="0" w:colLast="0"/>
      <w:bookmarkStart w:id="37" w:name="_heading=h.dyd9mfjakz46" w:colFirst="0" w:colLast="0"/>
      <w:bookmarkStart w:id="38" w:name="_heading=h.kob52vch9lfb" w:colFirst="0" w:colLast="0"/>
      <w:bookmarkStart w:id="39" w:name="_1.4_The_arts"/>
      <w:bookmarkStart w:id="40" w:name="_Structural_and_discriminatory"/>
      <w:bookmarkStart w:id="41" w:name="_3._Structural_and"/>
      <w:bookmarkStart w:id="42" w:name="_Toc205104367"/>
      <w:bookmarkStart w:id="43" w:name="_Toc206399307"/>
      <w:bookmarkEnd w:id="36"/>
      <w:bookmarkEnd w:id="37"/>
      <w:bookmarkEnd w:id="38"/>
      <w:bookmarkEnd w:id="39"/>
      <w:bookmarkEnd w:id="40"/>
      <w:bookmarkEnd w:id="41"/>
      <w:r w:rsidRPr="00352E34">
        <w:rPr>
          <w:sz w:val="52"/>
          <w:szCs w:val="52"/>
        </w:rPr>
        <w:lastRenderedPageBreak/>
        <w:t xml:space="preserve">3. </w:t>
      </w:r>
      <w:r w:rsidR="00CD785E" w:rsidRPr="00352E34">
        <w:rPr>
          <w:sz w:val="52"/>
          <w:szCs w:val="52"/>
        </w:rPr>
        <w:t>Structural and discriminatory barriers</w:t>
      </w:r>
      <w:r w:rsidR="00F04F97" w:rsidRPr="00352E34">
        <w:rPr>
          <w:sz w:val="52"/>
          <w:szCs w:val="52"/>
        </w:rPr>
        <w:t xml:space="preserve"> in the arts and cultural sector</w:t>
      </w:r>
      <w:bookmarkEnd w:id="42"/>
      <w:bookmarkEnd w:id="43"/>
    </w:p>
    <w:p w14:paraId="1068F243" w14:textId="58FEB3B7" w:rsidR="004157E0" w:rsidRPr="00352E34" w:rsidRDefault="00DD027E" w:rsidP="004157E0">
      <w:pPr>
        <w:pStyle w:val="BodyText"/>
        <w:rPr>
          <w:b/>
          <w:bCs/>
          <w:sz w:val="36"/>
          <w:szCs w:val="36"/>
        </w:rPr>
      </w:pPr>
      <w:r w:rsidRPr="00352E34">
        <w:rPr>
          <w:b/>
          <w:bCs/>
          <w:sz w:val="36"/>
          <w:szCs w:val="36"/>
        </w:rPr>
        <w:t>Quick</w:t>
      </w:r>
      <w:r w:rsidR="004157E0" w:rsidRPr="00352E34">
        <w:rPr>
          <w:b/>
          <w:bCs/>
          <w:sz w:val="36"/>
          <w:szCs w:val="36"/>
        </w:rPr>
        <w:t xml:space="preserve"> summary</w:t>
      </w:r>
    </w:p>
    <w:p w14:paraId="51F0B1C4" w14:textId="7AF98840" w:rsidR="004157E0" w:rsidRPr="00352E34" w:rsidRDefault="004157E0" w:rsidP="004157E0">
      <w:pPr>
        <w:pStyle w:val="BodyText"/>
        <w:rPr>
          <w:sz w:val="36"/>
          <w:szCs w:val="36"/>
        </w:rPr>
      </w:pPr>
      <w:r w:rsidRPr="00352E34">
        <w:rPr>
          <w:sz w:val="36"/>
          <w:szCs w:val="36"/>
        </w:rPr>
        <w:t>Disabled people face systemic discrimination in the arts, including disablism, ableism, and “othering.” Legal protections like the Equality Act are often ignored</w:t>
      </w:r>
      <w:r w:rsidR="0095067F" w:rsidRPr="00352E34">
        <w:rPr>
          <w:sz w:val="36"/>
          <w:szCs w:val="36"/>
        </w:rPr>
        <w:t>. I</w:t>
      </w:r>
      <w:r w:rsidRPr="00352E34">
        <w:rPr>
          <w:sz w:val="36"/>
          <w:szCs w:val="36"/>
        </w:rPr>
        <w:t>ntersectional barriers intensify marginalisation. Disabled you</w:t>
      </w:r>
      <w:r w:rsidR="00F26F24" w:rsidRPr="00352E34">
        <w:rPr>
          <w:sz w:val="36"/>
          <w:szCs w:val="36"/>
        </w:rPr>
        <w:t>ng people</w:t>
      </w:r>
      <w:r w:rsidRPr="00352E34">
        <w:rPr>
          <w:sz w:val="36"/>
          <w:szCs w:val="36"/>
        </w:rPr>
        <w:t xml:space="preserve"> face limited access to arts education, fear of judgement, and low expectations, which stifle </w:t>
      </w:r>
      <w:r w:rsidR="0095067F" w:rsidRPr="00352E34">
        <w:rPr>
          <w:sz w:val="36"/>
          <w:szCs w:val="36"/>
        </w:rPr>
        <w:t>their creative development</w:t>
      </w:r>
      <w:r w:rsidRPr="00352E34">
        <w:rPr>
          <w:sz w:val="36"/>
          <w:szCs w:val="36"/>
        </w:rPr>
        <w:t>. Representation is lacking</w:t>
      </w:r>
      <w:r w:rsidR="00501FD3" w:rsidRPr="00352E34">
        <w:rPr>
          <w:sz w:val="36"/>
          <w:szCs w:val="36"/>
        </w:rPr>
        <w:t>. I</w:t>
      </w:r>
      <w:r w:rsidRPr="00352E34">
        <w:rPr>
          <w:sz w:val="36"/>
          <w:szCs w:val="36"/>
        </w:rPr>
        <w:t xml:space="preserve">nclusion efforts are often tokenistic, </w:t>
      </w:r>
      <w:r w:rsidR="00AD4456" w:rsidRPr="00352E34">
        <w:rPr>
          <w:sz w:val="36"/>
          <w:szCs w:val="36"/>
        </w:rPr>
        <w:t xml:space="preserve">and </w:t>
      </w:r>
      <w:r w:rsidRPr="00352E34">
        <w:rPr>
          <w:sz w:val="36"/>
          <w:szCs w:val="36"/>
        </w:rPr>
        <w:t>reinforc</w:t>
      </w:r>
      <w:r w:rsidR="00AD4456" w:rsidRPr="00352E34">
        <w:rPr>
          <w:sz w:val="36"/>
          <w:szCs w:val="36"/>
        </w:rPr>
        <w:t>e</w:t>
      </w:r>
      <w:r w:rsidRPr="00352E34">
        <w:rPr>
          <w:sz w:val="36"/>
          <w:szCs w:val="36"/>
        </w:rPr>
        <w:t xml:space="preserve"> stereotypes. </w:t>
      </w:r>
      <w:r w:rsidR="00F654A4" w:rsidRPr="00352E34">
        <w:rPr>
          <w:sz w:val="36"/>
          <w:szCs w:val="36"/>
        </w:rPr>
        <w:t>Disabled people want</w:t>
      </w:r>
      <w:r w:rsidRPr="00352E34">
        <w:rPr>
          <w:sz w:val="36"/>
          <w:szCs w:val="36"/>
        </w:rPr>
        <w:t xml:space="preserve"> genuine inclusion</w:t>
      </w:r>
      <w:r w:rsidR="00F34C2B" w:rsidRPr="00352E34">
        <w:rPr>
          <w:sz w:val="36"/>
          <w:szCs w:val="36"/>
        </w:rPr>
        <w:t xml:space="preserve"> and </w:t>
      </w:r>
      <w:r w:rsidRPr="00352E34">
        <w:rPr>
          <w:sz w:val="36"/>
          <w:szCs w:val="36"/>
        </w:rPr>
        <w:t xml:space="preserve">respect, </w:t>
      </w:r>
      <w:r w:rsidR="00F34C2B" w:rsidRPr="00352E34">
        <w:rPr>
          <w:sz w:val="36"/>
          <w:szCs w:val="36"/>
        </w:rPr>
        <w:t>not tokenism</w:t>
      </w:r>
      <w:r w:rsidRPr="00352E34">
        <w:rPr>
          <w:sz w:val="36"/>
          <w:szCs w:val="36"/>
        </w:rPr>
        <w:t>.</w:t>
      </w:r>
    </w:p>
    <w:p w14:paraId="081A10CB" w14:textId="0F94D734" w:rsidR="0004131E" w:rsidRPr="00352E34" w:rsidRDefault="0004131E" w:rsidP="00CC51A0">
      <w:pPr>
        <w:pStyle w:val="BodyText"/>
        <w:ind w:left="720"/>
        <w:rPr>
          <w:sz w:val="36"/>
          <w:szCs w:val="36"/>
        </w:rPr>
      </w:pPr>
      <w:r w:rsidRPr="00352E34">
        <w:rPr>
          <w:sz w:val="36"/>
          <w:szCs w:val="36"/>
        </w:rPr>
        <w:t>“The starting point should be what Disabled young people bring to the table, not what we are told we lack</w:t>
      </w:r>
      <w:r w:rsidR="0060646C" w:rsidRPr="00352E34">
        <w:rPr>
          <w:sz w:val="36"/>
          <w:szCs w:val="36"/>
        </w:rPr>
        <w:t>”</w:t>
      </w:r>
      <w:r w:rsidRPr="00352E34">
        <w:rPr>
          <w:sz w:val="36"/>
          <w:szCs w:val="36"/>
        </w:rPr>
        <w:t xml:space="preserve">. </w:t>
      </w:r>
    </w:p>
    <w:p w14:paraId="40BFC665" w14:textId="50B32221" w:rsidR="00256265" w:rsidRPr="00352E34" w:rsidRDefault="0060646C" w:rsidP="0060646C">
      <w:pPr>
        <w:pStyle w:val="BodyText"/>
        <w:rPr>
          <w:sz w:val="36"/>
          <w:szCs w:val="36"/>
        </w:rPr>
      </w:pPr>
      <w:r w:rsidRPr="00352E34">
        <w:rPr>
          <w:sz w:val="36"/>
          <w:szCs w:val="36"/>
        </w:rPr>
        <w:t xml:space="preserve">This section draws heavily </w:t>
      </w:r>
      <w:r w:rsidR="00AD4456" w:rsidRPr="00352E34">
        <w:rPr>
          <w:sz w:val="36"/>
          <w:szCs w:val="36"/>
        </w:rPr>
        <w:t>o</w:t>
      </w:r>
      <w:r w:rsidRPr="00352E34">
        <w:rPr>
          <w:sz w:val="36"/>
          <w:szCs w:val="36"/>
        </w:rPr>
        <w:t>n the research</w:t>
      </w:r>
      <w:r w:rsidR="00E61371" w:rsidRPr="00352E34">
        <w:rPr>
          <w:sz w:val="36"/>
          <w:szCs w:val="36"/>
        </w:rPr>
        <w:t xml:space="preserve"> interviews </w:t>
      </w:r>
      <w:r w:rsidRPr="00352E34">
        <w:rPr>
          <w:sz w:val="36"/>
          <w:szCs w:val="36"/>
        </w:rPr>
        <w:t xml:space="preserve">we undertook with artists, producers, and policy-makers (see </w:t>
      </w:r>
      <w:r w:rsidR="00AD4456" w:rsidRPr="00352E34">
        <w:rPr>
          <w:sz w:val="36"/>
          <w:szCs w:val="36"/>
        </w:rPr>
        <w:t xml:space="preserve">methodology </w:t>
      </w:r>
      <w:r w:rsidRPr="00352E34">
        <w:rPr>
          <w:sz w:val="36"/>
          <w:szCs w:val="36"/>
        </w:rPr>
        <w:t xml:space="preserve">for more information). </w:t>
      </w:r>
      <w:r w:rsidR="00E61371" w:rsidRPr="00352E34">
        <w:rPr>
          <w:sz w:val="36"/>
          <w:szCs w:val="36"/>
        </w:rPr>
        <w:t>This is what they told us about the structural and discriminatory barriers</w:t>
      </w:r>
      <w:r w:rsidR="003C48B8" w:rsidRPr="00352E34">
        <w:rPr>
          <w:sz w:val="36"/>
          <w:szCs w:val="36"/>
        </w:rPr>
        <w:t xml:space="preserve"> they faced</w:t>
      </w:r>
      <w:r w:rsidRPr="00352E34">
        <w:rPr>
          <w:sz w:val="36"/>
          <w:szCs w:val="36"/>
        </w:rPr>
        <w:t xml:space="preserve">, or had </w:t>
      </w:r>
      <w:r w:rsidR="00243967" w:rsidRPr="00352E34">
        <w:rPr>
          <w:sz w:val="36"/>
          <w:szCs w:val="36"/>
        </w:rPr>
        <w:t>witnesse</w:t>
      </w:r>
      <w:r w:rsidRPr="00352E34">
        <w:rPr>
          <w:sz w:val="36"/>
          <w:szCs w:val="36"/>
        </w:rPr>
        <w:t>d,</w:t>
      </w:r>
      <w:r w:rsidR="00E61371" w:rsidRPr="00352E34">
        <w:rPr>
          <w:sz w:val="36"/>
          <w:szCs w:val="36"/>
        </w:rPr>
        <w:t xml:space="preserve"> in th</w:t>
      </w:r>
      <w:r w:rsidR="00AD4456" w:rsidRPr="00352E34">
        <w:rPr>
          <w:sz w:val="36"/>
          <w:szCs w:val="36"/>
        </w:rPr>
        <w:t>eir life and work</w:t>
      </w:r>
      <w:r w:rsidR="005F711C" w:rsidRPr="00352E34">
        <w:rPr>
          <w:sz w:val="36"/>
          <w:szCs w:val="36"/>
        </w:rPr>
        <w:t>.</w:t>
      </w:r>
    </w:p>
    <w:p w14:paraId="6E3D7143" w14:textId="55C1592F" w:rsidR="00BD0ADB" w:rsidRPr="00352E34" w:rsidRDefault="00FC5F31" w:rsidP="0065659B">
      <w:pPr>
        <w:pStyle w:val="Heading3"/>
        <w:rPr>
          <w:sz w:val="40"/>
          <w:szCs w:val="40"/>
        </w:rPr>
      </w:pPr>
      <w:r w:rsidRPr="00352E34">
        <w:rPr>
          <w:sz w:val="40"/>
          <w:szCs w:val="40"/>
        </w:rPr>
        <w:lastRenderedPageBreak/>
        <w:t>Disablism, a</w:t>
      </w:r>
      <w:r w:rsidR="00BD0ADB" w:rsidRPr="00352E34">
        <w:rPr>
          <w:sz w:val="40"/>
          <w:szCs w:val="40"/>
        </w:rPr>
        <w:t>bleis</w:t>
      </w:r>
      <w:r w:rsidRPr="00352E34">
        <w:rPr>
          <w:sz w:val="40"/>
          <w:szCs w:val="40"/>
        </w:rPr>
        <w:t>m and</w:t>
      </w:r>
      <w:r w:rsidR="00BD0ADB" w:rsidRPr="00352E34">
        <w:rPr>
          <w:sz w:val="40"/>
          <w:szCs w:val="40"/>
        </w:rPr>
        <w:t xml:space="preserve"> ‘othering’</w:t>
      </w:r>
    </w:p>
    <w:p w14:paraId="3B5C1ACD" w14:textId="2146EEEC" w:rsidR="00BD0ADB" w:rsidRPr="00352E34" w:rsidRDefault="00AD4456" w:rsidP="00FC5F31">
      <w:pPr>
        <w:pStyle w:val="BodyText"/>
        <w:rPr>
          <w:sz w:val="36"/>
          <w:szCs w:val="36"/>
        </w:rPr>
      </w:pPr>
      <w:r w:rsidRPr="00352E34">
        <w:rPr>
          <w:sz w:val="36"/>
          <w:szCs w:val="36"/>
        </w:rPr>
        <w:t>‘</w:t>
      </w:r>
      <w:r w:rsidR="00FC5F31" w:rsidRPr="00352E34">
        <w:rPr>
          <w:sz w:val="36"/>
          <w:szCs w:val="36"/>
        </w:rPr>
        <w:t>Disablism</w:t>
      </w:r>
      <w:r w:rsidRPr="00352E34">
        <w:rPr>
          <w:sz w:val="36"/>
          <w:szCs w:val="36"/>
        </w:rPr>
        <w:t>’</w:t>
      </w:r>
      <w:r w:rsidR="00FC5F31" w:rsidRPr="00352E34">
        <w:rPr>
          <w:sz w:val="36"/>
          <w:szCs w:val="36"/>
        </w:rPr>
        <w:t xml:space="preserve"> is discrimination or prejudice against disabled people. </w:t>
      </w:r>
      <w:r w:rsidRPr="00352E34">
        <w:rPr>
          <w:sz w:val="36"/>
          <w:szCs w:val="36"/>
        </w:rPr>
        <w:t>‘</w:t>
      </w:r>
      <w:r w:rsidR="00FC5F31" w:rsidRPr="00352E34">
        <w:rPr>
          <w:sz w:val="36"/>
          <w:szCs w:val="36"/>
        </w:rPr>
        <w:t>Ableism</w:t>
      </w:r>
      <w:r w:rsidRPr="00352E34">
        <w:rPr>
          <w:sz w:val="36"/>
          <w:szCs w:val="36"/>
        </w:rPr>
        <w:t>’</w:t>
      </w:r>
      <w:r w:rsidR="00FC5F31" w:rsidRPr="00352E34">
        <w:rPr>
          <w:sz w:val="36"/>
          <w:szCs w:val="36"/>
        </w:rPr>
        <w:t xml:space="preserve"> is discrimination in favour of non-disabled people. </w:t>
      </w:r>
      <w:r w:rsidRPr="00352E34">
        <w:rPr>
          <w:sz w:val="36"/>
          <w:szCs w:val="36"/>
        </w:rPr>
        <w:t>‘</w:t>
      </w:r>
      <w:r w:rsidR="00FC5F31" w:rsidRPr="00352E34">
        <w:rPr>
          <w:sz w:val="36"/>
          <w:szCs w:val="36"/>
        </w:rPr>
        <w:t>Othering</w:t>
      </w:r>
      <w:r w:rsidRPr="00352E34">
        <w:rPr>
          <w:sz w:val="36"/>
          <w:szCs w:val="36"/>
        </w:rPr>
        <w:t>’</w:t>
      </w:r>
      <w:r w:rsidR="00FC5F31" w:rsidRPr="00352E34">
        <w:rPr>
          <w:sz w:val="36"/>
          <w:szCs w:val="36"/>
        </w:rPr>
        <w:t xml:space="preserve"> is where people or groups are labelled as not fitting in. </w:t>
      </w:r>
      <w:r w:rsidRPr="00352E34">
        <w:rPr>
          <w:sz w:val="36"/>
          <w:szCs w:val="36"/>
        </w:rPr>
        <w:t>These all</w:t>
      </w:r>
      <w:r w:rsidR="00FC5F31" w:rsidRPr="00352E34">
        <w:rPr>
          <w:sz w:val="36"/>
          <w:szCs w:val="36"/>
        </w:rPr>
        <w:t xml:space="preserve"> act as barrier</w:t>
      </w:r>
      <w:r w:rsidRPr="00352E34">
        <w:rPr>
          <w:sz w:val="36"/>
          <w:szCs w:val="36"/>
        </w:rPr>
        <w:t>s</w:t>
      </w:r>
      <w:r w:rsidR="00FC5F31" w:rsidRPr="00352E34">
        <w:rPr>
          <w:sz w:val="36"/>
          <w:szCs w:val="36"/>
        </w:rPr>
        <w:t xml:space="preserve"> from people accessing certain types of spaces.</w:t>
      </w:r>
    </w:p>
    <w:p w14:paraId="577CF77F" w14:textId="2144247C" w:rsidR="00BD0ADB" w:rsidRPr="00352E34" w:rsidRDefault="00BD0ADB" w:rsidP="00FC5F31">
      <w:pPr>
        <w:pStyle w:val="BodyText"/>
        <w:rPr>
          <w:sz w:val="36"/>
          <w:szCs w:val="36"/>
        </w:rPr>
      </w:pPr>
      <w:r w:rsidRPr="00352E34">
        <w:rPr>
          <w:sz w:val="36"/>
          <w:szCs w:val="36"/>
        </w:rPr>
        <w:t xml:space="preserve">We heard from many people about how prejudice and discrimination impact their experiences in creative spaces and in society at large. </w:t>
      </w:r>
      <w:r w:rsidR="00AD4456" w:rsidRPr="00352E34">
        <w:rPr>
          <w:sz w:val="36"/>
          <w:szCs w:val="36"/>
        </w:rPr>
        <w:t>People</w:t>
      </w:r>
      <w:r w:rsidR="00627E6D" w:rsidRPr="00352E34">
        <w:rPr>
          <w:sz w:val="36"/>
          <w:szCs w:val="36"/>
        </w:rPr>
        <w:t xml:space="preserve"> talked of being excluded and patronised. Many do not d</w:t>
      </w:r>
      <w:r w:rsidR="003B1E97" w:rsidRPr="00352E34">
        <w:rPr>
          <w:sz w:val="36"/>
          <w:szCs w:val="36"/>
        </w:rPr>
        <w:t xml:space="preserve">isclose being </w:t>
      </w:r>
      <w:r w:rsidR="00AD4456" w:rsidRPr="00352E34">
        <w:rPr>
          <w:sz w:val="36"/>
          <w:szCs w:val="36"/>
        </w:rPr>
        <w:t>D</w:t>
      </w:r>
      <w:r w:rsidR="003B1E97" w:rsidRPr="00352E34">
        <w:rPr>
          <w:sz w:val="36"/>
          <w:szCs w:val="36"/>
        </w:rPr>
        <w:t xml:space="preserve">isabled, </w:t>
      </w:r>
      <w:r w:rsidR="00627E6D" w:rsidRPr="00352E34">
        <w:rPr>
          <w:sz w:val="36"/>
          <w:szCs w:val="36"/>
        </w:rPr>
        <w:t xml:space="preserve">for fear of it being used against them. </w:t>
      </w:r>
    </w:p>
    <w:p w14:paraId="3CDBD129" w14:textId="6878CF20" w:rsidR="002A2B4C" w:rsidRPr="00352E34" w:rsidRDefault="002A2B4C" w:rsidP="002A2B4C">
      <w:pPr>
        <w:pStyle w:val="BodyText"/>
        <w:ind w:left="720"/>
        <w:rPr>
          <w:sz w:val="36"/>
          <w:szCs w:val="36"/>
        </w:rPr>
      </w:pPr>
      <w:r w:rsidRPr="00352E34">
        <w:rPr>
          <w:sz w:val="36"/>
          <w:szCs w:val="36"/>
        </w:rPr>
        <w:t xml:space="preserve">“The word [disability] is like, ‘you’re not one of us’... I feel like Disabled people get their humanity stripped away from them, like we deserve to be stared at because we’re different, and that makes me not even want to leave the house sometimes”. </w:t>
      </w:r>
    </w:p>
    <w:p w14:paraId="702FB8D9" w14:textId="7DAF0053" w:rsidR="00BD0ADB" w:rsidRPr="00352E34" w:rsidRDefault="00BD0ADB" w:rsidP="003B1E97">
      <w:pPr>
        <w:pStyle w:val="BodyText"/>
        <w:ind w:left="720"/>
        <w:rPr>
          <w:sz w:val="36"/>
          <w:szCs w:val="36"/>
        </w:rPr>
      </w:pPr>
      <w:r w:rsidRPr="00352E34">
        <w:rPr>
          <w:sz w:val="36"/>
          <w:szCs w:val="36"/>
        </w:rPr>
        <w:t xml:space="preserve">“Young Disabled people are still fearful of identifying as Disabled because it might have a negative impact on their career”. </w:t>
      </w:r>
    </w:p>
    <w:p w14:paraId="50F33EA4" w14:textId="33CE5ED4" w:rsidR="00BD0ADB" w:rsidRPr="00352E34" w:rsidRDefault="00FC5F31" w:rsidP="00FC5F31">
      <w:pPr>
        <w:pStyle w:val="BodyText"/>
        <w:ind w:left="720"/>
        <w:rPr>
          <w:sz w:val="36"/>
          <w:szCs w:val="36"/>
        </w:rPr>
      </w:pPr>
      <w:r w:rsidRPr="00352E34">
        <w:rPr>
          <w:sz w:val="36"/>
          <w:szCs w:val="36"/>
        </w:rPr>
        <w:t>“</w:t>
      </w:r>
      <w:r w:rsidR="00BD0ADB" w:rsidRPr="00352E34">
        <w:rPr>
          <w:sz w:val="36"/>
          <w:szCs w:val="36"/>
        </w:rPr>
        <w:t>Because I often talk about accessibility</w:t>
      </w:r>
      <w:r w:rsidR="00886A23" w:rsidRPr="00352E34">
        <w:rPr>
          <w:sz w:val="36"/>
          <w:szCs w:val="36"/>
        </w:rPr>
        <w:t xml:space="preserve"> … </w:t>
      </w:r>
      <w:r w:rsidR="00BD0ADB" w:rsidRPr="00352E34">
        <w:rPr>
          <w:sz w:val="36"/>
          <w:szCs w:val="36"/>
        </w:rPr>
        <w:t>that was used against me to say that I should be costing less, because it's not accessible if you're charging</w:t>
      </w:r>
      <w:r w:rsidRPr="00352E34">
        <w:rPr>
          <w:sz w:val="36"/>
          <w:szCs w:val="36"/>
        </w:rPr>
        <w:t>”</w:t>
      </w:r>
      <w:r w:rsidR="00AD4456" w:rsidRPr="00352E34">
        <w:rPr>
          <w:sz w:val="36"/>
          <w:szCs w:val="36"/>
        </w:rPr>
        <w:t>.</w:t>
      </w:r>
      <w:r w:rsidR="00BD0ADB" w:rsidRPr="00352E34">
        <w:rPr>
          <w:sz w:val="36"/>
          <w:szCs w:val="36"/>
        </w:rPr>
        <w:t xml:space="preserve"> </w:t>
      </w:r>
    </w:p>
    <w:p w14:paraId="33483318" w14:textId="77777777" w:rsidR="001A2E84" w:rsidRPr="00352E34" w:rsidRDefault="001A2E84" w:rsidP="001A2E84">
      <w:pPr>
        <w:pStyle w:val="BodyText"/>
        <w:ind w:left="720"/>
        <w:rPr>
          <w:sz w:val="36"/>
          <w:szCs w:val="36"/>
        </w:rPr>
      </w:pPr>
      <w:r w:rsidRPr="00352E34">
        <w:rPr>
          <w:sz w:val="36"/>
          <w:szCs w:val="36"/>
        </w:rPr>
        <w:lastRenderedPageBreak/>
        <w:t>“They're not flexible about their perceptions of what quality is. And by people, I mean audiences, directors, makers, reviewers. I mean, I think that is shifting very, very slowly within theatre, certainly, but … all of it fundamentally comes down to othering and ableism. We're essentially an ableist sector.”</w:t>
      </w:r>
    </w:p>
    <w:p w14:paraId="772D73E6" w14:textId="5E0146F1" w:rsidR="003B1E97" w:rsidRPr="00352E34" w:rsidRDefault="003B1E97" w:rsidP="003B1E97">
      <w:pPr>
        <w:pStyle w:val="Heading3"/>
        <w:rPr>
          <w:sz w:val="40"/>
          <w:szCs w:val="40"/>
        </w:rPr>
      </w:pPr>
      <w:r w:rsidRPr="00352E34">
        <w:rPr>
          <w:sz w:val="40"/>
          <w:szCs w:val="40"/>
        </w:rPr>
        <w:t>Equality legislation not met</w:t>
      </w:r>
    </w:p>
    <w:p w14:paraId="3819BFC3" w14:textId="7FBB194A" w:rsidR="003B1E97" w:rsidRPr="00352E34" w:rsidRDefault="009C0BA8" w:rsidP="003B1E97">
      <w:pPr>
        <w:pStyle w:val="BodyText"/>
        <w:rPr>
          <w:sz w:val="36"/>
          <w:szCs w:val="36"/>
        </w:rPr>
      </w:pPr>
      <w:r w:rsidRPr="00352E34">
        <w:rPr>
          <w:sz w:val="36"/>
          <w:szCs w:val="36"/>
        </w:rPr>
        <w:t>T</w:t>
      </w:r>
      <w:r w:rsidR="003B1E97" w:rsidRPr="00352E34">
        <w:rPr>
          <w:sz w:val="36"/>
          <w:szCs w:val="36"/>
        </w:rPr>
        <w:t xml:space="preserve">he Equality Act 2010 requires organisations to make adjustments to ensure equal access for Disabled people. However, the law is often disregarded or misunderstood. </w:t>
      </w:r>
    </w:p>
    <w:p w14:paraId="2D4BC3BB" w14:textId="5459227D" w:rsidR="003B1E97" w:rsidRPr="00352E34" w:rsidRDefault="003B1E97" w:rsidP="003B1E97">
      <w:pPr>
        <w:pStyle w:val="BodyText"/>
        <w:ind w:left="720"/>
        <w:rPr>
          <w:sz w:val="36"/>
          <w:szCs w:val="36"/>
        </w:rPr>
      </w:pPr>
      <w:r w:rsidRPr="00352E34">
        <w:rPr>
          <w:sz w:val="36"/>
          <w:szCs w:val="36"/>
        </w:rPr>
        <w:t>“Right now it’s normal … to not follow the Equality Act</w:t>
      </w:r>
      <w:r w:rsidR="0060646C" w:rsidRPr="00352E34">
        <w:rPr>
          <w:sz w:val="36"/>
          <w:szCs w:val="36"/>
        </w:rPr>
        <w:t>.</w:t>
      </w:r>
      <w:r w:rsidRPr="00352E34">
        <w:rPr>
          <w:sz w:val="36"/>
          <w:szCs w:val="36"/>
        </w:rPr>
        <w:t xml:space="preserve"> [</w:t>
      </w:r>
      <w:r w:rsidR="0060646C" w:rsidRPr="00352E34">
        <w:rPr>
          <w:sz w:val="36"/>
          <w:szCs w:val="36"/>
        </w:rPr>
        <w:t>O</w:t>
      </w:r>
      <w:r w:rsidRPr="00352E34">
        <w:rPr>
          <w:sz w:val="36"/>
          <w:szCs w:val="36"/>
        </w:rPr>
        <w:t>rganisation said]</w:t>
      </w:r>
      <w:r w:rsidR="00CE7819" w:rsidRPr="00352E34">
        <w:rPr>
          <w:sz w:val="36"/>
          <w:szCs w:val="36"/>
        </w:rPr>
        <w:t xml:space="preserve"> </w:t>
      </w:r>
      <w:r w:rsidR="0060646C" w:rsidRPr="00352E34">
        <w:rPr>
          <w:sz w:val="36"/>
          <w:szCs w:val="36"/>
        </w:rPr>
        <w:t>‘A</w:t>
      </w:r>
      <w:r w:rsidRPr="00352E34">
        <w:rPr>
          <w:sz w:val="36"/>
          <w:szCs w:val="36"/>
        </w:rPr>
        <w:t>s a private company we’re not obligated to be accessible to Disabled people</w:t>
      </w:r>
      <w:r w:rsidR="0060646C" w:rsidRPr="00352E34">
        <w:rPr>
          <w:sz w:val="36"/>
          <w:szCs w:val="36"/>
        </w:rPr>
        <w:t>’</w:t>
      </w:r>
      <w:r w:rsidRPr="00352E34">
        <w:rPr>
          <w:sz w:val="36"/>
          <w:szCs w:val="36"/>
        </w:rPr>
        <w:t xml:space="preserve">”. </w:t>
      </w:r>
    </w:p>
    <w:p w14:paraId="37A6055D" w14:textId="10AFFA3E" w:rsidR="00CC51A0" w:rsidRPr="00352E34" w:rsidRDefault="003B1E97" w:rsidP="00C6067A">
      <w:pPr>
        <w:pStyle w:val="BodyText"/>
        <w:ind w:left="720"/>
        <w:rPr>
          <w:sz w:val="36"/>
          <w:szCs w:val="36"/>
        </w:rPr>
      </w:pPr>
      <w:r w:rsidRPr="00352E34">
        <w:rPr>
          <w:sz w:val="36"/>
          <w:szCs w:val="36"/>
        </w:rPr>
        <w:t>“I've had people say that they won't put a ramp out because it looks ugly”</w:t>
      </w:r>
      <w:r w:rsidR="00AD4456" w:rsidRPr="00352E34">
        <w:rPr>
          <w:sz w:val="36"/>
          <w:szCs w:val="36"/>
        </w:rPr>
        <w:t>.</w:t>
      </w:r>
      <w:r w:rsidRPr="00352E34">
        <w:rPr>
          <w:sz w:val="36"/>
          <w:szCs w:val="36"/>
        </w:rPr>
        <w:t xml:space="preserve"> </w:t>
      </w:r>
    </w:p>
    <w:p w14:paraId="52DCC37F" w14:textId="77777777" w:rsidR="0065659B" w:rsidRPr="00352E34" w:rsidRDefault="0065659B" w:rsidP="0065659B">
      <w:pPr>
        <w:pStyle w:val="Heading3"/>
        <w:rPr>
          <w:sz w:val="40"/>
          <w:szCs w:val="40"/>
        </w:rPr>
      </w:pPr>
      <w:r w:rsidRPr="00352E34">
        <w:rPr>
          <w:sz w:val="40"/>
          <w:szCs w:val="40"/>
        </w:rPr>
        <w:t>The magnifying effect of intersectionality</w:t>
      </w:r>
    </w:p>
    <w:p w14:paraId="5D4836A1" w14:textId="415DCD0C" w:rsidR="002A2B4C" w:rsidRPr="00352E34" w:rsidRDefault="0065659B" w:rsidP="0065659B">
      <w:pPr>
        <w:pStyle w:val="BodyText"/>
        <w:rPr>
          <w:sz w:val="36"/>
          <w:szCs w:val="36"/>
        </w:rPr>
      </w:pPr>
      <w:r w:rsidRPr="00352E34">
        <w:rPr>
          <w:sz w:val="36"/>
          <w:szCs w:val="36"/>
        </w:rPr>
        <w:t xml:space="preserve">Whilst we didn’t ask specific questions about intersectionality in our interviews, the topic came up a lot. </w:t>
      </w:r>
      <w:r w:rsidR="002A2B4C" w:rsidRPr="00352E34">
        <w:rPr>
          <w:sz w:val="36"/>
          <w:szCs w:val="36"/>
        </w:rPr>
        <w:t xml:space="preserve">The overriding theme was that discrimination was intensified by those facing intersectional barriers. For example, people from lower socioeconomic </w:t>
      </w:r>
      <w:r w:rsidR="002A2B4C" w:rsidRPr="00352E34">
        <w:rPr>
          <w:sz w:val="36"/>
          <w:szCs w:val="36"/>
        </w:rPr>
        <w:lastRenderedPageBreak/>
        <w:t>backgrounds lack access to resources or advocacy, compared to those with financial privilege.  Often compounding their negative experiences of disability.</w:t>
      </w:r>
    </w:p>
    <w:p w14:paraId="39B57DC7" w14:textId="71809362" w:rsidR="0065659B" w:rsidRPr="00352E34" w:rsidRDefault="0065659B" w:rsidP="0065659B">
      <w:pPr>
        <w:pStyle w:val="BodyText"/>
        <w:ind w:left="720"/>
        <w:rPr>
          <w:sz w:val="36"/>
          <w:szCs w:val="36"/>
        </w:rPr>
      </w:pPr>
      <w:r w:rsidRPr="00352E34">
        <w:rPr>
          <w:sz w:val="36"/>
          <w:szCs w:val="36"/>
        </w:rPr>
        <w:t>“When you are marginalised it’s even more difficult - and for every intersectionality there is another barrier</w:t>
      </w:r>
      <w:r w:rsidR="0060646C" w:rsidRPr="00352E34">
        <w:rPr>
          <w:sz w:val="36"/>
          <w:szCs w:val="36"/>
        </w:rPr>
        <w:t>.</w:t>
      </w:r>
      <w:r w:rsidRPr="00352E34">
        <w:rPr>
          <w:sz w:val="36"/>
          <w:szCs w:val="36"/>
        </w:rPr>
        <w:t>”</w:t>
      </w:r>
    </w:p>
    <w:p w14:paraId="5D5B9C9C" w14:textId="23EB1A51" w:rsidR="0065659B" w:rsidRPr="00352E34" w:rsidRDefault="0065659B" w:rsidP="0065659B">
      <w:pPr>
        <w:pStyle w:val="BodyText"/>
        <w:ind w:left="720"/>
        <w:rPr>
          <w:sz w:val="36"/>
          <w:szCs w:val="36"/>
        </w:rPr>
      </w:pPr>
      <w:r w:rsidRPr="00352E34">
        <w:rPr>
          <w:sz w:val="36"/>
          <w:szCs w:val="36"/>
        </w:rPr>
        <w:t>“</w:t>
      </w:r>
      <w:r w:rsidR="0060646C" w:rsidRPr="00352E34">
        <w:rPr>
          <w:sz w:val="36"/>
          <w:szCs w:val="36"/>
        </w:rPr>
        <w:t>A</w:t>
      </w:r>
      <w:r w:rsidRPr="00352E34">
        <w:rPr>
          <w:sz w:val="36"/>
          <w:szCs w:val="36"/>
        </w:rPr>
        <w:t xml:space="preserve">s </w:t>
      </w:r>
      <w:r w:rsidR="00AD4456" w:rsidRPr="00352E34">
        <w:rPr>
          <w:sz w:val="36"/>
          <w:szCs w:val="36"/>
        </w:rPr>
        <w:t xml:space="preserve">a </w:t>
      </w:r>
      <w:r w:rsidRPr="00352E34">
        <w:rPr>
          <w:sz w:val="36"/>
          <w:szCs w:val="36"/>
        </w:rPr>
        <w:t>young black wom</w:t>
      </w:r>
      <w:r w:rsidR="00AD4456" w:rsidRPr="00352E34">
        <w:rPr>
          <w:sz w:val="36"/>
          <w:szCs w:val="36"/>
        </w:rPr>
        <w:t>a</w:t>
      </w:r>
      <w:r w:rsidRPr="00352E34">
        <w:rPr>
          <w:sz w:val="36"/>
          <w:szCs w:val="36"/>
        </w:rPr>
        <w:t xml:space="preserve">n, I felt I couldn’t add another thing that would mean people shut me down.” </w:t>
      </w:r>
    </w:p>
    <w:p w14:paraId="1908AE1A" w14:textId="7A8D0ABF" w:rsidR="002A2B4C" w:rsidRPr="00352E34" w:rsidRDefault="0060646C" w:rsidP="002A2B4C">
      <w:pPr>
        <w:pStyle w:val="BodyText"/>
        <w:ind w:firstLine="720"/>
        <w:rPr>
          <w:sz w:val="36"/>
          <w:szCs w:val="36"/>
        </w:rPr>
      </w:pPr>
      <w:r w:rsidRPr="00352E34">
        <w:rPr>
          <w:sz w:val="36"/>
          <w:szCs w:val="36"/>
        </w:rPr>
        <w:t>“</w:t>
      </w:r>
      <w:r w:rsidR="002A2B4C" w:rsidRPr="00352E34">
        <w:rPr>
          <w:sz w:val="36"/>
          <w:szCs w:val="36"/>
        </w:rPr>
        <w:t>The intersection of disability and class often goes unaddressed</w:t>
      </w:r>
      <w:r w:rsidRPr="00352E34">
        <w:rPr>
          <w:sz w:val="36"/>
          <w:szCs w:val="36"/>
        </w:rPr>
        <w:t>.</w:t>
      </w:r>
      <w:r w:rsidR="002A2B4C" w:rsidRPr="00352E34">
        <w:rPr>
          <w:sz w:val="36"/>
          <w:szCs w:val="36"/>
        </w:rPr>
        <w:t xml:space="preserve">” </w:t>
      </w:r>
    </w:p>
    <w:p w14:paraId="3D69A63A" w14:textId="08F87B70" w:rsidR="003B1E97" w:rsidRPr="00352E34" w:rsidRDefault="003B1E97" w:rsidP="00813049">
      <w:pPr>
        <w:pStyle w:val="Heading3"/>
        <w:rPr>
          <w:sz w:val="40"/>
          <w:szCs w:val="40"/>
        </w:rPr>
      </w:pPr>
      <w:r w:rsidRPr="00352E34">
        <w:rPr>
          <w:sz w:val="40"/>
          <w:szCs w:val="40"/>
        </w:rPr>
        <w:t xml:space="preserve">Marginalisation within education </w:t>
      </w:r>
    </w:p>
    <w:p w14:paraId="191ACCB3" w14:textId="5EA81C4D" w:rsidR="003B1E97" w:rsidRPr="00352E34" w:rsidRDefault="003B1E97" w:rsidP="003B1E97">
      <w:pPr>
        <w:pStyle w:val="BodyText"/>
        <w:rPr>
          <w:sz w:val="36"/>
          <w:szCs w:val="36"/>
        </w:rPr>
      </w:pPr>
      <w:r w:rsidRPr="00352E34">
        <w:rPr>
          <w:sz w:val="36"/>
          <w:szCs w:val="36"/>
        </w:rPr>
        <w:t xml:space="preserve">School </w:t>
      </w:r>
      <w:r w:rsidR="009C0BA8" w:rsidRPr="00352E34">
        <w:rPr>
          <w:sz w:val="36"/>
          <w:szCs w:val="36"/>
        </w:rPr>
        <w:t>can play an important access route in a</w:t>
      </w:r>
      <w:r w:rsidRPr="00352E34">
        <w:rPr>
          <w:sz w:val="36"/>
          <w:szCs w:val="36"/>
        </w:rPr>
        <w:t>rts education, because its free, and most children attend school. The majority of interviewees were concerned by the clear decline in the arts offer within schools over the last decade.</w:t>
      </w:r>
    </w:p>
    <w:p w14:paraId="342BA966" w14:textId="20C857EE" w:rsidR="003B1E97" w:rsidRPr="00352E34" w:rsidRDefault="003B1E97" w:rsidP="003B1E97">
      <w:pPr>
        <w:pStyle w:val="BodyText"/>
        <w:rPr>
          <w:sz w:val="36"/>
          <w:szCs w:val="36"/>
        </w:rPr>
      </w:pPr>
      <w:r w:rsidRPr="00352E34">
        <w:rPr>
          <w:sz w:val="36"/>
          <w:szCs w:val="36"/>
        </w:rPr>
        <w:t xml:space="preserve">This lack of access is compounded for Disabled young people who are already marginalised within education. </w:t>
      </w:r>
    </w:p>
    <w:p w14:paraId="4D0A84BA" w14:textId="47C304F7" w:rsidR="00181AAC" w:rsidRPr="00352E34" w:rsidRDefault="003B1E97" w:rsidP="00181AAC">
      <w:pPr>
        <w:pStyle w:val="BodyText"/>
        <w:ind w:left="720"/>
        <w:rPr>
          <w:sz w:val="36"/>
          <w:szCs w:val="36"/>
        </w:rPr>
      </w:pPr>
      <w:r w:rsidRPr="00352E34">
        <w:rPr>
          <w:sz w:val="36"/>
          <w:szCs w:val="36"/>
        </w:rPr>
        <w:t>“[the focus was on] on English and Maths because that’s where they think we [the d/Deaf community] are weakest. This means that music and arts for d/Deaf children are forgotten about”.</w:t>
      </w:r>
    </w:p>
    <w:p w14:paraId="2A2AF3ED" w14:textId="77777777" w:rsidR="000F01D3" w:rsidRPr="00352E34" w:rsidRDefault="000F01D3" w:rsidP="00813049">
      <w:pPr>
        <w:pStyle w:val="Heading3"/>
        <w:rPr>
          <w:sz w:val="40"/>
          <w:szCs w:val="40"/>
        </w:rPr>
      </w:pPr>
      <w:r w:rsidRPr="00352E34">
        <w:rPr>
          <w:sz w:val="40"/>
          <w:szCs w:val="40"/>
        </w:rPr>
        <w:lastRenderedPageBreak/>
        <w:t>Fear of judgement</w:t>
      </w:r>
    </w:p>
    <w:p w14:paraId="4CDC8D8F" w14:textId="1C2D366D" w:rsidR="000F01D3" w:rsidRPr="00352E34" w:rsidRDefault="000F01D3" w:rsidP="000F01D3">
      <w:pPr>
        <w:pStyle w:val="BodyText"/>
        <w:rPr>
          <w:sz w:val="36"/>
          <w:szCs w:val="36"/>
        </w:rPr>
      </w:pPr>
      <w:r w:rsidRPr="00352E34">
        <w:rPr>
          <w:sz w:val="36"/>
          <w:szCs w:val="36"/>
        </w:rPr>
        <w:t>One facilitator told us how a parent ha</w:t>
      </w:r>
      <w:r w:rsidR="00AD4456" w:rsidRPr="00352E34">
        <w:rPr>
          <w:sz w:val="36"/>
          <w:szCs w:val="36"/>
        </w:rPr>
        <w:t>d</w:t>
      </w:r>
      <w:r w:rsidRPr="00352E34">
        <w:rPr>
          <w:sz w:val="36"/>
          <w:szCs w:val="36"/>
        </w:rPr>
        <w:t xml:space="preserve"> been asked to leave a session they’d attended because the staff didn’t know how to respond </w:t>
      </w:r>
      <w:r w:rsidR="00AD4456" w:rsidRPr="00352E34">
        <w:rPr>
          <w:sz w:val="36"/>
          <w:szCs w:val="36"/>
        </w:rPr>
        <w:t>to</w:t>
      </w:r>
      <w:r w:rsidRPr="00352E34">
        <w:rPr>
          <w:sz w:val="36"/>
          <w:szCs w:val="36"/>
        </w:rPr>
        <w:t xml:space="preserve"> her daughter who had additional needs. Fear of judgement came up a lot in the consultations with parents</w:t>
      </w:r>
      <w:r w:rsidR="00627E6D" w:rsidRPr="00352E34">
        <w:rPr>
          <w:sz w:val="36"/>
          <w:szCs w:val="36"/>
        </w:rPr>
        <w:t>. Being judged leads them to disengage from activity. It also makes them more hesitant to attend ‘mainstream’ sessions, reducing opportunity.</w:t>
      </w:r>
    </w:p>
    <w:p w14:paraId="442F8536" w14:textId="47EE7DB5" w:rsidR="000F01D3" w:rsidRPr="00352E34" w:rsidRDefault="000F01D3" w:rsidP="000F01D3">
      <w:pPr>
        <w:pStyle w:val="BodyText"/>
        <w:ind w:left="720"/>
        <w:rPr>
          <w:sz w:val="36"/>
          <w:szCs w:val="36"/>
        </w:rPr>
      </w:pPr>
      <w:r w:rsidRPr="00352E34">
        <w:rPr>
          <w:sz w:val="36"/>
          <w:szCs w:val="36"/>
        </w:rPr>
        <w:t>“</w:t>
      </w:r>
      <w:r w:rsidR="00F92B1D" w:rsidRPr="00352E34">
        <w:rPr>
          <w:sz w:val="36"/>
          <w:szCs w:val="36"/>
        </w:rPr>
        <w:t>P</w:t>
      </w:r>
      <w:r w:rsidRPr="00352E34">
        <w:rPr>
          <w:sz w:val="36"/>
          <w:szCs w:val="36"/>
        </w:rPr>
        <w:t>eople judging because they aren't acting in the normal way - we get looks and that can be off putting</w:t>
      </w:r>
      <w:r w:rsidR="00F92B1D" w:rsidRPr="00352E34">
        <w:rPr>
          <w:sz w:val="36"/>
          <w:szCs w:val="36"/>
        </w:rPr>
        <w:t>.</w:t>
      </w:r>
      <w:r w:rsidRPr="00352E34">
        <w:rPr>
          <w:sz w:val="36"/>
          <w:szCs w:val="36"/>
        </w:rPr>
        <w:t xml:space="preserve">” </w:t>
      </w:r>
    </w:p>
    <w:p w14:paraId="44E57A7E" w14:textId="2F4E85EF" w:rsidR="00D57432" w:rsidRPr="00352E34" w:rsidRDefault="000F01D3" w:rsidP="00D57432">
      <w:pPr>
        <w:pStyle w:val="BodyText"/>
        <w:ind w:left="720"/>
        <w:rPr>
          <w:sz w:val="36"/>
          <w:szCs w:val="36"/>
        </w:rPr>
      </w:pPr>
      <w:r w:rsidRPr="00352E34">
        <w:rPr>
          <w:sz w:val="36"/>
          <w:szCs w:val="36"/>
        </w:rPr>
        <w:t xml:space="preserve">“I’ve been to stay and play groups with my son and felt a fear of being judged, and a fear of being stared at because we are different”. </w:t>
      </w:r>
    </w:p>
    <w:p w14:paraId="1EB6E7BB" w14:textId="14D29574" w:rsidR="00BD0ADB" w:rsidRPr="00352E34" w:rsidRDefault="00BD0ADB" w:rsidP="00813049">
      <w:pPr>
        <w:pStyle w:val="Heading3"/>
        <w:rPr>
          <w:sz w:val="40"/>
          <w:szCs w:val="40"/>
        </w:rPr>
      </w:pPr>
      <w:r w:rsidRPr="00352E34">
        <w:rPr>
          <w:sz w:val="40"/>
          <w:szCs w:val="40"/>
        </w:rPr>
        <w:t xml:space="preserve">Limiting expectations and assumptions </w:t>
      </w:r>
    </w:p>
    <w:p w14:paraId="154701A4" w14:textId="3CD4AF2E" w:rsidR="00627E6D" w:rsidRPr="00352E34" w:rsidRDefault="00BD0ADB" w:rsidP="00BD0ADB">
      <w:pPr>
        <w:pStyle w:val="BodyText"/>
        <w:rPr>
          <w:sz w:val="36"/>
          <w:szCs w:val="36"/>
        </w:rPr>
      </w:pPr>
      <w:r w:rsidRPr="00352E34">
        <w:rPr>
          <w:sz w:val="36"/>
          <w:szCs w:val="36"/>
        </w:rPr>
        <w:t>Creative programmes for Disabled young people are often designed around therapeutic or social outcomes</w:t>
      </w:r>
      <w:r w:rsidR="00627E6D" w:rsidRPr="00352E34">
        <w:rPr>
          <w:sz w:val="36"/>
          <w:szCs w:val="36"/>
        </w:rPr>
        <w:t>. This means</w:t>
      </w:r>
      <w:r w:rsidRPr="00352E34">
        <w:rPr>
          <w:sz w:val="36"/>
          <w:szCs w:val="36"/>
        </w:rPr>
        <w:t xml:space="preserve"> creative progression, leadership </w:t>
      </w:r>
      <w:r w:rsidR="00627E6D" w:rsidRPr="00352E34">
        <w:rPr>
          <w:sz w:val="36"/>
          <w:szCs w:val="36"/>
        </w:rPr>
        <w:t xml:space="preserve">and autonomy are sidelined. </w:t>
      </w:r>
      <w:r w:rsidRPr="00352E34">
        <w:rPr>
          <w:sz w:val="36"/>
          <w:szCs w:val="36"/>
        </w:rPr>
        <w:t>Disabled young people were faced with assumptions about their abilities</w:t>
      </w:r>
      <w:r w:rsidR="00AD4456" w:rsidRPr="00352E34">
        <w:rPr>
          <w:sz w:val="36"/>
          <w:szCs w:val="36"/>
        </w:rPr>
        <w:t xml:space="preserve">. These assumptions can become </w:t>
      </w:r>
      <w:r w:rsidRPr="00352E34">
        <w:rPr>
          <w:sz w:val="36"/>
          <w:szCs w:val="36"/>
        </w:rPr>
        <w:t>internalise</w:t>
      </w:r>
      <w:r w:rsidR="00AD4456" w:rsidRPr="00352E34">
        <w:rPr>
          <w:sz w:val="36"/>
          <w:szCs w:val="36"/>
        </w:rPr>
        <w:t>d</w:t>
      </w:r>
      <w:r w:rsidRPr="00352E34">
        <w:rPr>
          <w:sz w:val="36"/>
          <w:szCs w:val="36"/>
        </w:rPr>
        <w:t>, leading to a lack of confidence or belief in their own</w:t>
      </w:r>
      <w:r w:rsidR="00813049" w:rsidRPr="00352E34">
        <w:rPr>
          <w:sz w:val="36"/>
          <w:szCs w:val="36"/>
        </w:rPr>
        <w:t xml:space="preserve"> abilities</w:t>
      </w:r>
      <w:r w:rsidRPr="00352E34">
        <w:rPr>
          <w:sz w:val="36"/>
          <w:szCs w:val="36"/>
        </w:rPr>
        <w:t>.</w:t>
      </w:r>
      <w:r w:rsidR="00627E6D" w:rsidRPr="00352E34">
        <w:rPr>
          <w:sz w:val="36"/>
          <w:szCs w:val="36"/>
        </w:rPr>
        <w:t xml:space="preserve"> </w:t>
      </w:r>
      <w:r w:rsidR="003B4635" w:rsidRPr="00352E34">
        <w:rPr>
          <w:sz w:val="36"/>
          <w:szCs w:val="36"/>
        </w:rPr>
        <w:t xml:space="preserve">Even </w:t>
      </w:r>
      <w:r w:rsidR="003B4635" w:rsidRPr="00352E34">
        <w:rPr>
          <w:sz w:val="36"/>
          <w:szCs w:val="36"/>
        </w:rPr>
        <w:lastRenderedPageBreak/>
        <w:t>parents and carers sometimes underestimate the abilities of their children.</w:t>
      </w:r>
    </w:p>
    <w:p w14:paraId="7BCDD14A" w14:textId="77777777" w:rsidR="001A2E84" w:rsidRPr="00352E34" w:rsidRDefault="001A2E84" w:rsidP="001A2E84">
      <w:pPr>
        <w:pStyle w:val="BodyText"/>
        <w:rPr>
          <w:sz w:val="36"/>
          <w:szCs w:val="36"/>
        </w:rPr>
      </w:pPr>
      <w:r w:rsidRPr="00352E34">
        <w:rPr>
          <w:sz w:val="36"/>
          <w:szCs w:val="36"/>
        </w:rPr>
        <w:t xml:space="preserve">These limiting expectations aren’t just present on young people’s creative programmes. They pertain to disabled people in the workforce and disability arts more generally. </w:t>
      </w:r>
    </w:p>
    <w:p w14:paraId="009BB510" w14:textId="12E5E1E4" w:rsidR="00BD0ADB" w:rsidRPr="00352E34" w:rsidRDefault="00BD0ADB" w:rsidP="00BD0ADB">
      <w:pPr>
        <w:pStyle w:val="BodyText"/>
        <w:ind w:left="720"/>
        <w:rPr>
          <w:sz w:val="36"/>
          <w:szCs w:val="36"/>
        </w:rPr>
      </w:pPr>
      <w:r w:rsidRPr="00352E34">
        <w:rPr>
          <w:sz w:val="36"/>
          <w:szCs w:val="36"/>
        </w:rPr>
        <w:t xml:space="preserve">“[There’s a perception that] if you’re Disabled then the work will have a lesser quality … it gives the vibe of ‘aw bless they’re giving it a go’”. </w:t>
      </w:r>
    </w:p>
    <w:p w14:paraId="0626D14A" w14:textId="4A1FC8F5" w:rsidR="007D3CC8" w:rsidRPr="00352E34" w:rsidRDefault="00F92B1D" w:rsidP="00E25CAD">
      <w:pPr>
        <w:pStyle w:val="BodyText"/>
        <w:ind w:left="720"/>
        <w:rPr>
          <w:sz w:val="36"/>
          <w:szCs w:val="36"/>
        </w:rPr>
      </w:pPr>
      <w:r w:rsidRPr="00352E34">
        <w:rPr>
          <w:sz w:val="36"/>
          <w:szCs w:val="36"/>
        </w:rPr>
        <w:t>“</w:t>
      </w:r>
      <w:r w:rsidR="00BD0ADB" w:rsidRPr="00352E34">
        <w:rPr>
          <w:sz w:val="36"/>
          <w:szCs w:val="36"/>
        </w:rPr>
        <w:t>[</w:t>
      </w:r>
      <w:r w:rsidRPr="00352E34">
        <w:rPr>
          <w:sz w:val="36"/>
          <w:szCs w:val="36"/>
        </w:rPr>
        <w:t>My daughter</w:t>
      </w:r>
      <w:r w:rsidR="00BD0ADB" w:rsidRPr="00352E34">
        <w:rPr>
          <w:sz w:val="36"/>
          <w:szCs w:val="36"/>
        </w:rPr>
        <w:t>] has been involved in the emerging leaders program too. I initially thought this would be beyond her, but I was wrong</w:t>
      </w:r>
      <w:r w:rsidRPr="00352E34">
        <w:rPr>
          <w:sz w:val="36"/>
          <w:szCs w:val="36"/>
        </w:rPr>
        <w:t>.”</w:t>
      </w:r>
    </w:p>
    <w:p w14:paraId="0CA16FD2" w14:textId="3391AFCB" w:rsidR="003B4635" w:rsidRPr="00352E34" w:rsidRDefault="003B4635" w:rsidP="00C40B18">
      <w:pPr>
        <w:pStyle w:val="Heading3"/>
        <w:rPr>
          <w:sz w:val="40"/>
          <w:szCs w:val="40"/>
        </w:rPr>
      </w:pPr>
      <w:r w:rsidRPr="00352E34">
        <w:rPr>
          <w:sz w:val="40"/>
          <w:szCs w:val="40"/>
        </w:rPr>
        <w:t>Lack of youth voice and agency</w:t>
      </w:r>
    </w:p>
    <w:p w14:paraId="51F4A247" w14:textId="30C2751D" w:rsidR="003B4635" w:rsidRPr="00352E34" w:rsidRDefault="003B4635" w:rsidP="003B4635">
      <w:pPr>
        <w:pStyle w:val="BodyText"/>
        <w:rPr>
          <w:sz w:val="36"/>
          <w:szCs w:val="36"/>
        </w:rPr>
      </w:pPr>
      <w:r w:rsidRPr="00352E34">
        <w:rPr>
          <w:sz w:val="36"/>
          <w:szCs w:val="36"/>
        </w:rPr>
        <w:t xml:space="preserve">Given the ‘nothing about us without us’ slogan’s strong ties with disability rights, we might expect more youth voice within creative programmes. Our two consultation partners have creative and participatory ways to build youth voice into their work, but this is not the norm. There can be a tendency from well-meaning but uninformed organisations to wrap young people up in cotton wool. Parents and organisations are often fearful of giving ‘constructive criticism’ to support people’s creative development. This takes away people’s agency and limits their ability to learn. </w:t>
      </w:r>
    </w:p>
    <w:p w14:paraId="6326252F" w14:textId="406D44D5" w:rsidR="00BE51E6" w:rsidRPr="00352E34" w:rsidRDefault="003B4635" w:rsidP="00E25CAD">
      <w:pPr>
        <w:pStyle w:val="BodyText"/>
        <w:ind w:left="720"/>
        <w:rPr>
          <w:sz w:val="36"/>
          <w:szCs w:val="36"/>
        </w:rPr>
      </w:pPr>
      <w:bookmarkStart w:id="44" w:name="_Hlk202101222"/>
      <w:r w:rsidRPr="00352E34">
        <w:rPr>
          <w:sz w:val="36"/>
          <w:szCs w:val="36"/>
        </w:rPr>
        <w:lastRenderedPageBreak/>
        <w:t>“People often think that Disabled people shouldn’t be allowed to fail. But is that really just to protect other people from having to deal with us</w:t>
      </w:r>
      <w:bookmarkEnd w:id="44"/>
      <w:r w:rsidRPr="00352E34">
        <w:rPr>
          <w:sz w:val="36"/>
          <w:szCs w:val="36"/>
        </w:rPr>
        <w:t xml:space="preserve">?” </w:t>
      </w:r>
    </w:p>
    <w:p w14:paraId="12FE7E9F" w14:textId="77777777" w:rsidR="003B4635" w:rsidRPr="00352E34" w:rsidRDefault="003B4635" w:rsidP="003B4635">
      <w:pPr>
        <w:pStyle w:val="Heading3"/>
        <w:rPr>
          <w:sz w:val="40"/>
          <w:szCs w:val="40"/>
        </w:rPr>
      </w:pPr>
      <w:r w:rsidRPr="00352E34">
        <w:rPr>
          <w:sz w:val="40"/>
          <w:szCs w:val="40"/>
        </w:rPr>
        <w:t>Tokenism</w:t>
      </w:r>
    </w:p>
    <w:p w14:paraId="484C5687" w14:textId="7471DA0B" w:rsidR="003B4635" w:rsidRPr="00352E34" w:rsidRDefault="003B4635" w:rsidP="003B4635">
      <w:pPr>
        <w:pStyle w:val="BodyText"/>
        <w:rPr>
          <w:sz w:val="36"/>
          <w:szCs w:val="36"/>
        </w:rPr>
      </w:pPr>
      <w:r w:rsidRPr="00352E34">
        <w:rPr>
          <w:sz w:val="36"/>
          <w:szCs w:val="36"/>
        </w:rPr>
        <w:t>Many efforts to platform more Disabled people are tokenistic. They lack full organisational commitment and are designed to make organisations look good. One interviewee was labelled as an organisation’s “poster-girl for disability”.  Another told us they felt the need to “perform their disability”. Tokenism is often tied to ‘inspiration porn’. Inspiration porn overly praises Disabled people for their efforts regardless of the quality of the creative output. It risks perpetuating people’s limited assumptions of Disabled people. Disabled people want to be there on their own merit, not to make up a quota. People are frustrated at being labelled a ‘Disabled artist’, rather than an artist in their own right.</w:t>
      </w:r>
    </w:p>
    <w:p w14:paraId="035DE7AD" w14:textId="1098D4F4" w:rsidR="00707369" w:rsidRDefault="003B4635" w:rsidP="00EB2960">
      <w:pPr>
        <w:pStyle w:val="BodyText"/>
        <w:ind w:left="720"/>
        <w:rPr>
          <w:sz w:val="36"/>
          <w:szCs w:val="36"/>
        </w:rPr>
      </w:pPr>
      <w:r w:rsidRPr="00352E34">
        <w:rPr>
          <w:sz w:val="36"/>
          <w:szCs w:val="36"/>
        </w:rPr>
        <w:t xml:space="preserve">“I very often see things that are tokenistic in nature … I've felt often that I've been approved onto certain things, or I've got a job at certain things only because I'm a wheelchair user and it looks really good for them, rather than I'm genuinely good”. </w:t>
      </w:r>
    </w:p>
    <w:p w14:paraId="01455E0E" w14:textId="77777777" w:rsidR="00352E34" w:rsidRPr="00352E34" w:rsidRDefault="00352E34" w:rsidP="00EB2960">
      <w:pPr>
        <w:pStyle w:val="BodyText"/>
        <w:ind w:left="720"/>
        <w:rPr>
          <w:sz w:val="36"/>
          <w:szCs w:val="36"/>
        </w:rPr>
      </w:pPr>
    </w:p>
    <w:p w14:paraId="5DE0196C" w14:textId="2BB1B7DC" w:rsidR="00C40B18" w:rsidRPr="00352E34" w:rsidRDefault="003B4635" w:rsidP="00C40B18">
      <w:pPr>
        <w:pStyle w:val="Heading3"/>
        <w:rPr>
          <w:sz w:val="40"/>
          <w:szCs w:val="40"/>
        </w:rPr>
      </w:pPr>
      <w:r w:rsidRPr="00352E34">
        <w:rPr>
          <w:sz w:val="40"/>
          <w:szCs w:val="40"/>
        </w:rPr>
        <w:lastRenderedPageBreak/>
        <w:t>R</w:t>
      </w:r>
      <w:r w:rsidR="00C40B18" w:rsidRPr="00352E34">
        <w:rPr>
          <w:sz w:val="40"/>
          <w:szCs w:val="40"/>
        </w:rPr>
        <w:t>ole models and representation</w:t>
      </w:r>
    </w:p>
    <w:p w14:paraId="2ED5B1C0" w14:textId="352E70E2" w:rsidR="00C40B18" w:rsidRPr="00352E34" w:rsidRDefault="00C40B18" w:rsidP="00C40B18">
      <w:pPr>
        <w:pStyle w:val="BodyText"/>
        <w:rPr>
          <w:sz w:val="36"/>
          <w:szCs w:val="36"/>
        </w:rPr>
      </w:pPr>
      <w:r w:rsidRPr="00352E34">
        <w:rPr>
          <w:sz w:val="36"/>
          <w:szCs w:val="36"/>
        </w:rPr>
        <w:t xml:space="preserve">The creative industries are not representative of Disabled people. As there are fewer Disabled people in arts and creative professions, young people are less likely to think, “I can do that too”. As Disabled people in the workforce are a minority, they continue to be faced with incorrect assumptions.  </w:t>
      </w:r>
    </w:p>
    <w:p w14:paraId="319824D8" w14:textId="77777777" w:rsidR="00C40B18" w:rsidRPr="00352E34" w:rsidRDefault="00C40B18" w:rsidP="00C40B18">
      <w:pPr>
        <w:pStyle w:val="BodyText"/>
        <w:ind w:left="720"/>
        <w:rPr>
          <w:sz w:val="36"/>
          <w:szCs w:val="36"/>
        </w:rPr>
      </w:pPr>
      <w:r w:rsidRPr="00352E34">
        <w:rPr>
          <w:sz w:val="36"/>
          <w:szCs w:val="36"/>
        </w:rPr>
        <w:t xml:space="preserve">“Young people don’t see themselves on the stage, so they don’t think that making art is something they can do.” </w:t>
      </w:r>
    </w:p>
    <w:p w14:paraId="78FC18F2" w14:textId="7A55E63C" w:rsidR="00B05FF6" w:rsidRPr="00352E34" w:rsidRDefault="00B05FF6" w:rsidP="00C40B18">
      <w:pPr>
        <w:pStyle w:val="BodyText"/>
        <w:ind w:left="720"/>
        <w:rPr>
          <w:sz w:val="36"/>
          <w:szCs w:val="36"/>
        </w:rPr>
      </w:pPr>
      <w:r w:rsidRPr="00352E34">
        <w:rPr>
          <w:sz w:val="36"/>
          <w:szCs w:val="36"/>
        </w:rPr>
        <w:t>“There’s something really important about young Disabled people getting to know older, more established Disabled people working in the arts, to see the possibilities, to see the trajectory”.</w:t>
      </w:r>
    </w:p>
    <w:p w14:paraId="41C3C929" w14:textId="77777777" w:rsidR="006E4B4D" w:rsidRPr="00352E34" w:rsidRDefault="006E4B4D" w:rsidP="006E4B4D">
      <w:pPr>
        <w:pStyle w:val="BodyText"/>
        <w:ind w:left="720"/>
        <w:rPr>
          <w:sz w:val="36"/>
          <w:szCs w:val="36"/>
        </w:rPr>
      </w:pPr>
      <w:r w:rsidRPr="00352E34">
        <w:rPr>
          <w:sz w:val="36"/>
          <w:szCs w:val="36"/>
        </w:rPr>
        <w:t xml:space="preserve">“I think like when people see themselves represented, they're going to gain that confidence, and they're going to work through that imposter syndrome”. </w:t>
      </w:r>
    </w:p>
    <w:p w14:paraId="286496CA" w14:textId="5D35FAF4" w:rsidR="0090392F" w:rsidRDefault="00C40B18" w:rsidP="0090392F">
      <w:pPr>
        <w:pStyle w:val="BodyText"/>
      </w:pPr>
      <w:r w:rsidRPr="00352E34">
        <w:rPr>
          <w:sz w:val="36"/>
          <w:szCs w:val="36"/>
        </w:rPr>
        <w:t>“I do a lot of community work, I get assumptions that I'm a participant, not the facilitator. So a lot of people are like, 'Oh, well, why don't you go sit over there and I'm sure the facilitator will come soon.' And I'm like, I know. I’m here, and I am paid to be here. Please let me in.”</w:t>
      </w:r>
      <w:r w:rsidR="0090392F">
        <w:br w:type="page"/>
      </w:r>
    </w:p>
    <w:p w14:paraId="64BCD950" w14:textId="3043C01D" w:rsidR="00BD0ADB" w:rsidRPr="00352E34" w:rsidRDefault="002D5C64" w:rsidP="0090392F">
      <w:pPr>
        <w:pStyle w:val="Heading1"/>
        <w:rPr>
          <w:sz w:val="52"/>
          <w:szCs w:val="52"/>
        </w:rPr>
      </w:pPr>
      <w:bookmarkStart w:id="45" w:name="_4._Excluded_by"/>
      <w:bookmarkStart w:id="46" w:name="_Toc205104368"/>
      <w:bookmarkStart w:id="47" w:name="_Toc206399308"/>
      <w:bookmarkEnd w:id="45"/>
      <w:r w:rsidRPr="00352E34">
        <w:rPr>
          <w:sz w:val="52"/>
          <w:szCs w:val="52"/>
        </w:rPr>
        <w:lastRenderedPageBreak/>
        <w:t>4</w:t>
      </w:r>
      <w:r w:rsidR="00DB10E5" w:rsidRPr="00352E34">
        <w:rPr>
          <w:sz w:val="52"/>
          <w:szCs w:val="52"/>
        </w:rPr>
        <w:t>.</w:t>
      </w:r>
      <w:r w:rsidR="00BD0ADB" w:rsidRPr="00352E34">
        <w:rPr>
          <w:sz w:val="52"/>
          <w:szCs w:val="52"/>
        </w:rPr>
        <w:t xml:space="preserve"> </w:t>
      </w:r>
      <w:r w:rsidR="00F6647A" w:rsidRPr="00352E34">
        <w:rPr>
          <w:sz w:val="52"/>
          <w:szCs w:val="52"/>
        </w:rPr>
        <w:t>E</w:t>
      </w:r>
      <w:r w:rsidR="006620C2" w:rsidRPr="00352E34">
        <w:rPr>
          <w:sz w:val="52"/>
          <w:szCs w:val="52"/>
        </w:rPr>
        <w:t>xcluded by design?</w:t>
      </w:r>
      <w:r w:rsidR="00F6647A" w:rsidRPr="00352E34">
        <w:rPr>
          <w:sz w:val="52"/>
          <w:szCs w:val="52"/>
        </w:rPr>
        <w:t xml:space="preserve"> </w:t>
      </w:r>
      <w:r w:rsidR="007C784D" w:rsidRPr="00352E34">
        <w:rPr>
          <w:sz w:val="52"/>
          <w:szCs w:val="52"/>
        </w:rPr>
        <w:t>Access practices o</w:t>
      </w:r>
      <w:r w:rsidR="006B0866" w:rsidRPr="00352E34">
        <w:rPr>
          <w:sz w:val="52"/>
          <w:szCs w:val="52"/>
        </w:rPr>
        <w:t>n</w:t>
      </w:r>
      <w:r w:rsidR="007C784D" w:rsidRPr="00352E34">
        <w:rPr>
          <w:sz w:val="52"/>
          <w:szCs w:val="52"/>
        </w:rPr>
        <w:t xml:space="preserve"> creative programmes</w:t>
      </w:r>
      <w:bookmarkEnd w:id="46"/>
      <w:bookmarkEnd w:id="47"/>
    </w:p>
    <w:p w14:paraId="5C41DBAE" w14:textId="4F01D1CD" w:rsidR="00931F73" w:rsidRPr="00352E34" w:rsidRDefault="00DD027E" w:rsidP="00BE7A40">
      <w:pPr>
        <w:pStyle w:val="BodyText"/>
        <w:rPr>
          <w:b/>
          <w:bCs/>
          <w:sz w:val="36"/>
          <w:szCs w:val="36"/>
        </w:rPr>
      </w:pPr>
      <w:r w:rsidRPr="00352E34">
        <w:rPr>
          <w:b/>
          <w:bCs/>
          <w:sz w:val="36"/>
          <w:szCs w:val="36"/>
        </w:rPr>
        <w:t xml:space="preserve">Quick </w:t>
      </w:r>
      <w:r w:rsidR="00931F73" w:rsidRPr="00352E34">
        <w:rPr>
          <w:b/>
          <w:bCs/>
          <w:sz w:val="36"/>
          <w:szCs w:val="36"/>
        </w:rPr>
        <w:t>summary</w:t>
      </w:r>
    </w:p>
    <w:p w14:paraId="64F150C8" w14:textId="1785783B" w:rsidR="00931F73" w:rsidRPr="00352E34" w:rsidRDefault="00E47949" w:rsidP="00BE7A40">
      <w:pPr>
        <w:pStyle w:val="BodyText"/>
        <w:rPr>
          <w:sz w:val="36"/>
          <w:szCs w:val="36"/>
        </w:rPr>
      </w:pPr>
      <w:r w:rsidRPr="00352E34">
        <w:rPr>
          <w:sz w:val="36"/>
          <w:szCs w:val="36"/>
        </w:rPr>
        <w:t xml:space="preserve">In </w:t>
      </w:r>
      <w:r w:rsidR="00931F73" w:rsidRPr="00352E34">
        <w:rPr>
          <w:sz w:val="36"/>
          <w:szCs w:val="36"/>
        </w:rPr>
        <w:t>1985</w:t>
      </w:r>
      <w:r w:rsidRPr="00352E34">
        <w:rPr>
          <w:sz w:val="36"/>
          <w:szCs w:val="36"/>
        </w:rPr>
        <w:t xml:space="preserve">, the SAD code </w:t>
      </w:r>
      <w:r w:rsidR="00931F73" w:rsidRPr="00352E34">
        <w:rPr>
          <w:sz w:val="36"/>
          <w:szCs w:val="36"/>
        </w:rPr>
        <w:t xml:space="preserve">access </w:t>
      </w:r>
      <w:r w:rsidRPr="00352E34">
        <w:rPr>
          <w:sz w:val="36"/>
          <w:szCs w:val="36"/>
        </w:rPr>
        <w:t>guide was created</w:t>
      </w:r>
      <w:r w:rsidR="00931F73" w:rsidRPr="00352E34">
        <w:rPr>
          <w:sz w:val="36"/>
          <w:szCs w:val="36"/>
        </w:rPr>
        <w:t xml:space="preserve"> to help feminist organisers identify barriers for Disabled people. Forty years on, while creative access has improved, good practice remains inconsistent</w:t>
      </w:r>
      <w:r w:rsidRPr="00352E34">
        <w:rPr>
          <w:sz w:val="36"/>
          <w:szCs w:val="36"/>
        </w:rPr>
        <w:t>. Access work</w:t>
      </w:r>
      <w:r w:rsidR="00931F73" w:rsidRPr="00352E34">
        <w:rPr>
          <w:sz w:val="36"/>
          <w:szCs w:val="36"/>
        </w:rPr>
        <w:t xml:space="preserve"> prioritises audiences over artists or young people. </w:t>
      </w:r>
      <w:r w:rsidR="00501FD3" w:rsidRPr="00352E34">
        <w:rPr>
          <w:sz w:val="36"/>
          <w:szCs w:val="36"/>
        </w:rPr>
        <w:t>The concept of access can be broadened to bring more consistency. Re-framing it</w:t>
      </w:r>
      <w:r w:rsidRPr="00352E34">
        <w:rPr>
          <w:sz w:val="36"/>
          <w:szCs w:val="36"/>
        </w:rPr>
        <w:t xml:space="preserve"> as a creative process can help it to become embedded in programme design, rather than an ‘add on’.</w:t>
      </w:r>
    </w:p>
    <w:p w14:paraId="1C400FBB" w14:textId="3524B509" w:rsidR="00BE7A40" w:rsidRPr="00352E34" w:rsidRDefault="00F30F89" w:rsidP="00BE7A40">
      <w:pPr>
        <w:pStyle w:val="BodyText"/>
        <w:rPr>
          <w:sz w:val="36"/>
          <w:szCs w:val="36"/>
        </w:rPr>
      </w:pPr>
      <w:r w:rsidRPr="00352E34">
        <w:rPr>
          <w:sz w:val="36"/>
          <w:szCs w:val="36"/>
        </w:rPr>
        <w:t>Sisters Against Disabledment (SAD) published ‘The SAD code’ in 1985</w:t>
      </w:r>
      <w:r w:rsidR="003E1DDB" w:rsidRPr="00352E34">
        <w:rPr>
          <w:sz w:val="36"/>
          <w:szCs w:val="36"/>
        </w:rPr>
        <w:t>.</w:t>
      </w:r>
      <w:r w:rsidRPr="00352E34">
        <w:rPr>
          <w:sz w:val="36"/>
          <w:szCs w:val="36"/>
        </w:rPr>
        <w:t xml:space="preserve"> This was a step-by-step guide to evaluating access. It had 18 access features. Parking, public transport, entrances, doors, inside building, lift, toilets, dimensions of premises, floor surfaces, lighting, seating, heating, participation, helpers, creche, food and drink, smoking, structure of activities.  </w:t>
      </w:r>
    </w:p>
    <w:p w14:paraId="3E39B14C" w14:textId="5F544A66" w:rsidR="00F30F89" w:rsidRPr="00352E34" w:rsidRDefault="00F30F89" w:rsidP="00BE7A40">
      <w:pPr>
        <w:pStyle w:val="BodyText"/>
        <w:rPr>
          <w:sz w:val="36"/>
          <w:szCs w:val="36"/>
        </w:rPr>
      </w:pPr>
      <w:r w:rsidRPr="00352E34">
        <w:rPr>
          <w:sz w:val="36"/>
          <w:szCs w:val="36"/>
        </w:rPr>
        <w:t xml:space="preserve">Its aim was to equip feminist organisers with the knowledge to </w:t>
      </w:r>
      <w:r w:rsidR="000C390D" w:rsidRPr="00352E34">
        <w:rPr>
          <w:sz w:val="36"/>
          <w:szCs w:val="36"/>
        </w:rPr>
        <w:t>know</w:t>
      </w:r>
      <w:r w:rsidRPr="00352E34">
        <w:rPr>
          <w:sz w:val="36"/>
          <w:szCs w:val="36"/>
        </w:rPr>
        <w:t xml:space="preserve"> </w:t>
      </w:r>
      <w:r w:rsidR="00607DB1" w:rsidRPr="00352E34">
        <w:rPr>
          <w:sz w:val="36"/>
          <w:szCs w:val="36"/>
        </w:rPr>
        <w:t>how</w:t>
      </w:r>
      <w:r w:rsidRPr="00352E34">
        <w:rPr>
          <w:sz w:val="36"/>
          <w:szCs w:val="36"/>
        </w:rPr>
        <w:t xml:space="preserve"> environmental barriers serve to disable certain people. </w:t>
      </w:r>
      <w:r w:rsidR="00C40B18" w:rsidRPr="00352E34">
        <w:rPr>
          <w:sz w:val="36"/>
          <w:szCs w:val="36"/>
        </w:rPr>
        <w:t>A</w:t>
      </w:r>
      <w:r w:rsidR="00D2634C" w:rsidRPr="00352E34">
        <w:rPr>
          <w:sz w:val="36"/>
          <w:szCs w:val="36"/>
        </w:rPr>
        <w:t>lthough not labelled as such, it speaks to an intersectional approach to access</w:t>
      </w:r>
      <w:r w:rsidR="00CE19E6" w:rsidRPr="00352E34">
        <w:rPr>
          <w:sz w:val="36"/>
          <w:szCs w:val="36"/>
        </w:rPr>
        <w:t xml:space="preserve">. </w:t>
      </w:r>
      <w:hyperlink r:id="rId28" w:history="1">
        <w:r w:rsidRPr="00352E34">
          <w:rPr>
            <w:rStyle w:val="Hyperlink"/>
            <w:sz w:val="36"/>
            <w:szCs w:val="36"/>
          </w:rPr>
          <w:t>A</w:t>
        </w:r>
        <w:r w:rsidR="003E1DDB" w:rsidRPr="00352E34">
          <w:rPr>
            <w:rStyle w:val="Hyperlink"/>
            <w:sz w:val="36"/>
            <w:szCs w:val="36"/>
          </w:rPr>
          <w:t xml:space="preserve">t the time, </w:t>
        </w:r>
        <w:r w:rsidRPr="00352E34">
          <w:rPr>
            <w:rStyle w:val="Hyperlink"/>
            <w:sz w:val="36"/>
            <w:szCs w:val="36"/>
          </w:rPr>
          <w:t>it was met with a mixed response</w:t>
        </w:r>
      </w:hyperlink>
      <w:r w:rsidR="003E1DDB" w:rsidRPr="00352E34">
        <w:rPr>
          <w:sz w:val="36"/>
          <w:szCs w:val="36"/>
        </w:rPr>
        <w:t xml:space="preserve"> </w:t>
      </w:r>
      <w:sdt>
        <w:sdtPr>
          <w:rPr>
            <w:sz w:val="36"/>
            <w:szCs w:val="36"/>
          </w:rPr>
          <w:id w:val="387619110"/>
          <w:citation/>
        </w:sdtPr>
        <w:sdtEndPr/>
        <w:sdtContent>
          <w:r w:rsidR="0012633C" w:rsidRPr="00352E34">
            <w:rPr>
              <w:sz w:val="36"/>
              <w:szCs w:val="36"/>
            </w:rPr>
            <w:fldChar w:fldCharType="begin"/>
          </w:r>
          <w:r w:rsidR="0012633C" w:rsidRPr="00352E34">
            <w:rPr>
              <w:sz w:val="36"/>
              <w:szCs w:val="36"/>
            </w:rPr>
            <w:instrText xml:space="preserve"> CITATION Bec24 \l 2057 </w:instrText>
          </w:r>
          <w:r w:rsidR="0012633C" w:rsidRPr="00352E34">
            <w:rPr>
              <w:sz w:val="36"/>
              <w:szCs w:val="36"/>
            </w:rPr>
            <w:fldChar w:fldCharType="separate"/>
          </w:r>
          <w:r w:rsidR="00244DFB" w:rsidRPr="00244DFB">
            <w:rPr>
              <w:noProof/>
              <w:sz w:val="36"/>
              <w:szCs w:val="36"/>
            </w:rPr>
            <w:t>[14]</w:t>
          </w:r>
          <w:r w:rsidR="0012633C" w:rsidRPr="00352E34">
            <w:rPr>
              <w:sz w:val="36"/>
              <w:szCs w:val="36"/>
            </w:rPr>
            <w:fldChar w:fldCharType="end"/>
          </w:r>
        </w:sdtContent>
      </w:sdt>
      <w:r w:rsidR="003E1DDB" w:rsidRPr="00352E34">
        <w:rPr>
          <w:sz w:val="36"/>
          <w:szCs w:val="36"/>
        </w:rPr>
        <w:t>.</w:t>
      </w:r>
      <w:r w:rsidRPr="00352E34">
        <w:rPr>
          <w:sz w:val="36"/>
          <w:szCs w:val="36"/>
        </w:rPr>
        <w:t xml:space="preserve"> </w:t>
      </w:r>
      <w:r w:rsidR="000C390D" w:rsidRPr="00352E34">
        <w:rPr>
          <w:sz w:val="36"/>
          <w:szCs w:val="36"/>
        </w:rPr>
        <w:t>A</w:t>
      </w:r>
      <w:r w:rsidRPr="00352E34">
        <w:rPr>
          <w:sz w:val="36"/>
          <w:szCs w:val="36"/>
        </w:rPr>
        <w:t xml:space="preserve">s we write </w:t>
      </w:r>
      <w:r w:rsidRPr="00352E34">
        <w:rPr>
          <w:sz w:val="36"/>
          <w:szCs w:val="36"/>
        </w:rPr>
        <w:lastRenderedPageBreak/>
        <w:t>this report 40 years later, we ask the question: has anything really changed?</w:t>
      </w:r>
    </w:p>
    <w:p w14:paraId="1BB7D4FA" w14:textId="77777777" w:rsidR="00E25CAD" w:rsidRDefault="00E25CAD" w:rsidP="00BE7A40">
      <w:pPr>
        <w:pStyle w:val="BodyText"/>
      </w:pPr>
    </w:p>
    <w:p w14:paraId="7B896727" w14:textId="4E47D175" w:rsidR="00931D7D" w:rsidRPr="00352E34" w:rsidRDefault="00931D7D" w:rsidP="00180870">
      <w:pPr>
        <w:pStyle w:val="Heading2"/>
        <w:rPr>
          <w:sz w:val="44"/>
          <w:szCs w:val="44"/>
        </w:rPr>
      </w:pPr>
      <w:bookmarkStart w:id="48" w:name="_Toc205104369"/>
      <w:bookmarkStart w:id="49" w:name="_Toc206399309"/>
      <w:r w:rsidRPr="00352E34">
        <w:rPr>
          <w:sz w:val="44"/>
          <w:szCs w:val="44"/>
        </w:rPr>
        <w:t>Access 40 years on – what’s changed?</w:t>
      </w:r>
      <w:bookmarkEnd w:id="48"/>
      <w:bookmarkEnd w:id="49"/>
    </w:p>
    <w:p w14:paraId="25044E70" w14:textId="2A41E05E" w:rsidR="00835807" w:rsidRPr="00352E34" w:rsidRDefault="00835807" w:rsidP="00BE7A40">
      <w:pPr>
        <w:pStyle w:val="BodyText"/>
        <w:rPr>
          <w:sz w:val="36"/>
          <w:szCs w:val="36"/>
        </w:rPr>
      </w:pPr>
      <w:r w:rsidRPr="00352E34">
        <w:rPr>
          <w:sz w:val="36"/>
          <w:szCs w:val="36"/>
        </w:rPr>
        <w:t xml:space="preserve">The UK is revered internationally for leading the way in its creative access and inclusion practices. In some ways, lots of progress has been made. But this </w:t>
      </w:r>
      <w:r w:rsidR="00020D5C" w:rsidRPr="00352E34">
        <w:rPr>
          <w:sz w:val="36"/>
          <w:szCs w:val="36"/>
        </w:rPr>
        <w:t xml:space="preserve">is still being led by a relatively small number of specialist organisations. We’ve got a long way to go before good access becomes </w:t>
      </w:r>
      <w:r w:rsidRPr="00352E34">
        <w:rPr>
          <w:sz w:val="36"/>
          <w:szCs w:val="36"/>
        </w:rPr>
        <w:t xml:space="preserve">‘the norm’. </w:t>
      </w:r>
    </w:p>
    <w:p w14:paraId="4B813987" w14:textId="1CA170C1" w:rsidR="00BE51E6" w:rsidRPr="00352E34" w:rsidRDefault="001F0ADB" w:rsidP="00E20ACA">
      <w:pPr>
        <w:pStyle w:val="BodyText"/>
        <w:rPr>
          <w:sz w:val="36"/>
          <w:szCs w:val="36"/>
        </w:rPr>
      </w:pPr>
      <w:r w:rsidRPr="00352E34">
        <w:rPr>
          <w:sz w:val="36"/>
          <w:szCs w:val="36"/>
        </w:rPr>
        <w:t>The social model of disability has been an important construct in changing the design of creative programmes for Disabled people. But many organisations who espouse the social model don’t embed it in practice. And lots don’t know about it at all.</w:t>
      </w:r>
    </w:p>
    <w:p w14:paraId="63AFFA0B" w14:textId="77777777" w:rsidR="00E20ACA" w:rsidRDefault="00E20ACA" w:rsidP="00E20ACA">
      <w:pPr>
        <w:pStyle w:val="BodyText"/>
      </w:pPr>
    </w:p>
    <w:p w14:paraId="0D660B86" w14:textId="4FD8CEC5" w:rsidR="00020D5C" w:rsidRPr="00352E34" w:rsidRDefault="00020D5C" w:rsidP="00E47949">
      <w:pPr>
        <w:pStyle w:val="Heading3"/>
        <w:rPr>
          <w:sz w:val="40"/>
          <w:szCs w:val="40"/>
        </w:rPr>
      </w:pPr>
      <w:r w:rsidRPr="00352E34">
        <w:rPr>
          <w:sz w:val="40"/>
          <w:szCs w:val="40"/>
        </w:rPr>
        <w:t>Access hierarchies</w:t>
      </w:r>
    </w:p>
    <w:p w14:paraId="281E4C83" w14:textId="27066933" w:rsidR="008B1CF9" w:rsidRPr="00352E34" w:rsidRDefault="00CB79D4" w:rsidP="00020D5C">
      <w:pPr>
        <w:pStyle w:val="BodyText"/>
        <w:rPr>
          <w:sz w:val="36"/>
          <w:szCs w:val="36"/>
        </w:rPr>
      </w:pPr>
      <w:r w:rsidRPr="00352E34">
        <w:rPr>
          <w:sz w:val="36"/>
          <w:szCs w:val="36"/>
        </w:rPr>
        <w:t>In general, t</w:t>
      </w:r>
      <w:r w:rsidR="009E4C8A" w:rsidRPr="00352E34">
        <w:rPr>
          <w:sz w:val="36"/>
          <w:szCs w:val="36"/>
        </w:rPr>
        <w:t>here</w:t>
      </w:r>
      <w:r w:rsidR="00ED13AF" w:rsidRPr="00352E34">
        <w:rPr>
          <w:sz w:val="36"/>
          <w:szCs w:val="36"/>
        </w:rPr>
        <w:t>’s</w:t>
      </w:r>
      <w:r w:rsidR="009E4C8A" w:rsidRPr="00352E34">
        <w:rPr>
          <w:sz w:val="36"/>
          <w:szCs w:val="36"/>
        </w:rPr>
        <w:t xml:space="preserve"> much</w:t>
      </w:r>
      <w:r w:rsidR="00D005C1" w:rsidRPr="00352E34">
        <w:rPr>
          <w:sz w:val="36"/>
          <w:szCs w:val="36"/>
        </w:rPr>
        <w:t xml:space="preserve"> </w:t>
      </w:r>
      <w:r w:rsidR="000852E3" w:rsidRPr="00352E34">
        <w:rPr>
          <w:sz w:val="36"/>
          <w:szCs w:val="36"/>
        </w:rPr>
        <w:t xml:space="preserve">more </w:t>
      </w:r>
      <w:r w:rsidR="00E578BB" w:rsidRPr="00352E34">
        <w:rPr>
          <w:sz w:val="36"/>
          <w:szCs w:val="36"/>
        </w:rPr>
        <w:t xml:space="preserve">focus on </w:t>
      </w:r>
      <w:r w:rsidRPr="00352E34">
        <w:rPr>
          <w:sz w:val="36"/>
          <w:szCs w:val="36"/>
        </w:rPr>
        <w:t xml:space="preserve">access </w:t>
      </w:r>
      <w:r w:rsidR="00E578BB" w:rsidRPr="00352E34">
        <w:rPr>
          <w:sz w:val="36"/>
          <w:szCs w:val="36"/>
        </w:rPr>
        <w:t>work that</w:t>
      </w:r>
      <w:r w:rsidR="00D005C1" w:rsidRPr="00352E34">
        <w:rPr>
          <w:sz w:val="36"/>
          <w:szCs w:val="36"/>
        </w:rPr>
        <w:t xml:space="preserve"> supports audiences</w:t>
      </w:r>
      <w:r w:rsidR="008B1CF9" w:rsidRPr="00352E34">
        <w:rPr>
          <w:sz w:val="36"/>
          <w:szCs w:val="36"/>
        </w:rPr>
        <w:t>, rather than artists</w:t>
      </w:r>
      <w:r w:rsidR="00D005C1" w:rsidRPr="00352E34">
        <w:rPr>
          <w:sz w:val="36"/>
          <w:szCs w:val="36"/>
        </w:rPr>
        <w:t xml:space="preserve">. </w:t>
      </w:r>
      <w:r w:rsidR="00FB0470" w:rsidRPr="00352E34">
        <w:rPr>
          <w:sz w:val="36"/>
          <w:szCs w:val="36"/>
        </w:rPr>
        <w:t>An access hierarchy.</w:t>
      </w:r>
    </w:p>
    <w:p w14:paraId="3E82BFE6" w14:textId="380DBB9E" w:rsidR="00E000D7" w:rsidRPr="00352E34" w:rsidRDefault="004144A9" w:rsidP="00020D5C">
      <w:pPr>
        <w:pStyle w:val="BodyText"/>
        <w:rPr>
          <w:sz w:val="36"/>
          <w:szCs w:val="36"/>
        </w:rPr>
      </w:pPr>
      <w:r w:rsidRPr="00352E34">
        <w:rPr>
          <w:sz w:val="36"/>
          <w:szCs w:val="36"/>
        </w:rPr>
        <w:t xml:space="preserve">Visit the website of any </w:t>
      </w:r>
      <w:r w:rsidR="00E02FCD" w:rsidRPr="00352E34">
        <w:rPr>
          <w:sz w:val="36"/>
          <w:szCs w:val="36"/>
        </w:rPr>
        <w:t xml:space="preserve">large </w:t>
      </w:r>
      <w:r w:rsidRPr="00352E34">
        <w:rPr>
          <w:sz w:val="36"/>
          <w:szCs w:val="36"/>
        </w:rPr>
        <w:t xml:space="preserve">venue and you’re likely to find access information </w:t>
      </w:r>
      <w:r w:rsidR="00EB18FE" w:rsidRPr="00352E34">
        <w:rPr>
          <w:sz w:val="36"/>
          <w:szCs w:val="36"/>
        </w:rPr>
        <w:t xml:space="preserve">about things like </w:t>
      </w:r>
      <w:r w:rsidR="0059170B" w:rsidRPr="00352E34">
        <w:rPr>
          <w:sz w:val="36"/>
          <w:szCs w:val="36"/>
        </w:rPr>
        <w:t xml:space="preserve">the building, parking, </w:t>
      </w:r>
      <w:r w:rsidR="00EB18FE" w:rsidRPr="00352E34">
        <w:rPr>
          <w:sz w:val="36"/>
          <w:szCs w:val="36"/>
        </w:rPr>
        <w:t xml:space="preserve">assistance dogs, BSL interpretation. </w:t>
      </w:r>
      <w:r w:rsidR="00BB7C6E" w:rsidRPr="00352E34">
        <w:rPr>
          <w:sz w:val="36"/>
          <w:szCs w:val="36"/>
        </w:rPr>
        <w:t xml:space="preserve">But </w:t>
      </w:r>
      <w:r w:rsidR="00E000D7" w:rsidRPr="00352E34">
        <w:rPr>
          <w:sz w:val="36"/>
          <w:szCs w:val="36"/>
        </w:rPr>
        <w:t xml:space="preserve">this </w:t>
      </w:r>
      <w:r w:rsidR="00E000D7" w:rsidRPr="00352E34">
        <w:rPr>
          <w:sz w:val="36"/>
          <w:szCs w:val="36"/>
        </w:rPr>
        <w:lastRenderedPageBreak/>
        <w:t xml:space="preserve">speaks to audiences, not artists. </w:t>
      </w:r>
      <w:r w:rsidR="00FE1699" w:rsidRPr="00352E34">
        <w:rPr>
          <w:sz w:val="36"/>
          <w:szCs w:val="36"/>
        </w:rPr>
        <w:t xml:space="preserve">If you’re the performer, access information is much more opaque. And if you’re a parent searching for a creative opportunity in your local area, it’s even </w:t>
      </w:r>
      <w:r w:rsidR="00185D0A" w:rsidRPr="00352E34">
        <w:rPr>
          <w:sz w:val="36"/>
          <w:szCs w:val="36"/>
        </w:rPr>
        <w:t>harder to find</w:t>
      </w:r>
      <w:r w:rsidR="00FE1699" w:rsidRPr="00352E34">
        <w:rPr>
          <w:sz w:val="36"/>
          <w:szCs w:val="36"/>
        </w:rPr>
        <w:t xml:space="preserve">. </w:t>
      </w:r>
      <w:r w:rsidR="00D76127" w:rsidRPr="00352E34">
        <w:rPr>
          <w:sz w:val="36"/>
          <w:szCs w:val="36"/>
        </w:rPr>
        <w:t>If audiences come first in the access hierarchy, children and young people come last.</w:t>
      </w:r>
    </w:p>
    <w:p w14:paraId="0D1BE7C4" w14:textId="3408C5A4" w:rsidR="00CB79D4" w:rsidRPr="00352E34" w:rsidRDefault="002F2203" w:rsidP="002F2203">
      <w:pPr>
        <w:pStyle w:val="BodyText"/>
        <w:rPr>
          <w:sz w:val="36"/>
          <w:szCs w:val="36"/>
        </w:rPr>
      </w:pPr>
      <w:r w:rsidRPr="00352E34">
        <w:rPr>
          <w:sz w:val="36"/>
          <w:szCs w:val="36"/>
        </w:rPr>
        <w:t>The other hierarchy at play is that of physical space. Often the default response to a question about access will be to talk about toilet</w:t>
      </w:r>
      <w:r w:rsidR="000C390D" w:rsidRPr="00352E34">
        <w:rPr>
          <w:sz w:val="36"/>
          <w:szCs w:val="36"/>
        </w:rPr>
        <w:t>s, lifts or ramps</w:t>
      </w:r>
      <w:r w:rsidRPr="00352E34">
        <w:rPr>
          <w:sz w:val="36"/>
          <w:szCs w:val="36"/>
        </w:rPr>
        <w:t xml:space="preserve">. </w:t>
      </w:r>
      <w:r w:rsidR="000C390D" w:rsidRPr="00352E34">
        <w:rPr>
          <w:sz w:val="36"/>
          <w:szCs w:val="36"/>
        </w:rPr>
        <w:t>T</w:t>
      </w:r>
      <w:r w:rsidRPr="00352E34">
        <w:rPr>
          <w:sz w:val="36"/>
          <w:szCs w:val="36"/>
        </w:rPr>
        <w:t xml:space="preserve">he concept of </w:t>
      </w:r>
      <w:r w:rsidR="000C390D" w:rsidRPr="00352E34">
        <w:rPr>
          <w:sz w:val="36"/>
          <w:szCs w:val="36"/>
        </w:rPr>
        <w:t>‘</w:t>
      </w:r>
      <w:r w:rsidRPr="00352E34">
        <w:rPr>
          <w:sz w:val="36"/>
          <w:szCs w:val="36"/>
        </w:rPr>
        <w:t>access</w:t>
      </w:r>
      <w:r w:rsidR="000C390D" w:rsidRPr="00352E34">
        <w:rPr>
          <w:sz w:val="36"/>
          <w:szCs w:val="36"/>
        </w:rPr>
        <w:t>’</w:t>
      </w:r>
      <w:r w:rsidRPr="00352E34">
        <w:rPr>
          <w:sz w:val="36"/>
          <w:szCs w:val="36"/>
        </w:rPr>
        <w:t xml:space="preserve"> needs to be broadened </w:t>
      </w:r>
      <w:r w:rsidR="000C390D" w:rsidRPr="00352E34">
        <w:rPr>
          <w:sz w:val="36"/>
          <w:szCs w:val="36"/>
        </w:rPr>
        <w:t xml:space="preserve">far </w:t>
      </w:r>
      <w:r w:rsidRPr="00352E34">
        <w:rPr>
          <w:sz w:val="36"/>
          <w:szCs w:val="36"/>
        </w:rPr>
        <w:t xml:space="preserve">beyond this. </w:t>
      </w:r>
      <w:hyperlink r:id="rId29" w:history="1">
        <w:r w:rsidR="00CB79D4" w:rsidRPr="00352E34">
          <w:rPr>
            <w:rStyle w:val="Hyperlink"/>
            <w:sz w:val="36"/>
            <w:szCs w:val="36"/>
          </w:rPr>
          <w:t>The Sensory Trust recommends planning around the ‘access chain’</w:t>
        </w:r>
      </w:hyperlink>
      <w:sdt>
        <w:sdtPr>
          <w:rPr>
            <w:sz w:val="36"/>
            <w:szCs w:val="36"/>
          </w:rPr>
          <w:id w:val="292954639"/>
          <w:citation/>
        </w:sdtPr>
        <w:sdtEndPr/>
        <w:sdtContent>
          <w:r w:rsidR="00CB79D4" w:rsidRPr="00352E34">
            <w:rPr>
              <w:sz w:val="36"/>
              <w:szCs w:val="36"/>
            </w:rPr>
            <w:fldChar w:fldCharType="begin"/>
          </w:r>
          <w:r w:rsidR="00C45310" w:rsidRPr="00352E34">
            <w:rPr>
              <w:sz w:val="36"/>
              <w:szCs w:val="36"/>
            </w:rPr>
            <w:instrText xml:space="preserve">CITATION The1 \l 2057 </w:instrText>
          </w:r>
          <w:r w:rsidR="00CB79D4" w:rsidRPr="00352E34">
            <w:rPr>
              <w:sz w:val="36"/>
              <w:szCs w:val="36"/>
            </w:rPr>
            <w:fldChar w:fldCharType="separate"/>
          </w:r>
          <w:r w:rsidR="00244DFB">
            <w:rPr>
              <w:noProof/>
              <w:sz w:val="36"/>
              <w:szCs w:val="36"/>
            </w:rPr>
            <w:t xml:space="preserve"> </w:t>
          </w:r>
          <w:r w:rsidR="00244DFB" w:rsidRPr="00244DFB">
            <w:rPr>
              <w:noProof/>
              <w:sz w:val="36"/>
              <w:szCs w:val="36"/>
            </w:rPr>
            <w:t>[15]</w:t>
          </w:r>
          <w:r w:rsidR="00CB79D4" w:rsidRPr="00352E34">
            <w:rPr>
              <w:sz w:val="36"/>
              <w:szCs w:val="36"/>
            </w:rPr>
            <w:fldChar w:fldCharType="end"/>
          </w:r>
        </w:sdtContent>
      </w:sdt>
      <w:r w:rsidR="00CB79D4" w:rsidRPr="00352E34">
        <w:rPr>
          <w:sz w:val="36"/>
          <w:szCs w:val="36"/>
        </w:rPr>
        <w:t>. This has four elements: decision to visit, journey and arrival, onsite experience, return home.</w:t>
      </w:r>
    </w:p>
    <w:p w14:paraId="28D432D0" w14:textId="063E0C89" w:rsidR="00E87E87" w:rsidRDefault="00E87E87" w:rsidP="002F2203">
      <w:pPr>
        <w:pStyle w:val="BodyText"/>
      </w:pPr>
      <w:r>
        <w:rPr>
          <w:noProof/>
          <w14:ligatures w14:val="standardContextual"/>
        </w:rPr>
        <w:lastRenderedPageBreak/>
        <w:drawing>
          <wp:inline distT="0" distB="0" distL="0" distR="0" wp14:anchorId="1573A27D" wp14:editId="1BE2D164">
            <wp:extent cx="6188710" cy="4613910"/>
            <wp:effectExtent l="0" t="0" r="2540" b="0"/>
            <wp:docPr id="1808541208" name="Picture 5" descr="An infographic showing the different access barriers that lead to a lack of accessible provisions. The barriers identified in the visual are: lack of access information, inaccessible spaces, priced out, unwelcoming and discriminatory practices, no local or virtual opportunit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41208" name="Picture 5" descr="An infographic showing the different access barriers that lead to a lack of accessible provisions. The barriers identified in the visual are: lack of access information, inaccessible spaces, priced out, unwelcoming and discriminatory practices, no local or virtual opportunities. ">
                      <a:extLst>
                        <a:ext uri="{C183D7F6-B498-43B3-948B-1728B52AA6E4}">
                          <adec:decorative xmlns:adec="http://schemas.microsoft.com/office/drawing/2017/decorative" val="0"/>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6188710" cy="4613910"/>
                    </a:xfrm>
                    <a:prstGeom prst="rect">
                      <a:avLst/>
                    </a:prstGeom>
                  </pic:spPr>
                </pic:pic>
              </a:graphicData>
            </a:graphic>
          </wp:inline>
        </w:drawing>
      </w:r>
    </w:p>
    <w:p w14:paraId="25BA28C8" w14:textId="1DF0FB79" w:rsidR="009E3BFC" w:rsidRPr="00352E34" w:rsidRDefault="009E3BFC" w:rsidP="009E3BFC">
      <w:pPr>
        <w:pStyle w:val="BodyText"/>
        <w:rPr>
          <w:b/>
          <w:bCs/>
          <w:sz w:val="36"/>
          <w:szCs w:val="36"/>
        </w:rPr>
      </w:pPr>
      <w:r w:rsidRPr="00352E34">
        <w:rPr>
          <w:b/>
          <w:bCs/>
          <w:sz w:val="36"/>
          <w:szCs w:val="36"/>
        </w:rPr>
        <w:t xml:space="preserve">Figure 1: Summary of </w:t>
      </w:r>
      <w:r w:rsidR="00E67C21" w:rsidRPr="00352E34">
        <w:rPr>
          <w:b/>
          <w:bCs/>
          <w:sz w:val="36"/>
          <w:szCs w:val="36"/>
        </w:rPr>
        <w:t>a</w:t>
      </w:r>
      <w:r w:rsidRPr="00352E34">
        <w:rPr>
          <w:b/>
          <w:bCs/>
          <w:sz w:val="36"/>
          <w:szCs w:val="36"/>
        </w:rPr>
        <w:t xml:space="preserve">ccess </w:t>
      </w:r>
      <w:r w:rsidR="00E67C21" w:rsidRPr="00352E34">
        <w:rPr>
          <w:b/>
          <w:bCs/>
          <w:sz w:val="36"/>
          <w:szCs w:val="36"/>
        </w:rPr>
        <w:t>b</w:t>
      </w:r>
      <w:r w:rsidRPr="00352E34">
        <w:rPr>
          <w:b/>
          <w:bCs/>
          <w:sz w:val="36"/>
          <w:szCs w:val="36"/>
        </w:rPr>
        <w:t xml:space="preserve">arriers </w:t>
      </w:r>
    </w:p>
    <w:p w14:paraId="436287F7" w14:textId="550FB570" w:rsidR="00F64F86" w:rsidRPr="00352E34" w:rsidRDefault="00F64F86" w:rsidP="00E47949">
      <w:pPr>
        <w:pStyle w:val="Heading3"/>
        <w:rPr>
          <w:sz w:val="40"/>
          <w:szCs w:val="40"/>
        </w:rPr>
      </w:pPr>
      <w:r w:rsidRPr="00352E34">
        <w:rPr>
          <w:sz w:val="40"/>
          <w:szCs w:val="40"/>
        </w:rPr>
        <w:t>Importance of accessible access information</w:t>
      </w:r>
    </w:p>
    <w:p w14:paraId="46241AB2" w14:textId="2D597245" w:rsidR="00FE1699" w:rsidRPr="00352E34" w:rsidRDefault="008A075A" w:rsidP="00020D5C">
      <w:pPr>
        <w:pStyle w:val="BodyText"/>
        <w:rPr>
          <w:sz w:val="36"/>
          <w:szCs w:val="36"/>
        </w:rPr>
      </w:pPr>
      <w:r w:rsidRPr="00352E34">
        <w:rPr>
          <w:sz w:val="36"/>
          <w:szCs w:val="36"/>
        </w:rPr>
        <w:t xml:space="preserve">Young people access creative arts provision in all sorts of </w:t>
      </w:r>
      <w:r w:rsidR="003A43B8" w:rsidRPr="00352E34">
        <w:rPr>
          <w:sz w:val="36"/>
          <w:szCs w:val="36"/>
        </w:rPr>
        <w:t>locations</w:t>
      </w:r>
      <w:r w:rsidR="00B10450" w:rsidRPr="00352E34">
        <w:rPr>
          <w:sz w:val="36"/>
          <w:szCs w:val="36"/>
        </w:rPr>
        <w:t>. L</w:t>
      </w:r>
      <w:r w:rsidR="00AF0135" w:rsidRPr="00352E34">
        <w:rPr>
          <w:sz w:val="36"/>
          <w:szCs w:val="36"/>
        </w:rPr>
        <w:t xml:space="preserve">ocally based </w:t>
      </w:r>
      <w:r w:rsidR="003A43B8" w:rsidRPr="00352E34">
        <w:rPr>
          <w:sz w:val="36"/>
          <w:szCs w:val="36"/>
        </w:rPr>
        <w:t>youth centres, community centres</w:t>
      </w:r>
      <w:r w:rsidR="006C5609" w:rsidRPr="00352E34">
        <w:rPr>
          <w:sz w:val="36"/>
          <w:szCs w:val="36"/>
        </w:rPr>
        <w:t>,</w:t>
      </w:r>
      <w:r w:rsidR="003A43B8" w:rsidRPr="00352E34">
        <w:rPr>
          <w:sz w:val="36"/>
          <w:szCs w:val="36"/>
        </w:rPr>
        <w:t xml:space="preserve"> or small arts </w:t>
      </w:r>
      <w:r w:rsidR="00D76127" w:rsidRPr="00352E34">
        <w:rPr>
          <w:sz w:val="36"/>
          <w:szCs w:val="36"/>
        </w:rPr>
        <w:t xml:space="preserve">venues. </w:t>
      </w:r>
      <w:r w:rsidR="00AF0135" w:rsidRPr="00352E34">
        <w:rPr>
          <w:sz w:val="36"/>
          <w:szCs w:val="36"/>
        </w:rPr>
        <w:t xml:space="preserve">It’s rare for these places to have explicit access information available. </w:t>
      </w:r>
      <w:r w:rsidR="00B10450" w:rsidRPr="00352E34">
        <w:rPr>
          <w:sz w:val="36"/>
          <w:szCs w:val="36"/>
        </w:rPr>
        <w:t xml:space="preserve">Many don’t even have websites – and where they do, </w:t>
      </w:r>
      <w:r w:rsidR="00185D0A" w:rsidRPr="00352E34">
        <w:rPr>
          <w:sz w:val="36"/>
          <w:szCs w:val="36"/>
        </w:rPr>
        <w:t>‘Accessibility’ is not a common menu</w:t>
      </w:r>
      <w:r w:rsidR="00B10450" w:rsidRPr="00352E34">
        <w:rPr>
          <w:sz w:val="36"/>
          <w:szCs w:val="36"/>
        </w:rPr>
        <w:t xml:space="preserve"> option.</w:t>
      </w:r>
      <w:r w:rsidR="001D43BC" w:rsidRPr="00352E34">
        <w:rPr>
          <w:sz w:val="36"/>
          <w:szCs w:val="36"/>
        </w:rPr>
        <w:t xml:space="preserve"> </w:t>
      </w:r>
      <w:r w:rsidR="00BD4A8C" w:rsidRPr="00352E34">
        <w:rPr>
          <w:sz w:val="36"/>
          <w:szCs w:val="36"/>
        </w:rPr>
        <w:t>This presents an immediate barrier.</w:t>
      </w:r>
      <w:r w:rsidR="001D43BC" w:rsidRPr="00352E34">
        <w:rPr>
          <w:sz w:val="36"/>
          <w:szCs w:val="36"/>
        </w:rPr>
        <w:t xml:space="preserve"> </w:t>
      </w:r>
      <w:hyperlink r:id="rId31" w:history="1">
        <w:hyperlink r:id="rId32" w:history="1">
          <w:r w:rsidR="001D43BC" w:rsidRPr="00352E34">
            <w:rPr>
              <w:rStyle w:val="Hyperlink"/>
              <w:sz w:val="36"/>
              <w:szCs w:val="36"/>
            </w:rPr>
            <w:t xml:space="preserve">Ewan’s Guide’s 2024 </w:t>
          </w:r>
          <w:r w:rsidR="001D43BC" w:rsidRPr="00352E34">
            <w:rPr>
              <w:rStyle w:val="Hyperlink"/>
              <w:sz w:val="36"/>
              <w:szCs w:val="36"/>
            </w:rPr>
            <w:lastRenderedPageBreak/>
            <w:t>access survey</w:t>
          </w:r>
        </w:hyperlink>
      </w:hyperlink>
      <w:r w:rsidR="001D43BC" w:rsidRPr="00352E34">
        <w:rPr>
          <w:sz w:val="36"/>
          <w:szCs w:val="36"/>
        </w:rPr>
        <w:t xml:space="preserve"> </w:t>
      </w:r>
      <w:sdt>
        <w:sdtPr>
          <w:rPr>
            <w:sz w:val="36"/>
            <w:szCs w:val="36"/>
          </w:rPr>
          <w:id w:val="-1564706163"/>
          <w:citation/>
        </w:sdtPr>
        <w:sdtEndPr/>
        <w:sdtContent>
          <w:r w:rsidR="00B9280E" w:rsidRPr="00352E34">
            <w:rPr>
              <w:sz w:val="36"/>
              <w:szCs w:val="36"/>
            </w:rPr>
            <w:fldChar w:fldCharType="begin"/>
          </w:r>
          <w:r w:rsidR="00B9280E" w:rsidRPr="00352E34">
            <w:rPr>
              <w:sz w:val="36"/>
              <w:szCs w:val="36"/>
            </w:rPr>
            <w:instrText xml:space="preserve"> CITATION Eua25 \l 2057 </w:instrText>
          </w:r>
          <w:r w:rsidR="00B9280E" w:rsidRPr="00352E34">
            <w:rPr>
              <w:sz w:val="36"/>
              <w:szCs w:val="36"/>
            </w:rPr>
            <w:fldChar w:fldCharType="separate"/>
          </w:r>
          <w:r w:rsidR="00244DFB" w:rsidRPr="00244DFB">
            <w:rPr>
              <w:noProof/>
              <w:sz w:val="36"/>
              <w:szCs w:val="36"/>
            </w:rPr>
            <w:t>[16]</w:t>
          </w:r>
          <w:r w:rsidR="00B9280E" w:rsidRPr="00352E34">
            <w:rPr>
              <w:sz w:val="36"/>
              <w:szCs w:val="36"/>
            </w:rPr>
            <w:fldChar w:fldCharType="end"/>
          </w:r>
        </w:sdtContent>
      </w:sdt>
      <w:r w:rsidR="008556B5" w:rsidRPr="00352E34">
        <w:rPr>
          <w:sz w:val="36"/>
          <w:szCs w:val="36"/>
        </w:rPr>
        <w:t xml:space="preserve"> </w:t>
      </w:r>
      <w:r w:rsidR="001D43BC" w:rsidRPr="00352E34">
        <w:rPr>
          <w:sz w:val="36"/>
          <w:szCs w:val="36"/>
        </w:rPr>
        <w:t>found that 62% of respondents avoid going to a venue if it hasn’t shared access information.</w:t>
      </w:r>
    </w:p>
    <w:p w14:paraId="338564BF" w14:textId="77777777" w:rsidR="000C390D" w:rsidRPr="00352E34" w:rsidRDefault="007E318F" w:rsidP="00E47949">
      <w:pPr>
        <w:pStyle w:val="Heading3"/>
        <w:rPr>
          <w:sz w:val="40"/>
          <w:szCs w:val="40"/>
        </w:rPr>
      </w:pPr>
      <w:r w:rsidRPr="00352E34">
        <w:rPr>
          <w:sz w:val="40"/>
          <w:szCs w:val="40"/>
        </w:rPr>
        <w:t xml:space="preserve">Pre-information </w:t>
      </w:r>
    </w:p>
    <w:p w14:paraId="3917D03F" w14:textId="77777777" w:rsidR="00A04A19" w:rsidRPr="00352E34" w:rsidRDefault="000C390D" w:rsidP="000C390D">
      <w:pPr>
        <w:pStyle w:val="BodyText"/>
        <w:rPr>
          <w:sz w:val="36"/>
          <w:szCs w:val="36"/>
        </w:rPr>
      </w:pPr>
      <w:r w:rsidRPr="00352E34">
        <w:rPr>
          <w:sz w:val="36"/>
          <w:szCs w:val="36"/>
        </w:rPr>
        <w:t xml:space="preserve">Best practice is to ensure that relevant information is sent ahead of time, so people know what to expect. As one parent told us, “It’s a lot to think about. The more you can take someone’s mind off having to think of all these things, the better.” </w:t>
      </w:r>
    </w:p>
    <w:p w14:paraId="0E0D19AD" w14:textId="1088D319" w:rsidR="00F64F86" w:rsidRPr="00352E34" w:rsidRDefault="000C390D" w:rsidP="00E47949">
      <w:pPr>
        <w:pStyle w:val="Heading3"/>
        <w:rPr>
          <w:sz w:val="40"/>
          <w:szCs w:val="40"/>
        </w:rPr>
      </w:pPr>
      <w:r w:rsidRPr="00352E34">
        <w:rPr>
          <w:sz w:val="40"/>
          <w:szCs w:val="40"/>
        </w:rPr>
        <w:t>A</w:t>
      </w:r>
      <w:r w:rsidR="007E318F" w:rsidRPr="00352E34">
        <w:rPr>
          <w:sz w:val="40"/>
          <w:szCs w:val="40"/>
        </w:rPr>
        <w:t xml:space="preserve"> whole organisation approach </w:t>
      </w:r>
    </w:p>
    <w:p w14:paraId="55AE47F6" w14:textId="7F6F5438" w:rsidR="003D1DBB" w:rsidRPr="00352E34" w:rsidRDefault="003D1DBB" w:rsidP="003D1DBB">
      <w:pPr>
        <w:pStyle w:val="BodyText"/>
        <w:rPr>
          <w:sz w:val="36"/>
          <w:szCs w:val="36"/>
        </w:rPr>
      </w:pPr>
      <w:r w:rsidRPr="00352E34">
        <w:rPr>
          <w:sz w:val="36"/>
          <w:szCs w:val="36"/>
        </w:rPr>
        <w:t xml:space="preserve">People’s experiences don’t start and end in an arts session, so the whole organisation needs to know about access, including front of house and security staff. </w:t>
      </w:r>
    </w:p>
    <w:p w14:paraId="626656A4" w14:textId="1877D2CE" w:rsidR="008556B5" w:rsidRPr="00352E34" w:rsidRDefault="008556B5" w:rsidP="008556B5">
      <w:pPr>
        <w:pStyle w:val="Heading3"/>
        <w:rPr>
          <w:sz w:val="40"/>
          <w:szCs w:val="40"/>
        </w:rPr>
      </w:pPr>
      <w:r w:rsidRPr="00352E34">
        <w:rPr>
          <w:sz w:val="40"/>
          <w:szCs w:val="40"/>
        </w:rPr>
        <w:t>No common standards</w:t>
      </w:r>
    </w:p>
    <w:p w14:paraId="33CA600C" w14:textId="111FB65E" w:rsidR="008556B5" w:rsidRPr="00352E34" w:rsidRDefault="0069656B" w:rsidP="00020D5C">
      <w:pPr>
        <w:pStyle w:val="BodyText"/>
        <w:rPr>
          <w:sz w:val="36"/>
          <w:szCs w:val="36"/>
        </w:rPr>
      </w:pPr>
      <w:r w:rsidRPr="00352E34">
        <w:rPr>
          <w:sz w:val="36"/>
          <w:szCs w:val="36"/>
        </w:rPr>
        <w:t>There</w:t>
      </w:r>
      <w:r w:rsidR="002F2203" w:rsidRPr="00352E34">
        <w:rPr>
          <w:sz w:val="36"/>
          <w:szCs w:val="36"/>
        </w:rPr>
        <w:t>’s</w:t>
      </w:r>
      <w:r w:rsidRPr="00352E34">
        <w:rPr>
          <w:sz w:val="36"/>
          <w:szCs w:val="36"/>
        </w:rPr>
        <w:t xml:space="preserve"> no set of common access standards </w:t>
      </w:r>
      <w:r w:rsidR="00607DB1" w:rsidRPr="00352E34">
        <w:rPr>
          <w:sz w:val="36"/>
          <w:szCs w:val="36"/>
        </w:rPr>
        <w:t>that are applicable across</w:t>
      </w:r>
      <w:r w:rsidRPr="00352E34">
        <w:rPr>
          <w:sz w:val="36"/>
          <w:szCs w:val="36"/>
        </w:rPr>
        <w:t xml:space="preserve"> the arts</w:t>
      </w:r>
      <w:r w:rsidR="005F711C" w:rsidRPr="00352E34">
        <w:rPr>
          <w:sz w:val="36"/>
          <w:szCs w:val="36"/>
        </w:rPr>
        <w:t xml:space="preserve">, other than </w:t>
      </w:r>
      <w:hyperlink r:id="rId33" w:history="1">
        <w:r w:rsidR="005F711C" w:rsidRPr="00352E34">
          <w:rPr>
            <w:rStyle w:val="Hyperlink"/>
            <w:sz w:val="36"/>
            <w:szCs w:val="36"/>
          </w:rPr>
          <w:t>Attitude is Everything’s Live Access Charter</w:t>
        </w:r>
      </w:hyperlink>
      <w:r w:rsidR="005F711C" w:rsidRPr="00352E34">
        <w:rPr>
          <w:sz w:val="36"/>
          <w:szCs w:val="36"/>
        </w:rPr>
        <w:t xml:space="preserve"> </w:t>
      </w:r>
      <w:sdt>
        <w:sdtPr>
          <w:rPr>
            <w:sz w:val="36"/>
            <w:szCs w:val="36"/>
          </w:rPr>
          <w:id w:val="-1034724939"/>
          <w:citation/>
        </w:sdtPr>
        <w:sdtEndPr/>
        <w:sdtContent>
          <w:r w:rsidR="005F711C" w:rsidRPr="00352E34">
            <w:rPr>
              <w:sz w:val="36"/>
              <w:szCs w:val="36"/>
            </w:rPr>
            <w:fldChar w:fldCharType="begin"/>
          </w:r>
          <w:r w:rsidR="005F711C" w:rsidRPr="00352E34">
            <w:rPr>
              <w:sz w:val="36"/>
              <w:szCs w:val="36"/>
            </w:rPr>
            <w:instrText xml:space="preserve"> CITATION Att22 \l 2057 </w:instrText>
          </w:r>
          <w:r w:rsidR="005F711C" w:rsidRPr="00352E34">
            <w:rPr>
              <w:sz w:val="36"/>
              <w:szCs w:val="36"/>
            </w:rPr>
            <w:fldChar w:fldCharType="separate"/>
          </w:r>
          <w:r w:rsidR="00244DFB" w:rsidRPr="00244DFB">
            <w:rPr>
              <w:noProof/>
              <w:sz w:val="36"/>
              <w:szCs w:val="36"/>
            </w:rPr>
            <w:t>[17]</w:t>
          </w:r>
          <w:r w:rsidR="005F711C" w:rsidRPr="00352E34">
            <w:rPr>
              <w:sz w:val="36"/>
              <w:szCs w:val="36"/>
            </w:rPr>
            <w:fldChar w:fldCharType="end"/>
          </w:r>
        </w:sdtContent>
      </w:sdt>
      <w:r w:rsidR="005F711C" w:rsidRPr="00352E34">
        <w:rPr>
          <w:sz w:val="36"/>
          <w:szCs w:val="36"/>
        </w:rPr>
        <w:t xml:space="preserve"> which is designed for venues and live events</w:t>
      </w:r>
      <w:r w:rsidR="00607DB1" w:rsidRPr="00352E34">
        <w:rPr>
          <w:sz w:val="36"/>
          <w:szCs w:val="36"/>
        </w:rPr>
        <w:t xml:space="preserve">. </w:t>
      </w:r>
      <w:r w:rsidR="008556B5" w:rsidRPr="00352E34">
        <w:rPr>
          <w:sz w:val="36"/>
          <w:szCs w:val="36"/>
        </w:rPr>
        <w:t>Visit a</w:t>
      </w:r>
      <w:r w:rsidR="00FA17D6" w:rsidRPr="00352E34">
        <w:rPr>
          <w:sz w:val="36"/>
          <w:szCs w:val="36"/>
        </w:rPr>
        <w:t xml:space="preserve"> large</w:t>
      </w:r>
      <w:r w:rsidR="008556B5" w:rsidRPr="00352E34">
        <w:rPr>
          <w:sz w:val="36"/>
          <w:szCs w:val="36"/>
        </w:rPr>
        <w:t xml:space="preserve"> theatre with good access </w:t>
      </w:r>
      <w:r w:rsidR="009B5874" w:rsidRPr="00352E34">
        <w:rPr>
          <w:sz w:val="36"/>
          <w:szCs w:val="36"/>
        </w:rPr>
        <w:t xml:space="preserve">practices and you can expect a range of assisted performances </w:t>
      </w:r>
      <w:r w:rsidR="00374E68" w:rsidRPr="00352E34">
        <w:rPr>
          <w:sz w:val="36"/>
          <w:szCs w:val="36"/>
        </w:rPr>
        <w:t>(relaxed, captioned, audio-described, signed</w:t>
      </w:r>
      <w:r w:rsidR="0064216E" w:rsidRPr="00352E34">
        <w:rPr>
          <w:sz w:val="36"/>
          <w:szCs w:val="36"/>
        </w:rPr>
        <w:t>, or sensory-adapted</w:t>
      </w:r>
      <w:r w:rsidR="00374E68" w:rsidRPr="00352E34">
        <w:rPr>
          <w:sz w:val="36"/>
          <w:szCs w:val="36"/>
        </w:rPr>
        <w:t>).</w:t>
      </w:r>
      <w:r w:rsidR="00422C8E" w:rsidRPr="00352E34">
        <w:rPr>
          <w:sz w:val="36"/>
          <w:szCs w:val="36"/>
        </w:rPr>
        <w:t xml:space="preserve"> </w:t>
      </w:r>
      <w:r w:rsidR="00BD12AA" w:rsidRPr="00352E34">
        <w:rPr>
          <w:sz w:val="36"/>
          <w:szCs w:val="36"/>
        </w:rPr>
        <w:t>T</w:t>
      </w:r>
      <w:r w:rsidR="00FA17D6" w:rsidRPr="00352E34">
        <w:rPr>
          <w:sz w:val="36"/>
          <w:szCs w:val="36"/>
        </w:rPr>
        <w:t>hat’s alongside all the standard access information about the building and physical space.</w:t>
      </w:r>
      <w:r w:rsidR="00222C8B" w:rsidRPr="00352E34">
        <w:rPr>
          <w:sz w:val="36"/>
          <w:szCs w:val="36"/>
        </w:rPr>
        <w:t xml:space="preserve"> </w:t>
      </w:r>
      <w:r w:rsidR="00020192" w:rsidRPr="00352E34">
        <w:rPr>
          <w:sz w:val="36"/>
          <w:szCs w:val="36"/>
        </w:rPr>
        <w:t>A</w:t>
      </w:r>
      <w:r w:rsidR="00222C8B" w:rsidRPr="00352E34">
        <w:rPr>
          <w:sz w:val="36"/>
          <w:szCs w:val="36"/>
        </w:rPr>
        <w:t>rt galler</w:t>
      </w:r>
      <w:r w:rsidR="00020192" w:rsidRPr="00352E34">
        <w:rPr>
          <w:sz w:val="36"/>
          <w:szCs w:val="36"/>
        </w:rPr>
        <w:t>ies</w:t>
      </w:r>
      <w:r w:rsidR="00222C8B" w:rsidRPr="00352E34">
        <w:rPr>
          <w:sz w:val="36"/>
          <w:szCs w:val="36"/>
        </w:rPr>
        <w:t xml:space="preserve"> might have visual stories available, </w:t>
      </w:r>
      <w:r w:rsidR="00B34C13" w:rsidRPr="00352E34">
        <w:rPr>
          <w:sz w:val="36"/>
          <w:szCs w:val="36"/>
        </w:rPr>
        <w:t>dedicated quiet spaces</w:t>
      </w:r>
      <w:r w:rsidR="008B0BE3" w:rsidRPr="00352E34">
        <w:rPr>
          <w:sz w:val="36"/>
          <w:szCs w:val="36"/>
        </w:rPr>
        <w:t>,</w:t>
      </w:r>
      <w:r w:rsidR="00B34C13" w:rsidRPr="00352E34">
        <w:rPr>
          <w:sz w:val="36"/>
          <w:szCs w:val="36"/>
        </w:rPr>
        <w:t xml:space="preserve"> and </w:t>
      </w:r>
      <w:r w:rsidR="0098455B" w:rsidRPr="00352E34">
        <w:rPr>
          <w:sz w:val="36"/>
          <w:szCs w:val="36"/>
        </w:rPr>
        <w:lastRenderedPageBreak/>
        <w:t xml:space="preserve">cards to </w:t>
      </w:r>
      <w:r w:rsidR="00B34C13" w:rsidRPr="00352E34">
        <w:rPr>
          <w:sz w:val="36"/>
          <w:szCs w:val="36"/>
        </w:rPr>
        <w:t>help people communicate</w:t>
      </w:r>
      <w:r w:rsidR="0098455B" w:rsidRPr="00352E34">
        <w:rPr>
          <w:sz w:val="36"/>
          <w:szCs w:val="36"/>
        </w:rPr>
        <w:t xml:space="preserve"> their needs to staff. </w:t>
      </w:r>
      <w:r w:rsidR="007F7161" w:rsidRPr="00352E34">
        <w:rPr>
          <w:sz w:val="36"/>
          <w:szCs w:val="36"/>
        </w:rPr>
        <w:t>In music there’s been much recent innovation in adapted, assistive and digital instruments</w:t>
      </w:r>
      <w:r w:rsidR="00D44469" w:rsidRPr="00352E34">
        <w:rPr>
          <w:sz w:val="36"/>
          <w:szCs w:val="36"/>
        </w:rPr>
        <w:t xml:space="preserve">. </w:t>
      </w:r>
      <w:r w:rsidR="00655A02" w:rsidRPr="00352E34">
        <w:rPr>
          <w:sz w:val="36"/>
          <w:szCs w:val="36"/>
        </w:rPr>
        <w:t xml:space="preserve">The musician </w:t>
      </w:r>
      <w:r w:rsidR="0015537A" w:rsidRPr="00352E34">
        <w:rPr>
          <w:sz w:val="36"/>
          <w:szCs w:val="36"/>
        </w:rPr>
        <w:t>Lewis Capaldi</w:t>
      </w:r>
      <w:r w:rsidR="00655A02" w:rsidRPr="00352E34">
        <w:rPr>
          <w:sz w:val="36"/>
          <w:szCs w:val="36"/>
        </w:rPr>
        <w:t xml:space="preserve"> has gig buddies, trained mental health professionals, help desks and quiet spaces at gigs, to help fans who experience panic attacks and social anxiety. </w:t>
      </w:r>
    </w:p>
    <w:p w14:paraId="20E3017C" w14:textId="71186B4F" w:rsidR="00E9705E" w:rsidRPr="00352E34" w:rsidRDefault="00216FAF" w:rsidP="00216FAF">
      <w:pPr>
        <w:pStyle w:val="BodyText"/>
        <w:rPr>
          <w:sz w:val="36"/>
          <w:szCs w:val="36"/>
        </w:rPr>
      </w:pPr>
      <w:r w:rsidRPr="00352E34">
        <w:rPr>
          <w:sz w:val="36"/>
          <w:szCs w:val="36"/>
        </w:rPr>
        <w:t xml:space="preserve">Each art form has built up their own access expertise. A lot could be learned by greater sharing </w:t>
      </w:r>
      <w:r w:rsidR="008B0BE3" w:rsidRPr="00352E34">
        <w:rPr>
          <w:sz w:val="36"/>
          <w:szCs w:val="36"/>
        </w:rPr>
        <w:t>within and across art forms</w:t>
      </w:r>
      <w:r w:rsidR="0087564D" w:rsidRPr="00352E34">
        <w:rPr>
          <w:sz w:val="36"/>
          <w:szCs w:val="36"/>
        </w:rPr>
        <w:t xml:space="preserve">. This </w:t>
      </w:r>
      <w:r w:rsidR="000C390D" w:rsidRPr="00352E34">
        <w:rPr>
          <w:sz w:val="36"/>
          <w:szCs w:val="36"/>
        </w:rPr>
        <w:t>would also provide</w:t>
      </w:r>
      <w:r w:rsidR="0087564D" w:rsidRPr="00352E34">
        <w:rPr>
          <w:sz w:val="36"/>
          <w:szCs w:val="36"/>
        </w:rPr>
        <w:t xml:space="preserve"> </w:t>
      </w:r>
      <w:r w:rsidR="000C390D" w:rsidRPr="00352E34">
        <w:rPr>
          <w:sz w:val="36"/>
          <w:szCs w:val="36"/>
        </w:rPr>
        <w:t>more</w:t>
      </w:r>
      <w:r w:rsidR="008B0BE3" w:rsidRPr="00352E34">
        <w:rPr>
          <w:sz w:val="36"/>
          <w:szCs w:val="36"/>
        </w:rPr>
        <w:t xml:space="preserve"> consistency</w:t>
      </w:r>
      <w:r w:rsidR="000334CB" w:rsidRPr="00352E34">
        <w:rPr>
          <w:sz w:val="36"/>
          <w:szCs w:val="36"/>
        </w:rPr>
        <w:t xml:space="preserve"> for Disabled people.</w:t>
      </w:r>
      <w:r w:rsidRPr="00352E34">
        <w:rPr>
          <w:sz w:val="36"/>
          <w:szCs w:val="36"/>
        </w:rPr>
        <w:t xml:space="preserve"> </w:t>
      </w:r>
    </w:p>
    <w:p w14:paraId="07A16E95" w14:textId="458C36A4" w:rsidR="00FA17D6" w:rsidRPr="006E020C" w:rsidRDefault="00EB254F" w:rsidP="00EB254F">
      <w:pPr>
        <w:pStyle w:val="Heading3"/>
        <w:rPr>
          <w:sz w:val="40"/>
          <w:szCs w:val="40"/>
        </w:rPr>
      </w:pPr>
      <w:r w:rsidRPr="006E020C">
        <w:rPr>
          <w:sz w:val="40"/>
          <w:szCs w:val="40"/>
        </w:rPr>
        <w:t>No access without inclusion</w:t>
      </w:r>
    </w:p>
    <w:p w14:paraId="4BE84573" w14:textId="57F939E2" w:rsidR="00BA4ACD" w:rsidRPr="006E020C" w:rsidRDefault="00EB254F" w:rsidP="00722FB2">
      <w:pPr>
        <w:pStyle w:val="BodyText"/>
        <w:rPr>
          <w:sz w:val="36"/>
          <w:szCs w:val="36"/>
        </w:rPr>
      </w:pPr>
      <w:r w:rsidRPr="006E020C">
        <w:rPr>
          <w:sz w:val="36"/>
          <w:szCs w:val="36"/>
        </w:rPr>
        <w:t xml:space="preserve">The concepts of access and inclusion are different, but interrelated. </w:t>
      </w:r>
      <w:r w:rsidR="00CF5BE5" w:rsidRPr="006E020C">
        <w:rPr>
          <w:sz w:val="36"/>
          <w:szCs w:val="36"/>
        </w:rPr>
        <w:t>If a</w:t>
      </w:r>
      <w:r w:rsidR="008475DF" w:rsidRPr="006E020C">
        <w:rPr>
          <w:sz w:val="36"/>
          <w:szCs w:val="36"/>
        </w:rPr>
        <w:t xml:space="preserve">ccess </w:t>
      </w:r>
      <w:r w:rsidR="00CF5BE5" w:rsidRPr="006E020C">
        <w:rPr>
          <w:sz w:val="36"/>
          <w:szCs w:val="36"/>
        </w:rPr>
        <w:t>asks the question</w:t>
      </w:r>
      <w:r w:rsidR="000C390D" w:rsidRPr="006E020C">
        <w:rPr>
          <w:sz w:val="36"/>
          <w:szCs w:val="36"/>
        </w:rPr>
        <w:t>s,</w:t>
      </w:r>
      <w:r w:rsidR="00CF5BE5" w:rsidRPr="006E020C">
        <w:rPr>
          <w:sz w:val="36"/>
          <w:szCs w:val="36"/>
        </w:rPr>
        <w:t xml:space="preserve"> “</w:t>
      </w:r>
      <w:r w:rsidR="000C390D" w:rsidRPr="006E020C">
        <w:rPr>
          <w:sz w:val="36"/>
          <w:szCs w:val="36"/>
        </w:rPr>
        <w:t>D</w:t>
      </w:r>
      <w:r w:rsidR="00CF5BE5" w:rsidRPr="006E020C">
        <w:rPr>
          <w:sz w:val="36"/>
          <w:szCs w:val="36"/>
        </w:rPr>
        <w:t>o I know something exists</w:t>
      </w:r>
      <w:r w:rsidR="000C390D" w:rsidRPr="006E020C">
        <w:rPr>
          <w:sz w:val="36"/>
          <w:szCs w:val="36"/>
        </w:rPr>
        <w:t>? C</w:t>
      </w:r>
      <w:r w:rsidR="00CF5BE5" w:rsidRPr="006E020C">
        <w:rPr>
          <w:sz w:val="36"/>
          <w:szCs w:val="36"/>
        </w:rPr>
        <w:t>an I engage with it</w:t>
      </w:r>
      <w:r w:rsidR="005F711C" w:rsidRPr="006E020C">
        <w:rPr>
          <w:sz w:val="36"/>
          <w:szCs w:val="36"/>
        </w:rPr>
        <w:t>?</w:t>
      </w:r>
      <w:r w:rsidR="00CF5BE5" w:rsidRPr="006E020C">
        <w:rPr>
          <w:sz w:val="36"/>
          <w:szCs w:val="36"/>
        </w:rPr>
        <w:t>”</w:t>
      </w:r>
      <w:r w:rsidR="00DC5C85" w:rsidRPr="006E020C">
        <w:rPr>
          <w:sz w:val="36"/>
          <w:szCs w:val="36"/>
        </w:rPr>
        <w:t xml:space="preserve">, inclusion </w:t>
      </w:r>
      <w:r w:rsidR="000C390D" w:rsidRPr="006E020C">
        <w:rPr>
          <w:sz w:val="36"/>
          <w:szCs w:val="36"/>
        </w:rPr>
        <w:t>would say,</w:t>
      </w:r>
      <w:r w:rsidR="00DC5C85" w:rsidRPr="006E020C">
        <w:rPr>
          <w:sz w:val="36"/>
          <w:szCs w:val="36"/>
        </w:rPr>
        <w:t xml:space="preserve"> “</w:t>
      </w:r>
      <w:r w:rsidR="000C390D" w:rsidRPr="006E020C">
        <w:rPr>
          <w:sz w:val="36"/>
          <w:szCs w:val="36"/>
        </w:rPr>
        <w:t>A</w:t>
      </w:r>
      <w:r w:rsidR="00526B16" w:rsidRPr="006E020C">
        <w:rPr>
          <w:sz w:val="36"/>
          <w:szCs w:val="36"/>
        </w:rPr>
        <w:t>m I welcome here? Is it for me?”.</w:t>
      </w:r>
      <w:r w:rsidR="00E74F4E" w:rsidRPr="006E020C">
        <w:rPr>
          <w:sz w:val="36"/>
          <w:szCs w:val="36"/>
        </w:rPr>
        <w:t xml:space="preserve"> </w:t>
      </w:r>
      <w:r w:rsidR="000C6207" w:rsidRPr="006E020C">
        <w:rPr>
          <w:sz w:val="36"/>
          <w:szCs w:val="36"/>
        </w:rPr>
        <w:t xml:space="preserve">Given the discrimination </w:t>
      </w:r>
      <w:r w:rsidR="00B80E8F" w:rsidRPr="006E020C">
        <w:rPr>
          <w:sz w:val="36"/>
          <w:szCs w:val="36"/>
        </w:rPr>
        <w:t>faced by</w:t>
      </w:r>
      <w:r w:rsidR="000C6207" w:rsidRPr="006E020C">
        <w:rPr>
          <w:sz w:val="36"/>
          <w:szCs w:val="36"/>
        </w:rPr>
        <w:t xml:space="preserve"> Disabled young people</w:t>
      </w:r>
      <w:r w:rsidR="00B80E8F" w:rsidRPr="006E020C">
        <w:rPr>
          <w:sz w:val="36"/>
          <w:szCs w:val="36"/>
        </w:rPr>
        <w:t>, inclusion must be central to any discussion of access.</w:t>
      </w:r>
      <w:r w:rsidR="00180DCB" w:rsidRPr="006E020C">
        <w:rPr>
          <w:sz w:val="36"/>
          <w:szCs w:val="36"/>
        </w:rPr>
        <w:t xml:space="preserve"> </w:t>
      </w:r>
    </w:p>
    <w:p w14:paraId="76CBE6BE" w14:textId="32A4AA57" w:rsidR="000334ED" w:rsidRPr="006E020C" w:rsidRDefault="000334ED" w:rsidP="000334ED">
      <w:pPr>
        <w:pStyle w:val="BodyText"/>
        <w:rPr>
          <w:sz w:val="36"/>
          <w:szCs w:val="36"/>
        </w:rPr>
      </w:pPr>
      <w:r w:rsidRPr="006E020C">
        <w:rPr>
          <w:sz w:val="36"/>
          <w:szCs w:val="36"/>
        </w:rPr>
        <w:t xml:space="preserve">In 2023, Youth Music consulted with young people about what made spaces </w:t>
      </w:r>
      <w:r w:rsidR="000C390D" w:rsidRPr="006E020C">
        <w:rPr>
          <w:sz w:val="36"/>
          <w:szCs w:val="36"/>
        </w:rPr>
        <w:t>i</w:t>
      </w:r>
      <w:r w:rsidRPr="006E020C">
        <w:rPr>
          <w:sz w:val="36"/>
          <w:szCs w:val="36"/>
        </w:rPr>
        <w:t xml:space="preserve">nclusive, </w:t>
      </w:r>
      <w:r w:rsidR="000C390D" w:rsidRPr="006E020C">
        <w:rPr>
          <w:sz w:val="36"/>
          <w:szCs w:val="36"/>
        </w:rPr>
        <w:t>d</w:t>
      </w:r>
      <w:r w:rsidRPr="006E020C">
        <w:rPr>
          <w:sz w:val="36"/>
          <w:szCs w:val="36"/>
        </w:rPr>
        <w:t xml:space="preserve">iverse, </w:t>
      </w:r>
      <w:r w:rsidR="000C390D" w:rsidRPr="006E020C">
        <w:rPr>
          <w:sz w:val="36"/>
          <w:szCs w:val="36"/>
        </w:rPr>
        <w:t>e</w:t>
      </w:r>
      <w:r w:rsidRPr="006E020C">
        <w:rPr>
          <w:sz w:val="36"/>
          <w:szCs w:val="36"/>
        </w:rPr>
        <w:t xml:space="preserve">quitable and </w:t>
      </w:r>
      <w:r w:rsidR="000C390D" w:rsidRPr="006E020C">
        <w:rPr>
          <w:sz w:val="36"/>
          <w:szCs w:val="36"/>
        </w:rPr>
        <w:t>a</w:t>
      </w:r>
      <w:r w:rsidRPr="006E020C">
        <w:rPr>
          <w:sz w:val="36"/>
          <w:szCs w:val="36"/>
        </w:rPr>
        <w:t xml:space="preserve">ccessible. They told us about the importance of making people feel seen and heard, allowing for different communication needs, being aware of the sensory environment, avoiding assumptions, and not pricing people out.   </w:t>
      </w:r>
    </w:p>
    <w:p w14:paraId="3667070A" w14:textId="6FAFB0B8" w:rsidR="009E3BFC" w:rsidRDefault="00E87E87" w:rsidP="000334ED">
      <w:pPr>
        <w:pStyle w:val="BodyText"/>
        <w:rPr>
          <w:noProof/>
          <w14:ligatures w14:val="standardContextual"/>
        </w:rPr>
      </w:pPr>
      <w:r>
        <w:rPr>
          <w:noProof/>
          <w14:ligatures w14:val="standardContextual"/>
        </w:rPr>
        <w:lastRenderedPageBreak/>
        <w:drawing>
          <wp:inline distT="0" distB="0" distL="0" distR="0" wp14:anchorId="421B65D3" wp14:editId="0803367B">
            <wp:extent cx="6188710" cy="3513455"/>
            <wp:effectExtent l="0" t="0" r="2540" b="0"/>
            <wp:docPr id="952218490" name="Picture 6" descr="The visual shows a series of headings and quotes from young people, alongside illustrations that bring their quotes to life. Young people highlighted the need for authentic representation, making sure that everyone feels heard, avoiding assumptions, treating people equitably not equally, considering the sensory experience, providing diverse opportunities and not pricing people out as ways of making sure that projects are Inclusive, Diverse, Equitable and Accessib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18490" name="Picture 6" descr="The visual shows a series of headings and quotes from young people, alongside illustrations that bring their quotes to life. Young people highlighted the need for authentic representation, making sure that everyone feels heard, avoiding assumptions, treating people equitably not equally, considering the sensory experience, providing diverse opportunities and not pricing people out as ways of making sure that projects are Inclusive, Diverse, Equitable and Accessible. ">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710" cy="3513455"/>
                    </a:xfrm>
                    <a:prstGeom prst="rect">
                      <a:avLst/>
                    </a:prstGeom>
                  </pic:spPr>
                </pic:pic>
              </a:graphicData>
            </a:graphic>
          </wp:inline>
        </w:drawing>
      </w:r>
    </w:p>
    <w:p w14:paraId="5D0FC72E" w14:textId="77777777" w:rsidR="000A23E9" w:rsidRPr="006E020C" w:rsidRDefault="009E3BFC" w:rsidP="000334ED">
      <w:pPr>
        <w:pStyle w:val="BodyText"/>
        <w:rPr>
          <w:b/>
          <w:bCs/>
          <w:noProof/>
          <w:sz w:val="36"/>
          <w:szCs w:val="36"/>
          <w14:ligatures w14:val="standardContextual"/>
        </w:rPr>
      </w:pPr>
      <w:r w:rsidRPr="006E020C">
        <w:rPr>
          <w:b/>
          <w:bCs/>
          <w:noProof/>
          <w:sz w:val="36"/>
          <w:szCs w:val="36"/>
          <w14:ligatures w14:val="standardContextual"/>
        </w:rPr>
        <w:t>Figure 2: Visual summary of young people’s views on how to make a music project inclusive</w:t>
      </w:r>
    </w:p>
    <w:p w14:paraId="1877DEB2" w14:textId="5AF8A1FF" w:rsidR="00B80E8F" w:rsidRPr="006E020C" w:rsidRDefault="00324918" w:rsidP="00180B4B">
      <w:pPr>
        <w:pStyle w:val="Heading3"/>
        <w:rPr>
          <w:sz w:val="40"/>
          <w:szCs w:val="40"/>
        </w:rPr>
      </w:pPr>
      <w:r w:rsidRPr="006E020C">
        <w:rPr>
          <w:sz w:val="40"/>
          <w:szCs w:val="40"/>
        </w:rPr>
        <w:t>Getting places, and virtual spaces</w:t>
      </w:r>
    </w:p>
    <w:p w14:paraId="42A757DD" w14:textId="13F809BF" w:rsidR="00180B4B" w:rsidRPr="006E020C" w:rsidRDefault="00180B4B" w:rsidP="00180B4B">
      <w:pPr>
        <w:pStyle w:val="BodyText"/>
        <w:rPr>
          <w:sz w:val="36"/>
          <w:szCs w:val="36"/>
        </w:rPr>
      </w:pPr>
      <w:r w:rsidRPr="006E020C">
        <w:rPr>
          <w:sz w:val="36"/>
          <w:szCs w:val="36"/>
        </w:rPr>
        <w:t xml:space="preserve">We heard about the importance of straightforward access measures like accessible parking, venues, and toilets. Travel is a significant barrier for Disabled people, especially in rural areas or for those who don’t have access to their own vehicle. Young artists told us about challenges </w:t>
      </w:r>
      <w:r w:rsidR="000C390D" w:rsidRPr="006E020C">
        <w:rPr>
          <w:sz w:val="36"/>
          <w:szCs w:val="36"/>
        </w:rPr>
        <w:t>to</w:t>
      </w:r>
      <w:r w:rsidRPr="006E020C">
        <w:rPr>
          <w:sz w:val="36"/>
          <w:szCs w:val="36"/>
        </w:rPr>
        <w:t xml:space="preserve"> travelling independently, significantly adding to their costs if they need to rely on taxis or support workers. </w:t>
      </w:r>
    </w:p>
    <w:p w14:paraId="1DE7B2D0" w14:textId="5927C23B" w:rsidR="00324918" w:rsidRPr="006E020C" w:rsidRDefault="00324918" w:rsidP="00324918">
      <w:pPr>
        <w:pStyle w:val="BodyText"/>
        <w:rPr>
          <w:sz w:val="36"/>
          <w:szCs w:val="36"/>
        </w:rPr>
      </w:pPr>
      <w:r w:rsidRPr="006E020C">
        <w:rPr>
          <w:sz w:val="36"/>
          <w:szCs w:val="36"/>
        </w:rPr>
        <w:t xml:space="preserve">In 2021, the Audience Agency wrote </w:t>
      </w:r>
      <w:hyperlink r:id="rId35" w:history="1">
        <w:r w:rsidRPr="006E020C">
          <w:rPr>
            <w:rStyle w:val="Hyperlink"/>
            <w:color w:val="000000" w:themeColor="text1"/>
            <w:sz w:val="36"/>
            <w:szCs w:val="36"/>
            <w:u w:val="none"/>
          </w:rPr>
          <w:t>about how the pandemic online content boom had “</w:t>
        </w:r>
        <w:hyperlink r:id="rId36" w:history="1">
          <w:r w:rsidRPr="006E020C">
            <w:rPr>
              <w:rStyle w:val="Hyperlink"/>
              <w:sz w:val="36"/>
              <w:szCs w:val="36"/>
            </w:rPr>
            <w:t xml:space="preserve">given rise to </w:t>
          </w:r>
          <w:r w:rsidRPr="006E020C">
            <w:rPr>
              <w:rStyle w:val="Hyperlink"/>
              <w:sz w:val="36"/>
              <w:szCs w:val="36"/>
            </w:rPr>
            <w:lastRenderedPageBreak/>
            <w:t>revolutionary opportunities that could improve access for good</w:t>
          </w:r>
        </w:hyperlink>
      </w:hyperlink>
      <w:r w:rsidRPr="006E020C">
        <w:rPr>
          <w:sz w:val="36"/>
          <w:szCs w:val="36"/>
        </w:rPr>
        <w:t>”</w:t>
      </w:r>
      <w:sdt>
        <w:sdtPr>
          <w:rPr>
            <w:sz w:val="36"/>
            <w:szCs w:val="36"/>
          </w:rPr>
          <w:id w:val="-385868605"/>
          <w:citation/>
        </w:sdtPr>
        <w:sdtEndPr/>
        <w:sdtContent>
          <w:r w:rsidR="00B9280E" w:rsidRPr="006E020C">
            <w:rPr>
              <w:sz w:val="36"/>
              <w:szCs w:val="36"/>
            </w:rPr>
            <w:fldChar w:fldCharType="begin"/>
          </w:r>
          <w:r w:rsidR="00B9280E" w:rsidRPr="006E020C">
            <w:rPr>
              <w:sz w:val="36"/>
              <w:szCs w:val="36"/>
            </w:rPr>
            <w:instrText xml:space="preserve"> CITATION Ann21 \l 2057 </w:instrText>
          </w:r>
          <w:r w:rsidR="00B9280E" w:rsidRPr="006E020C">
            <w:rPr>
              <w:sz w:val="36"/>
              <w:szCs w:val="36"/>
            </w:rPr>
            <w:fldChar w:fldCharType="separate"/>
          </w:r>
          <w:r w:rsidR="00244DFB">
            <w:rPr>
              <w:noProof/>
              <w:sz w:val="36"/>
              <w:szCs w:val="36"/>
            </w:rPr>
            <w:t xml:space="preserve"> </w:t>
          </w:r>
          <w:r w:rsidR="00244DFB" w:rsidRPr="00244DFB">
            <w:rPr>
              <w:noProof/>
              <w:sz w:val="36"/>
              <w:szCs w:val="36"/>
            </w:rPr>
            <w:t>[18]</w:t>
          </w:r>
          <w:r w:rsidR="00B9280E" w:rsidRPr="006E020C">
            <w:rPr>
              <w:sz w:val="36"/>
              <w:szCs w:val="36"/>
            </w:rPr>
            <w:fldChar w:fldCharType="end"/>
          </w:r>
        </w:sdtContent>
      </w:sdt>
      <w:r w:rsidRPr="006E020C">
        <w:rPr>
          <w:sz w:val="36"/>
          <w:szCs w:val="36"/>
        </w:rPr>
        <w:t xml:space="preserve">. But this prevalence of online opportunity did not endure. Our consultations </w:t>
      </w:r>
      <w:r w:rsidR="009F05F0" w:rsidRPr="006E020C">
        <w:rPr>
          <w:sz w:val="36"/>
          <w:szCs w:val="36"/>
        </w:rPr>
        <w:t xml:space="preserve">reinforced the importance of </w:t>
      </w:r>
      <w:r w:rsidR="00607DB1" w:rsidRPr="006E020C">
        <w:rPr>
          <w:sz w:val="36"/>
          <w:szCs w:val="36"/>
        </w:rPr>
        <w:t xml:space="preserve">virtual and </w:t>
      </w:r>
      <w:r w:rsidR="009F05F0" w:rsidRPr="006E020C">
        <w:rPr>
          <w:sz w:val="36"/>
          <w:szCs w:val="36"/>
        </w:rPr>
        <w:t>digital options</w:t>
      </w:r>
      <w:r w:rsidRPr="006E020C">
        <w:rPr>
          <w:sz w:val="36"/>
          <w:szCs w:val="36"/>
        </w:rPr>
        <w:t>, especially for those with very complex medical needs or living in rural areas.</w:t>
      </w:r>
    </w:p>
    <w:p w14:paraId="64AC0127" w14:textId="7AEEAC21" w:rsidR="008F37DF" w:rsidRPr="006E020C" w:rsidRDefault="008F37DF" w:rsidP="008F37DF">
      <w:pPr>
        <w:pStyle w:val="Heading3"/>
        <w:rPr>
          <w:sz w:val="40"/>
          <w:szCs w:val="40"/>
        </w:rPr>
      </w:pPr>
      <w:r w:rsidRPr="006E020C">
        <w:rPr>
          <w:sz w:val="40"/>
          <w:szCs w:val="40"/>
        </w:rPr>
        <w:t>Why is all this important?</w:t>
      </w:r>
      <w:r w:rsidR="00E47949" w:rsidRPr="006E020C">
        <w:rPr>
          <w:sz w:val="40"/>
          <w:szCs w:val="40"/>
        </w:rPr>
        <w:t xml:space="preserve"> </w:t>
      </w:r>
    </w:p>
    <w:p w14:paraId="65B43924" w14:textId="1D9232D0" w:rsidR="00607DB1" w:rsidRPr="006E020C" w:rsidRDefault="00607DB1" w:rsidP="008F37DF">
      <w:pPr>
        <w:pStyle w:val="BodyText"/>
        <w:rPr>
          <w:sz w:val="36"/>
          <w:szCs w:val="36"/>
        </w:rPr>
      </w:pPr>
      <w:r w:rsidRPr="006E020C">
        <w:rPr>
          <w:sz w:val="36"/>
          <w:szCs w:val="36"/>
        </w:rPr>
        <w:t>As good access and inclusion is not yet widespread, “</w:t>
      </w:r>
      <w:r w:rsidR="00397ADE" w:rsidRPr="006E020C">
        <w:rPr>
          <w:sz w:val="36"/>
          <w:szCs w:val="36"/>
        </w:rPr>
        <w:t>t</w:t>
      </w:r>
      <w:r w:rsidRPr="006E020C">
        <w:rPr>
          <w:sz w:val="36"/>
          <w:szCs w:val="36"/>
        </w:rPr>
        <w:t>here’s a massive barrier around onward ‘holding’. People get their foot in the door and then there’s no onward progression”. In Attenborough Arts Centre’s consultation, the majority of parents and carers called for specialist provision. Whilst this ensures people’s needs are met, it leads to young Disabled people being siloed. Plus, it narrows their range of experiences.</w:t>
      </w:r>
    </w:p>
    <w:p w14:paraId="35B52B08" w14:textId="1AD7D933" w:rsidR="008F37DF" w:rsidRPr="006E020C" w:rsidRDefault="008F37DF" w:rsidP="008F37DF">
      <w:pPr>
        <w:pStyle w:val="BodyText"/>
        <w:rPr>
          <w:sz w:val="36"/>
          <w:szCs w:val="36"/>
        </w:rPr>
      </w:pPr>
      <w:r w:rsidRPr="006E020C">
        <w:rPr>
          <w:sz w:val="36"/>
          <w:szCs w:val="36"/>
        </w:rPr>
        <w:t>Get access right, and the results can be truly life changing for young people.</w:t>
      </w:r>
    </w:p>
    <w:p w14:paraId="0240A109" w14:textId="78D92DCC" w:rsidR="008F37DF" w:rsidRDefault="008F37DF" w:rsidP="008F37DF">
      <w:pPr>
        <w:pStyle w:val="BodyText"/>
        <w:ind w:left="720"/>
        <w:rPr>
          <w:sz w:val="36"/>
          <w:szCs w:val="36"/>
        </w:rPr>
      </w:pPr>
      <w:r w:rsidRPr="006E020C">
        <w:rPr>
          <w:sz w:val="36"/>
          <w:szCs w:val="36"/>
        </w:rPr>
        <w:t xml:space="preserve">“It's the best thing that ever happened to her and to us … it's completely life changing. I'm gonna get emotional now. You know, you see the young people that aren't out in the community and don't have necessarily a peer group outside of their home, because of their medical needs and the connections … It's a very special thing because otherwise their world would be very, very lonely”. </w:t>
      </w:r>
    </w:p>
    <w:p w14:paraId="2790AC18" w14:textId="77777777" w:rsidR="006E020C" w:rsidRPr="006E020C" w:rsidRDefault="006E020C" w:rsidP="008F37DF">
      <w:pPr>
        <w:pStyle w:val="BodyText"/>
        <w:ind w:left="720"/>
        <w:rPr>
          <w:sz w:val="36"/>
          <w:szCs w:val="36"/>
        </w:rPr>
      </w:pPr>
    </w:p>
    <w:p w14:paraId="46DB1E48" w14:textId="4E83A3B5" w:rsidR="00180DCB" w:rsidRPr="006E020C" w:rsidRDefault="00180DCB" w:rsidP="00E25CAD">
      <w:pPr>
        <w:widowControl w:val="0"/>
        <w:autoSpaceDE w:val="0"/>
        <w:autoSpaceDN w:val="0"/>
        <w:spacing w:before="0" w:beforeAutospacing="0" w:after="0" w:afterAutospacing="0" w:line="240" w:lineRule="auto"/>
        <w:outlineLvl w:val="9"/>
        <w:rPr>
          <w:rFonts w:ascii="Montserrat ExtraBold" w:hAnsi="Montserrat ExtraBold" w:cs="Times New Roman"/>
          <w:b/>
          <w:bCs/>
          <w:color w:val="auto"/>
          <w:sz w:val="36"/>
          <w:szCs w:val="36"/>
          <w:highlight w:val="magenta"/>
        </w:rPr>
      </w:pPr>
      <w:bookmarkStart w:id="50" w:name="_Toc205104370"/>
      <w:bookmarkStart w:id="51" w:name="_Toc206399310"/>
      <w:r w:rsidRPr="006E020C">
        <w:rPr>
          <w:rStyle w:val="Heading2Char"/>
          <w:sz w:val="44"/>
          <w:szCs w:val="44"/>
        </w:rPr>
        <w:t>Aesthetics of access</w:t>
      </w:r>
      <w:bookmarkEnd w:id="50"/>
      <w:bookmarkEnd w:id="51"/>
      <w:r w:rsidRPr="006E020C">
        <w:rPr>
          <w:sz w:val="28"/>
          <w:szCs w:val="28"/>
        </w:rPr>
        <w:t xml:space="preserve"> </w:t>
      </w:r>
    </w:p>
    <w:p w14:paraId="348C0D92" w14:textId="40AF655F" w:rsidR="0023006E" w:rsidRPr="006E020C" w:rsidRDefault="0023006E" w:rsidP="001D473B">
      <w:pPr>
        <w:pStyle w:val="BodyText"/>
        <w:rPr>
          <w:sz w:val="36"/>
          <w:szCs w:val="36"/>
        </w:rPr>
      </w:pPr>
      <w:bookmarkStart w:id="52" w:name="_Hlk204920158"/>
      <w:r w:rsidRPr="006E020C">
        <w:rPr>
          <w:sz w:val="36"/>
          <w:szCs w:val="36"/>
        </w:rPr>
        <w:t xml:space="preserve">Graeae Theatre Company coined the term ‘aesthetics of access’ to describe creative ways of meeting access needs. For example, </w:t>
      </w:r>
      <w:r w:rsidR="004E616D" w:rsidRPr="006E020C">
        <w:rPr>
          <w:sz w:val="36"/>
          <w:szCs w:val="36"/>
        </w:rPr>
        <w:t xml:space="preserve">making </w:t>
      </w:r>
      <w:r w:rsidRPr="006E020C">
        <w:rPr>
          <w:sz w:val="36"/>
          <w:szCs w:val="36"/>
        </w:rPr>
        <w:t xml:space="preserve">British Sign Language </w:t>
      </w:r>
      <w:r w:rsidR="004E616D" w:rsidRPr="006E020C">
        <w:rPr>
          <w:sz w:val="36"/>
          <w:szCs w:val="36"/>
        </w:rPr>
        <w:t>and</w:t>
      </w:r>
      <w:r w:rsidRPr="006E020C">
        <w:rPr>
          <w:sz w:val="36"/>
          <w:szCs w:val="36"/>
        </w:rPr>
        <w:t xml:space="preserve"> audio description a central creative force to </w:t>
      </w:r>
      <w:r w:rsidR="004E616D" w:rsidRPr="006E020C">
        <w:rPr>
          <w:sz w:val="36"/>
          <w:szCs w:val="36"/>
        </w:rPr>
        <w:t>a</w:t>
      </w:r>
      <w:r w:rsidRPr="006E020C">
        <w:rPr>
          <w:sz w:val="36"/>
          <w:szCs w:val="36"/>
        </w:rPr>
        <w:t xml:space="preserve"> performance.</w:t>
      </w:r>
      <w:r w:rsidR="004E616D" w:rsidRPr="006E020C">
        <w:rPr>
          <w:sz w:val="36"/>
          <w:szCs w:val="36"/>
        </w:rPr>
        <w:t xml:space="preserve"> Seeing access as a creative and participatory process can help it become </w:t>
      </w:r>
      <w:r w:rsidR="00922B1E" w:rsidRPr="006E020C">
        <w:rPr>
          <w:sz w:val="36"/>
          <w:szCs w:val="36"/>
        </w:rPr>
        <w:t>embedded from the start</w:t>
      </w:r>
      <w:r w:rsidR="004E616D" w:rsidRPr="006E020C">
        <w:rPr>
          <w:sz w:val="36"/>
          <w:szCs w:val="36"/>
        </w:rPr>
        <w:t xml:space="preserve">, rather than </w:t>
      </w:r>
      <w:r w:rsidR="00E47949" w:rsidRPr="006E020C">
        <w:rPr>
          <w:sz w:val="36"/>
          <w:szCs w:val="36"/>
        </w:rPr>
        <w:t xml:space="preserve">being </w:t>
      </w:r>
      <w:r w:rsidR="004E616D" w:rsidRPr="006E020C">
        <w:rPr>
          <w:sz w:val="36"/>
          <w:szCs w:val="36"/>
        </w:rPr>
        <w:t xml:space="preserve">an add on. </w:t>
      </w:r>
    </w:p>
    <w:p w14:paraId="03AF77C3" w14:textId="1438DF66" w:rsidR="00BE51E6" w:rsidRPr="006E020C" w:rsidRDefault="001D473B" w:rsidP="001D473B">
      <w:pPr>
        <w:pStyle w:val="BodyText"/>
        <w:rPr>
          <w:sz w:val="36"/>
          <w:szCs w:val="36"/>
        </w:rPr>
      </w:pPr>
      <w:r w:rsidRPr="006E020C">
        <w:rPr>
          <w:b/>
          <w:bCs/>
          <w:sz w:val="36"/>
          <w:szCs w:val="36"/>
        </w:rPr>
        <w:t>Attenborough Arts Centre</w:t>
      </w:r>
      <w:r w:rsidRPr="006E020C">
        <w:rPr>
          <w:sz w:val="36"/>
          <w:szCs w:val="36"/>
        </w:rPr>
        <w:t xml:space="preserve"> creates </w:t>
      </w:r>
      <w:r w:rsidRPr="006E020C">
        <w:rPr>
          <w:b/>
          <w:bCs/>
          <w:sz w:val="36"/>
          <w:szCs w:val="36"/>
        </w:rPr>
        <w:t>‘Sensory Suitcases’</w:t>
      </w:r>
      <w:r w:rsidRPr="006E020C">
        <w:rPr>
          <w:sz w:val="36"/>
          <w:szCs w:val="36"/>
        </w:rPr>
        <w:t xml:space="preserve"> for visitors to explore the exhibitions in a sensory way. These curated cases offer tactile engagement with individual artworks. Objects and materials are tailored to each show, some sourced directly from the exhibiting artists. The suitcases are fun, and child-centred. They enable sensory processing, stimming and play, so everyone can interpret the exhibitions in their own way.</w:t>
      </w:r>
      <w:r w:rsidR="00D30B56" w:rsidRPr="006E020C">
        <w:rPr>
          <w:sz w:val="36"/>
          <w:szCs w:val="36"/>
        </w:rPr>
        <w:t xml:space="preserve"> </w:t>
      </w:r>
    </w:p>
    <w:bookmarkEnd w:id="52"/>
    <w:p w14:paraId="220C5B2B" w14:textId="2A4554B6" w:rsidR="0023006E" w:rsidRPr="006E020C" w:rsidRDefault="00BF22EA" w:rsidP="0023006E">
      <w:pPr>
        <w:pStyle w:val="BodyText"/>
        <w:rPr>
          <w:sz w:val="36"/>
          <w:szCs w:val="36"/>
        </w:rPr>
      </w:pPr>
      <w:r w:rsidRPr="006E020C">
        <w:rPr>
          <w:b/>
          <w:bCs/>
          <w:sz w:val="36"/>
          <w:szCs w:val="36"/>
        </w:rPr>
        <w:fldChar w:fldCharType="begin"/>
      </w:r>
      <w:r w:rsidRPr="006E020C">
        <w:rPr>
          <w:b/>
          <w:bCs/>
          <w:sz w:val="36"/>
          <w:szCs w:val="36"/>
        </w:rPr>
        <w:instrText>HYPERLINK "https://www.whitworth.manchester.ac.uk/"</w:instrText>
      </w:r>
      <w:r w:rsidRPr="006E020C">
        <w:rPr>
          <w:b/>
          <w:bCs/>
          <w:sz w:val="36"/>
          <w:szCs w:val="36"/>
        </w:rPr>
      </w:r>
      <w:r w:rsidRPr="006E020C">
        <w:rPr>
          <w:b/>
          <w:bCs/>
          <w:sz w:val="36"/>
          <w:szCs w:val="36"/>
        </w:rPr>
        <w:fldChar w:fldCharType="separate"/>
      </w:r>
      <w:r w:rsidR="0023006E" w:rsidRPr="006E020C">
        <w:rPr>
          <w:rStyle w:val="Hyperlink"/>
          <w:b/>
          <w:bCs/>
          <w:sz w:val="36"/>
          <w:szCs w:val="36"/>
        </w:rPr>
        <w:t>The Whitworth Gallery</w:t>
      </w:r>
      <w:r w:rsidRPr="006E020C">
        <w:rPr>
          <w:b/>
          <w:bCs/>
          <w:sz w:val="36"/>
          <w:szCs w:val="36"/>
        </w:rPr>
        <w:fldChar w:fldCharType="end"/>
      </w:r>
      <w:r w:rsidR="0023006E" w:rsidRPr="006E020C">
        <w:rPr>
          <w:sz w:val="36"/>
          <w:szCs w:val="36"/>
        </w:rPr>
        <w:t xml:space="preserve"> in Manchester works in partnership with </w:t>
      </w:r>
      <w:hyperlink r:id="rId37" w:history="1">
        <w:r w:rsidR="0023006E" w:rsidRPr="006E020C">
          <w:rPr>
            <w:rStyle w:val="Hyperlink"/>
            <w:b/>
            <w:bCs/>
            <w:sz w:val="36"/>
            <w:szCs w:val="36"/>
          </w:rPr>
          <w:t>Venture Arts</w:t>
        </w:r>
      </w:hyperlink>
      <w:r w:rsidR="0023006E" w:rsidRPr="006E020C">
        <w:rPr>
          <w:sz w:val="36"/>
          <w:szCs w:val="36"/>
        </w:rPr>
        <w:t xml:space="preserve"> to improve opportunities for learning disabled artists. Through the partnership, they host an artist in residence, Sally Hirst. Part of Sally’s role is to </w:t>
      </w:r>
      <w:r w:rsidR="00C73BE6" w:rsidRPr="006E020C">
        <w:rPr>
          <w:sz w:val="36"/>
          <w:szCs w:val="36"/>
        </w:rPr>
        <w:t xml:space="preserve">provide </w:t>
      </w:r>
      <w:r w:rsidR="00C73BE6" w:rsidRPr="006E020C">
        <w:rPr>
          <w:b/>
          <w:bCs/>
          <w:sz w:val="36"/>
          <w:szCs w:val="36"/>
        </w:rPr>
        <w:t>tours and</w:t>
      </w:r>
      <w:r w:rsidR="0023006E" w:rsidRPr="006E020C">
        <w:rPr>
          <w:b/>
          <w:bCs/>
          <w:sz w:val="36"/>
          <w:szCs w:val="36"/>
        </w:rPr>
        <w:t xml:space="preserve"> ‘easy read’ interpretation</w:t>
      </w:r>
      <w:r w:rsidR="0023006E" w:rsidRPr="006E020C">
        <w:rPr>
          <w:sz w:val="36"/>
          <w:szCs w:val="36"/>
        </w:rPr>
        <w:t xml:space="preserve"> to help communicate information about the exhibitions. </w:t>
      </w:r>
    </w:p>
    <w:p w14:paraId="7415FBEB" w14:textId="3A913F91" w:rsidR="00397ADE" w:rsidRPr="006E020C" w:rsidRDefault="00A04A19" w:rsidP="00F8786C">
      <w:pPr>
        <w:pStyle w:val="BodyText"/>
        <w:rPr>
          <w:sz w:val="36"/>
          <w:szCs w:val="36"/>
        </w:rPr>
      </w:pPr>
      <w:r w:rsidRPr="006E020C">
        <w:rPr>
          <w:b/>
          <w:bCs/>
          <w:sz w:val="36"/>
          <w:szCs w:val="36"/>
        </w:rPr>
        <w:lastRenderedPageBreak/>
        <w:t>Soundabout</w:t>
      </w:r>
      <w:r w:rsidRPr="006E020C">
        <w:rPr>
          <w:sz w:val="36"/>
          <w:szCs w:val="36"/>
        </w:rPr>
        <w:t xml:space="preserve"> produces an </w:t>
      </w:r>
      <w:r w:rsidRPr="006E020C">
        <w:rPr>
          <w:b/>
          <w:bCs/>
          <w:sz w:val="36"/>
          <w:szCs w:val="36"/>
        </w:rPr>
        <w:t>accessible booklet</w:t>
      </w:r>
      <w:r w:rsidRPr="006E020C">
        <w:rPr>
          <w:sz w:val="36"/>
          <w:szCs w:val="36"/>
        </w:rPr>
        <w:t xml:space="preserve"> that </w:t>
      </w:r>
      <w:r w:rsidR="00397ADE" w:rsidRPr="006E020C">
        <w:rPr>
          <w:sz w:val="36"/>
          <w:szCs w:val="36"/>
        </w:rPr>
        <w:t>they</w:t>
      </w:r>
      <w:r w:rsidRPr="006E020C">
        <w:rPr>
          <w:sz w:val="36"/>
          <w:szCs w:val="36"/>
        </w:rPr>
        <w:t xml:space="preserve"> sen</w:t>
      </w:r>
      <w:r w:rsidR="00397ADE" w:rsidRPr="006E020C">
        <w:rPr>
          <w:sz w:val="36"/>
          <w:szCs w:val="36"/>
        </w:rPr>
        <w:t>d</w:t>
      </w:r>
      <w:r w:rsidRPr="006E020C">
        <w:rPr>
          <w:sz w:val="36"/>
          <w:szCs w:val="36"/>
        </w:rPr>
        <w:t xml:space="preserve"> to people before their events. It contains information about the location and travel, has pictures of the venue and quiet spaces, details of the schedule, and p</w:t>
      </w:r>
      <w:r w:rsidR="00397ADE" w:rsidRPr="006E020C">
        <w:rPr>
          <w:sz w:val="36"/>
          <w:szCs w:val="36"/>
        </w:rPr>
        <w:t>hotos</w:t>
      </w:r>
      <w:r w:rsidRPr="006E020C">
        <w:rPr>
          <w:sz w:val="36"/>
          <w:szCs w:val="36"/>
        </w:rPr>
        <w:t xml:space="preserve"> of the staff who</w:t>
      </w:r>
      <w:r w:rsidR="00397ADE" w:rsidRPr="006E020C">
        <w:rPr>
          <w:sz w:val="36"/>
          <w:szCs w:val="36"/>
        </w:rPr>
        <w:t>’ll</w:t>
      </w:r>
      <w:r w:rsidRPr="006E020C">
        <w:rPr>
          <w:sz w:val="36"/>
          <w:szCs w:val="36"/>
        </w:rPr>
        <w:t xml:space="preserve"> be present. </w:t>
      </w:r>
    </w:p>
    <w:p w14:paraId="096F41D4" w14:textId="77777777" w:rsidR="00522746" w:rsidRPr="006E020C" w:rsidRDefault="00A04A19" w:rsidP="00F8786C">
      <w:pPr>
        <w:pStyle w:val="BodyText"/>
        <w:rPr>
          <w:sz w:val="36"/>
          <w:szCs w:val="36"/>
        </w:rPr>
      </w:pPr>
      <w:r w:rsidRPr="006E020C">
        <w:rPr>
          <w:sz w:val="36"/>
          <w:szCs w:val="36"/>
        </w:rPr>
        <w:t xml:space="preserve">When a young person joins, they work with them to develop a </w:t>
      </w:r>
      <w:r w:rsidRPr="006E020C">
        <w:rPr>
          <w:b/>
          <w:bCs/>
          <w:sz w:val="36"/>
          <w:szCs w:val="36"/>
        </w:rPr>
        <w:t>1-page profile.</w:t>
      </w:r>
      <w:r w:rsidRPr="006E020C">
        <w:rPr>
          <w:sz w:val="36"/>
          <w:szCs w:val="36"/>
        </w:rPr>
        <w:t xml:space="preserve"> This outlines their likes and dislikes, their access and sensory needs, any previous experience with music, and things that help when they’re unhappy. The profile is shared with staff</w:t>
      </w:r>
      <w:r w:rsidR="00397ADE" w:rsidRPr="006E020C">
        <w:rPr>
          <w:sz w:val="36"/>
          <w:szCs w:val="36"/>
        </w:rPr>
        <w:t xml:space="preserve"> and used in session planning.</w:t>
      </w:r>
    </w:p>
    <w:p w14:paraId="1BEEFD1B" w14:textId="1D34BDEC" w:rsidR="00AC66FE" w:rsidRDefault="00AC66FE" w:rsidP="00AC66FE">
      <w:pPr>
        <w:pStyle w:val="BodyText"/>
      </w:pPr>
      <w:bookmarkStart w:id="53" w:name="_5._Participation_and"/>
      <w:bookmarkStart w:id="54" w:name="_Toc205104371"/>
      <w:bookmarkStart w:id="55" w:name="_Toc206399311"/>
      <w:bookmarkStart w:id="56" w:name="_Toc205104373"/>
      <w:bookmarkEnd w:id="53"/>
      <w:r>
        <w:br w:type="page"/>
      </w:r>
    </w:p>
    <w:p w14:paraId="7F44B868" w14:textId="1BD02A2F" w:rsidR="00C305AA" w:rsidRPr="006E020C" w:rsidRDefault="002D5C64" w:rsidP="00AC66FE">
      <w:pPr>
        <w:pStyle w:val="Heading1"/>
        <w:rPr>
          <w:sz w:val="52"/>
          <w:szCs w:val="52"/>
        </w:rPr>
      </w:pPr>
      <w:bookmarkStart w:id="57" w:name="_5._Participation_and_1"/>
      <w:bookmarkEnd w:id="57"/>
      <w:r w:rsidRPr="006E020C">
        <w:rPr>
          <w:sz w:val="52"/>
          <w:szCs w:val="52"/>
        </w:rPr>
        <w:lastRenderedPageBreak/>
        <w:t>5</w:t>
      </w:r>
      <w:r w:rsidR="00C305AA" w:rsidRPr="006E020C">
        <w:rPr>
          <w:sz w:val="52"/>
          <w:szCs w:val="52"/>
        </w:rPr>
        <w:t xml:space="preserve">. Participation and </w:t>
      </w:r>
      <w:r w:rsidR="00A24A85" w:rsidRPr="006E020C">
        <w:rPr>
          <w:sz w:val="52"/>
          <w:szCs w:val="52"/>
        </w:rPr>
        <w:t>p</w:t>
      </w:r>
      <w:r w:rsidR="00C305AA" w:rsidRPr="006E020C">
        <w:rPr>
          <w:sz w:val="52"/>
          <w:szCs w:val="52"/>
        </w:rPr>
        <w:t>rogression</w:t>
      </w:r>
      <w:bookmarkEnd w:id="54"/>
      <w:bookmarkEnd w:id="55"/>
      <w:r w:rsidR="00C305AA" w:rsidRPr="006E020C">
        <w:rPr>
          <w:sz w:val="52"/>
          <w:szCs w:val="52"/>
        </w:rPr>
        <w:t xml:space="preserve"> </w:t>
      </w:r>
    </w:p>
    <w:p w14:paraId="0A63661F" w14:textId="53ECBB70" w:rsidR="00C305AA" w:rsidRPr="006E020C" w:rsidRDefault="00C305AA" w:rsidP="00C305AA">
      <w:pPr>
        <w:pStyle w:val="BodyText"/>
        <w:rPr>
          <w:sz w:val="36"/>
          <w:szCs w:val="36"/>
        </w:rPr>
      </w:pPr>
      <w:r w:rsidRPr="006E020C">
        <w:rPr>
          <w:rStyle w:val="Heading3Char"/>
          <w:rFonts w:ascii="Golos Text" w:hAnsi="Golos Text" w:cs="Golos Text"/>
          <w:sz w:val="36"/>
          <w:szCs w:val="36"/>
        </w:rPr>
        <w:t>Quick summary</w:t>
      </w:r>
      <w:r w:rsidRPr="006E020C">
        <w:rPr>
          <w:sz w:val="36"/>
          <w:szCs w:val="36"/>
        </w:rPr>
        <w:br/>
      </w:r>
      <w:r w:rsidR="009B382C" w:rsidRPr="006E020C">
        <w:rPr>
          <w:sz w:val="36"/>
          <w:szCs w:val="36"/>
        </w:rPr>
        <w:t>T</w:t>
      </w:r>
      <w:r w:rsidRPr="006E020C">
        <w:rPr>
          <w:sz w:val="36"/>
          <w:szCs w:val="36"/>
        </w:rPr>
        <w:t xml:space="preserve">he data in existence suggests that young Disabled people participate less </w:t>
      </w:r>
      <w:r w:rsidR="009B382C" w:rsidRPr="006E020C">
        <w:rPr>
          <w:sz w:val="36"/>
          <w:szCs w:val="36"/>
        </w:rPr>
        <w:t xml:space="preserve">in the arts </w:t>
      </w:r>
      <w:r w:rsidRPr="006E020C">
        <w:rPr>
          <w:sz w:val="36"/>
          <w:szCs w:val="36"/>
        </w:rPr>
        <w:t xml:space="preserve">than their non-disabled peers. They have shorter term participation, are less likely to be involved with community-based activities outside of the home. </w:t>
      </w:r>
      <w:r w:rsidR="009B382C" w:rsidRPr="006E020C">
        <w:rPr>
          <w:sz w:val="36"/>
          <w:szCs w:val="36"/>
        </w:rPr>
        <w:t xml:space="preserve">Progression options are limited, which create siloes and limit choice. </w:t>
      </w:r>
      <w:r w:rsidRPr="006E020C">
        <w:rPr>
          <w:sz w:val="36"/>
          <w:szCs w:val="36"/>
        </w:rPr>
        <w:t>The proportion of Disabled people employed in the arts is much lower than the proportion of Disabled people in overall employment.</w:t>
      </w:r>
      <w:r w:rsidR="009B382C" w:rsidRPr="006E020C">
        <w:rPr>
          <w:sz w:val="36"/>
          <w:szCs w:val="36"/>
        </w:rPr>
        <w:t xml:space="preserve"> Low participation and low workforce representation creates a vicious cycle that needs to be broken. There is demand from young Disabled people for more opportunities.</w:t>
      </w:r>
    </w:p>
    <w:p w14:paraId="264144F5" w14:textId="77777777" w:rsidR="00C305AA" w:rsidRDefault="00C305AA" w:rsidP="00C305AA">
      <w:pPr>
        <w:pStyle w:val="BodyText"/>
        <w:rPr>
          <w:sz w:val="36"/>
          <w:szCs w:val="36"/>
        </w:rPr>
      </w:pPr>
      <w:r w:rsidRPr="006E020C">
        <w:rPr>
          <w:sz w:val="36"/>
          <w:szCs w:val="36"/>
        </w:rPr>
        <w:t>It’s not easy to get an accurate picture of participation rates amongst young Disabled people in arts and culture. The available research needs to be pieced together to draw conclusions. In this report, we’ve reviewed several reports and datasets to try to get a sense of the big picture.</w:t>
      </w:r>
    </w:p>
    <w:p w14:paraId="5499C4CE" w14:textId="26A1F0B1" w:rsidR="00244DFB" w:rsidRDefault="00244DFB" w:rsidP="00C305AA">
      <w:pPr>
        <w:pStyle w:val="BodyText"/>
        <w:rPr>
          <w:sz w:val="36"/>
          <w:szCs w:val="36"/>
        </w:rPr>
      </w:pPr>
      <w:r>
        <w:rPr>
          <w:sz w:val="36"/>
          <w:szCs w:val="36"/>
        </w:rPr>
        <w:br w:type="page"/>
      </w:r>
    </w:p>
    <w:p w14:paraId="30FF3004" w14:textId="77777777" w:rsidR="00C305AA" w:rsidRPr="006E020C" w:rsidRDefault="00C305AA" w:rsidP="00C305AA">
      <w:pPr>
        <w:pStyle w:val="Heading2"/>
        <w:rPr>
          <w:sz w:val="44"/>
          <w:szCs w:val="44"/>
        </w:rPr>
      </w:pPr>
      <w:bookmarkStart w:id="58" w:name="_Toc206399312"/>
      <w:r w:rsidRPr="006E020C">
        <w:rPr>
          <w:sz w:val="44"/>
          <w:szCs w:val="44"/>
        </w:rPr>
        <w:lastRenderedPageBreak/>
        <w:t>Lower participation</w:t>
      </w:r>
      <w:bookmarkEnd w:id="58"/>
    </w:p>
    <w:p w14:paraId="48E1C818" w14:textId="47F23263" w:rsidR="00C305AA" w:rsidRPr="006E020C" w:rsidRDefault="00C305AA" w:rsidP="00C305AA">
      <w:pPr>
        <w:pStyle w:val="BodyText"/>
        <w:rPr>
          <w:sz w:val="36"/>
          <w:szCs w:val="36"/>
        </w:rPr>
      </w:pPr>
      <w:r w:rsidRPr="006E020C">
        <w:rPr>
          <w:sz w:val="36"/>
          <w:szCs w:val="36"/>
        </w:rPr>
        <w:t xml:space="preserve">The most comprehensive dataset tracking participation over time is the DCMS </w:t>
      </w:r>
      <w:hyperlink r:id="rId38" w:history="1">
        <w:r w:rsidRPr="006E020C">
          <w:rPr>
            <w:rStyle w:val="Hyperlink"/>
            <w:sz w:val="36"/>
            <w:szCs w:val="36"/>
          </w:rPr>
          <w:t>Taking Part survey</w:t>
        </w:r>
      </w:hyperlink>
      <w:r w:rsidRPr="006E020C">
        <w:rPr>
          <w:sz w:val="36"/>
          <w:szCs w:val="36"/>
        </w:rPr>
        <w:t xml:space="preserve"> </w:t>
      </w:r>
      <w:sdt>
        <w:sdtPr>
          <w:rPr>
            <w:sz w:val="36"/>
            <w:szCs w:val="36"/>
          </w:rPr>
          <w:id w:val="-1826509891"/>
          <w:citation/>
        </w:sdtPr>
        <w:sdtEndPr/>
        <w:sdtContent>
          <w:r w:rsidRPr="006E020C">
            <w:rPr>
              <w:sz w:val="36"/>
              <w:szCs w:val="36"/>
            </w:rPr>
            <w:fldChar w:fldCharType="begin"/>
          </w:r>
          <w:r w:rsidRPr="006E020C">
            <w:rPr>
              <w:sz w:val="36"/>
              <w:szCs w:val="36"/>
            </w:rPr>
            <w:instrText xml:space="preserve"> CITATION Dep16 \l 2057 </w:instrText>
          </w:r>
          <w:r w:rsidRPr="006E020C">
            <w:rPr>
              <w:sz w:val="36"/>
              <w:szCs w:val="36"/>
            </w:rPr>
            <w:fldChar w:fldCharType="separate"/>
          </w:r>
          <w:r w:rsidR="00244DFB" w:rsidRPr="00244DFB">
            <w:rPr>
              <w:noProof/>
              <w:sz w:val="36"/>
              <w:szCs w:val="36"/>
            </w:rPr>
            <w:t>[19]</w:t>
          </w:r>
          <w:r w:rsidRPr="006E020C">
            <w:rPr>
              <w:sz w:val="36"/>
              <w:szCs w:val="36"/>
            </w:rPr>
            <w:fldChar w:fldCharType="end"/>
          </w:r>
        </w:sdtContent>
      </w:sdt>
      <w:r w:rsidRPr="006E020C">
        <w:rPr>
          <w:sz w:val="36"/>
          <w:szCs w:val="36"/>
        </w:rPr>
        <w:t xml:space="preserve">, which ran until 2020. Taking Part’s </w:t>
      </w:r>
      <w:hyperlink r:id="rId39" w:history="1">
        <w:r w:rsidRPr="006E020C">
          <w:rPr>
            <w:rStyle w:val="Hyperlink"/>
            <w:sz w:val="36"/>
            <w:szCs w:val="36"/>
          </w:rPr>
          <w:t>annual child release</w:t>
        </w:r>
      </w:hyperlink>
      <w:r w:rsidRPr="006E020C">
        <w:rPr>
          <w:sz w:val="36"/>
          <w:szCs w:val="36"/>
        </w:rPr>
        <w:t xml:space="preserve"> </w:t>
      </w:r>
      <w:sdt>
        <w:sdtPr>
          <w:rPr>
            <w:sz w:val="36"/>
            <w:szCs w:val="36"/>
          </w:rPr>
          <w:id w:val="-292288070"/>
          <w:citation/>
        </w:sdtPr>
        <w:sdtEndPr/>
        <w:sdtContent>
          <w:r w:rsidRPr="006E020C">
            <w:rPr>
              <w:sz w:val="36"/>
              <w:szCs w:val="36"/>
            </w:rPr>
            <w:fldChar w:fldCharType="begin"/>
          </w:r>
          <w:r w:rsidRPr="006E020C">
            <w:rPr>
              <w:sz w:val="36"/>
              <w:szCs w:val="36"/>
            </w:rPr>
            <w:instrText xml:space="preserve"> CITATION Dep20 \l 2057 </w:instrText>
          </w:r>
          <w:r w:rsidRPr="006E020C">
            <w:rPr>
              <w:sz w:val="36"/>
              <w:szCs w:val="36"/>
            </w:rPr>
            <w:fldChar w:fldCharType="separate"/>
          </w:r>
          <w:r w:rsidR="00244DFB" w:rsidRPr="00244DFB">
            <w:rPr>
              <w:noProof/>
              <w:sz w:val="36"/>
              <w:szCs w:val="36"/>
            </w:rPr>
            <w:t>[20]</w:t>
          </w:r>
          <w:r w:rsidRPr="006E020C">
            <w:rPr>
              <w:sz w:val="36"/>
              <w:szCs w:val="36"/>
            </w:rPr>
            <w:fldChar w:fldCharType="end"/>
          </w:r>
        </w:sdtContent>
      </w:sdt>
      <w:r w:rsidRPr="006E020C">
        <w:rPr>
          <w:sz w:val="36"/>
          <w:szCs w:val="36"/>
        </w:rPr>
        <w:t xml:space="preserve"> allows us to monitor the 10 year period from 2010.</w:t>
      </w:r>
    </w:p>
    <w:p w14:paraId="18C614DE" w14:textId="25F036F2" w:rsidR="00C305AA" w:rsidRDefault="002F18CD" w:rsidP="00C305AA">
      <w:pPr>
        <w:pStyle w:val="BodyText"/>
      </w:pPr>
      <w:r>
        <w:rPr>
          <w:noProof/>
          <w14:ligatures w14:val="standardContextual"/>
        </w:rPr>
        <w:drawing>
          <wp:inline distT="0" distB="0" distL="0" distR="0" wp14:anchorId="0B7895C5" wp14:editId="6210B041">
            <wp:extent cx="6188710" cy="3567430"/>
            <wp:effectExtent l="0" t="0" r="2540" b="0"/>
            <wp:docPr id="320889951" name="Picture 1" descr="A line graph with two lines, one to show the participation of children with a long-standing illness or disability (sic) and the other without. The time period runs between 2010 and 2020. Other than one year, the line for disabled children is consistently lower than the one for non-disabled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89951" name="Picture 1" descr="A line graph with two lines, one to show the participation of children with a long-standing illness or disability (sic) and the other without. The time period runs between 2010 and 2020. Other than one year, the line for disabled children is consistently lower than the one for non-disabled children.">
                      <a:extLst>
                        <a:ext uri="{C183D7F6-B498-43B3-948B-1728B52AA6E4}">
                          <adec:decorative xmlns:adec="http://schemas.microsoft.com/office/drawing/2017/decorative" val="0"/>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88710" cy="3567430"/>
                    </a:xfrm>
                    <a:prstGeom prst="rect">
                      <a:avLst/>
                    </a:prstGeom>
                  </pic:spPr>
                </pic:pic>
              </a:graphicData>
            </a:graphic>
          </wp:inline>
        </w:drawing>
      </w:r>
    </w:p>
    <w:p w14:paraId="037F8E60" w14:textId="5B41A844" w:rsidR="00E80E32" w:rsidRPr="006E020C" w:rsidRDefault="00E80E32" w:rsidP="00C305AA">
      <w:pPr>
        <w:pStyle w:val="BodyText"/>
        <w:rPr>
          <w:b/>
          <w:bCs/>
          <w:sz w:val="36"/>
          <w:szCs w:val="36"/>
        </w:rPr>
      </w:pPr>
      <w:r w:rsidRPr="006E020C">
        <w:rPr>
          <w:b/>
          <w:bCs/>
          <w:sz w:val="36"/>
          <w:szCs w:val="36"/>
        </w:rPr>
        <w:t xml:space="preserve">Figure </w:t>
      </w:r>
      <w:r w:rsidR="00760625" w:rsidRPr="006E020C">
        <w:rPr>
          <w:b/>
          <w:sz w:val="36"/>
          <w:szCs w:val="36"/>
        </w:rPr>
        <w:t>3</w:t>
      </w:r>
      <w:r w:rsidRPr="006E020C">
        <w:rPr>
          <w:b/>
          <w:sz w:val="36"/>
          <w:szCs w:val="36"/>
        </w:rPr>
        <w:t>:</w:t>
      </w:r>
      <w:r w:rsidRPr="006E020C">
        <w:rPr>
          <w:b/>
          <w:bCs/>
          <w:sz w:val="36"/>
          <w:szCs w:val="36"/>
        </w:rPr>
        <w:t xml:space="preserve"> Proportion of children who have engaged with the arts in the last 12 months, between 2010 and 2020</w:t>
      </w:r>
      <w:r w:rsidR="00E67C21" w:rsidRPr="006E020C">
        <w:rPr>
          <w:b/>
          <w:bCs/>
          <w:sz w:val="36"/>
          <w:szCs w:val="36"/>
        </w:rPr>
        <w:t xml:space="preserve"> (%)</w:t>
      </w:r>
      <w:r w:rsidRPr="006E020C">
        <w:rPr>
          <w:b/>
          <w:bCs/>
          <w:sz w:val="36"/>
          <w:szCs w:val="36"/>
        </w:rPr>
        <w:t xml:space="preserve">. </w:t>
      </w:r>
    </w:p>
    <w:p w14:paraId="672C6FFF" w14:textId="77777777" w:rsidR="00E80E32" w:rsidRPr="006E020C" w:rsidRDefault="00E80E32" w:rsidP="00C305AA">
      <w:pPr>
        <w:pStyle w:val="BodyText"/>
        <w:rPr>
          <w:b/>
          <w:bCs/>
          <w:sz w:val="36"/>
          <w:szCs w:val="36"/>
        </w:rPr>
      </w:pPr>
      <w:r w:rsidRPr="006E020C">
        <w:rPr>
          <w:b/>
          <w:bCs/>
          <w:sz w:val="36"/>
          <w:szCs w:val="36"/>
        </w:rPr>
        <w:t xml:space="preserve">Source: </w:t>
      </w:r>
      <w:r w:rsidRPr="006E020C">
        <w:rPr>
          <w:sz w:val="36"/>
          <w:szCs w:val="36"/>
        </w:rPr>
        <w:t>DCMS Taking Part Survey</w:t>
      </w:r>
    </w:p>
    <w:p w14:paraId="3400A8FC" w14:textId="19F3F1B0" w:rsidR="00C305AA" w:rsidRPr="006E020C" w:rsidRDefault="00C305AA" w:rsidP="00C305AA">
      <w:pPr>
        <w:pStyle w:val="BodyText"/>
        <w:rPr>
          <w:sz w:val="36"/>
          <w:szCs w:val="36"/>
        </w:rPr>
      </w:pPr>
      <w:r w:rsidRPr="006E020C">
        <w:rPr>
          <w:sz w:val="36"/>
          <w:szCs w:val="36"/>
        </w:rPr>
        <w:t xml:space="preserve">Disabled young people are represented by the </w:t>
      </w:r>
      <w:r w:rsidR="00396C7C" w:rsidRPr="006E020C">
        <w:rPr>
          <w:sz w:val="36"/>
          <w:szCs w:val="36"/>
        </w:rPr>
        <w:t>red</w:t>
      </w:r>
      <w:r w:rsidRPr="006E020C">
        <w:rPr>
          <w:sz w:val="36"/>
          <w:szCs w:val="36"/>
        </w:rPr>
        <w:t xml:space="preserve"> line. It’s clear that their engagement is lower than non-disabled children. But perhaps not as low as we might </w:t>
      </w:r>
      <w:r w:rsidRPr="006E020C">
        <w:rPr>
          <w:sz w:val="36"/>
          <w:szCs w:val="36"/>
        </w:rPr>
        <w:lastRenderedPageBreak/>
        <w:t xml:space="preserve">expect. On average, it’s 1.5% lower across the whole period. The data is not broken down to know what type of activity Disabled people were engaged with. This means we can’t tell differences by age or gender, or (importantly), whether it was in or out of school. </w:t>
      </w:r>
    </w:p>
    <w:p w14:paraId="185FAD68" w14:textId="77777777" w:rsidR="00C305AA" w:rsidRPr="006E020C" w:rsidRDefault="00C305AA" w:rsidP="00C305AA">
      <w:pPr>
        <w:pStyle w:val="BodyText"/>
        <w:rPr>
          <w:sz w:val="36"/>
          <w:szCs w:val="36"/>
        </w:rPr>
      </w:pPr>
      <w:r w:rsidRPr="006E020C">
        <w:rPr>
          <w:sz w:val="36"/>
          <w:szCs w:val="36"/>
        </w:rPr>
        <w:t>We suspect that many people tracked by the survey were taking part in activity at home. This is based on conversations and other research, namely:</w:t>
      </w:r>
    </w:p>
    <w:p w14:paraId="298C2ACD" w14:textId="2964B18C" w:rsidR="00C305AA" w:rsidRPr="006E020C" w:rsidRDefault="00C305AA" w:rsidP="00C305AA">
      <w:pPr>
        <w:pStyle w:val="BodyText"/>
        <w:numPr>
          <w:ilvl w:val="0"/>
          <w:numId w:val="25"/>
        </w:numPr>
        <w:rPr>
          <w:sz w:val="36"/>
          <w:szCs w:val="36"/>
        </w:rPr>
      </w:pPr>
      <w:r w:rsidRPr="006E020C">
        <w:rPr>
          <w:sz w:val="36"/>
          <w:szCs w:val="36"/>
        </w:rPr>
        <w:t xml:space="preserve">In </w:t>
      </w:r>
      <w:hyperlink r:id="rId41" w:history="1">
        <w:r w:rsidRPr="006E020C">
          <w:rPr>
            <w:rStyle w:val="Hyperlink"/>
            <w:sz w:val="36"/>
            <w:szCs w:val="36"/>
          </w:rPr>
          <w:t>Arts Council’s (2015)</w:t>
        </w:r>
      </w:hyperlink>
      <w:r w:rsidRPr="006E020C">
        <w:rPr>
          <w:sz w:val="36"/>
          <w:szCs w:val="36"/>
        </w:rPr>
        <w:t xml:space="preserve"> research </w:t>
      </w:r>
      <w:sdt>
        <w:sdtPr>
          <w:rPr>
            <w:sz w:val="36"/>
            <w:szCs w:val="36"/>
          </w:rPr>
          <w:id w:val="863631526"/>
          <w:citation/>
        </w:sdtPr>
        <w:sdtEndPr/>
        <w:sdtContent>
          <w:r w:rsidRPr="006E020C">
            <w:rPr>
              <w:sz w:val="36"/>
              <w:szCs w:val="36"/>
            </w:rPr>
            <w:fldChar w:fldCharType="begin"/>
          </w:r>
          <w:r w:rsidRPr="006E020C">
            <w:rPr>
              <w:sz w:val="36"/>
              <w:szCs w:val="36"/>
            </w:rPr>
            <w:instrText xml:space="preserve"> CITATION Art15 \l 2057 </w:instrText>
          </w:r>
          <w:r w:rsidRPr="006E020C">
            <w:rPr>
              <w:sz w:val="36"/>
              <w:szCs w:val="36"/>
            </w:rPr>
            <w:fldChar w:fldCharType="separate"/>
          </w:r>
          <w:r w:rsidR="00244DFB" w:rsidRPr="00244DFB">
            <w:rPr>
              <w:noProof/>
              <w:sz w:val="36"/>
              <w:szCs w:val="36"/>
            </w:rPr>
            <w:t>[21]</w:t>
          </w:r>
          <w:r w:rsidRPr="006E020C">
            <w:rPr>
              <w:sz w:val="36"/>
              <w:szCs w:val="36"/>
            </w:rPr>
            <w:fldChar w:fldCharType="end"/>
          </w:r>
        </w:sdtContent>
      </w:sdt>
      <w:r w:rsidRPr="006E020C">
        <w:rPr>
          <w:sz w:val="36"/>
          <w:szCs w:val="36"/>
        </w:rPr>
        <w:t>, it states that “Non-Disabled children and young people aged 11-15 are twice as likely to visit a museum with their school than their Disabled peers, with special schools less likely to visit cultural venues”.</w:t>
      </w:r>
    </w:p>
    <w:p w14:paraId="0152C0E9" w14:textId="2EE7E9C8" w:rsidR="00C305AA" w:rsidRPr="006E020C" w:rsidRDefault="00C305AA" w:rsidP="00C305AA">
      <w:pPr>
        <w:pStyle w:val="BodyText"/>
        <w:numPr>
          <w:ilvl w:val="0"/>
          <w:numId w:val="25"/>
        </w:numPr>
        <w:rPr>
          <w:sz w:val="36"/>
          <w:szCs w:val="36"/>
        </w:rPr>
      </w:pPr>
      <w:r w:rsidRPr="006E020C">
        <w:rPr>
          <w:sz w:val="36"/>
          <w:szCs w:val="36"/>
        </w:rPr>
        <w:t xml:space="preserve">In Youth Music’s </w:t>
      </w:r>
      <w:hyperlink r:id="rId42" w:history="1">
        <w:commentRangeStart w:id="59"/>
        <w:r w:rsidRPr="006E020C">
          <w:rPr>
            <w:rStyle w:val="Hyperlink"/>
            <w:sz w:val="36"/>
            <w:szCs w:val="36"/>
          </w:rPr>
          <w:t>Reshape Music (2020)</w:t>
        </w:r>
      </w:hyperlink>
      <w:commentRangeEnd w:id="59"/>
      <w:r w:rsidRPr="006E020C">
        <w:rPr>
          <w:rStyle w:val="CommentReference"/>
          <w:sz w:val="36"/>
          <w:szCs w:val="36"/>
        </w:rPr>
        <w:commentReference w:id="59"/>
      </w:r>
      <w:r w:rsidRPr="006E020C">
        <w:rPr>
          <w:sz w:val="36"/>
          <w:szCs w:val="36"/>
        </w:rPr>
        <w:t xml:space="preserve"> </w:t>
      </w:r>
      <w:sdt>
        <w:sdtPr>
          <w:rPr>
            <w:sz w:val="36"/>
            <w:szCs w:val="36"/>
          </w:rPr>
          <w:id w:val="2099432550"/>
          <w:citation/>
        </w:sdtPr>
        <w:sdtEndPr/>
        <w:sdtContent>
          <w:r w:rsidRPr="006E020C">
            <w:rPr>
              <w:sz w:val="36"/>
              <w:szCs w:val="36"/>
            </w:rPr>
            <w:fldChar w:fldCharType="begin"/>
          </w:r>
          <w:r w:rsidRPr="006E020C">
            <w:rPr>
              <w:sz w:val="36"/>
              <w:szCs w:val="36"/>
            </w:rPr>
            <w:instrText xml:space="preserve">CITATION You201 \l 2057 </w:instrText>
          </w:r>
          <w:r w:rsidRPr="006E020C">
            <w:rPr>
              <w:sz w:val="36"/>
              <w:szCs w:val="36"/>
            </w:rPr>
            <w:fldChar w:fldCharType="separate"/>
          </w:r>
          <w:r w:rsidR="00244DFB" w:rsidRPr="00244DFB">
            <w:rPr>
              <w:noProof/>
              <w:sz w:val="36"/>
              <w:szCs w:val="36"/>
            </w:rPr>
            <w:t>[22]</w:t>
          </w:r>
          <w:r w:rsidRPr="006E020C">
            <w:rPr>
              <w:sz w:val="36"/>
              <w:szCs w:val="36"/>
            </w:rPr>
            <w:fldChar w:fldCharType="end"/>
          </w:r>
        </w:sdtContent>
      </w:sdt>
      <w:r w:rsidRPr="006E020C">
        <w:rPr>
          <w:sz w:val="36"/>
          <w:szCs w:val="36"/>
        </w:rPr>
        <w:t xml:space="preserve">, most Disabled people were making music at home or in school, with significant barriers to accessing music groups and performance opportunities. </w:t>
      </w:r>
    </w:p>
    <w:p w14:paraId="5EBF543A" w14:textId="77777777" w:rsidR="00C305AA" w:rsidRPr="006E020C" w:rsidRDefault="00C305AA" w:rsidP="00C305AA">
      <w:pPr>
        <w:pStyle w:val="BodyText"/>
        <w:rPr>
          <w:sz w:val="36"/>
          <w:szCs w:val="36"/>
        </w:rPr>
      </w:pPr>
      <w:r w:rsidRPr="006E020C">
        <w:rPr>
          <w:sz w:val="36"/>
          <w:szCs w:val="36"/>
        </w:rPr>
        <w:t xml:space="preserve">We think the biggest disparity is not about the proportion who participate, but where and how they take part.  </w:t>
      </w:r>
    </w:p>
    <w:p w14:paraId="41E5A031" w14:textId="77777777" w:rsidR="00E25CAD" w:rsidRDefault="00E25CAD" w:rsidP="00C305AA">
      <w:pPr>
        <w:pStyle w:val="BodyText"/>
      </w:pPr>
    </w:p>
    <w:p w14:paraId="6D0F2E01" w14:textId="77777777" w:rsidR="00C305AA" w:rsidRPr="006E020C" w:rsidRDefault="00C305AA" w:rsidP="00C305AA">
      <w:pPr>
        <w:pStyle w:val="Heading2"/>
        <w:rPr>
          <w:sz w:val="44"/>
          <w:szCs w:val="44"/>
        </w:rPr>
      </w:pPr>
      <w:bookmarkStart w:id="60" w:name="_Toc206399313"/>
      <w:r w:rsidRPr="006E020C">
        <w:rPr>
          <w:sz w:val="44"/>
          <w:szCs w:val="44"/>
        </w:rPr>
        <w:t>Less community involvement, shorter engagement</w:t>
      </w:r>
      <w:bookmarkEnd w:id="60"/>
      <w:r w:rsidRPr="006E020C">
        <w:rPr>
          <w:sz w:val="44"/>
          <w:szCs w:val="44"/>
        </w:rPr>
        <w:t xml:space="preserve"> </w:t>
      </w:r>
    </w:p>
    <w:p w14:paraId="7A64C81B" w14:textId="60C89446" w:rsidR="00C305AA" w:rsidRPr="006E020C" w:rsidRDefault="00C305AA" w:rsidP="00C305AA">
      <w:pPr>
        <w:pStyle w:val="BodyText"/>
        <w:rPr>
          <w:sz w:val="36"/>
          <w:szCs w:val="36"/>
        </w:rPr>
      </w:pPr>
      <w:r w:rsidRPr="006E020C">
        <w:rPr>
          <w:sz w:val="36"/>
          <w:szCs w:val="36"/>
        </w:rPr>
        <w:lastRenderedPageBreak/>
        <w:t xml:space="preserve">Recent </w:t>
      </w:r>
      <w:hyperlink r:id="rId43" w:history="1">
        <w:r w:rsidRPr="006E020C">
          <w:rPr>
            <w:rStyle w:val="Hyperlink"/>
            <w:sz w:val="36"/>
            <w:szCs w:val="36"/>
          </w:rPr>
          <w:t xml:space="preserve">DCMS (2024) </w:t>
        </w:r>
        <w:sdt>
          <w:sdtPr>
            <w:rPr>
              <w:rStyle w:val="Hyperlink"/>
              <w:sz w:val="36"/>
              <w:szCs w:val="36"/>
            </w:rPr>
            <w:id w:val="1419135254"/>
            <w:citation/>
          </w:sdtPr>
          <w:sdtEndPr>
            <w:rPr>
              <w:rStyle w:val="Hyperlink"/>
            </w:rPr>
          </w:sdtEndPr>
          <w:sdtContent>
            <w:r w:rsidRPr="006E020C">
              <w:rPr>
                <w:rStyle w:val="Hyperlink"/>
                <w:sz w:val="36"/>
                <w:szCs w:val="36"/>
              </w:rPr>
              <w:fldChar w:fldCharType="begin"/>
            </w:r>
            <w:r w:rsidRPr="006E020C">
              <w:rPr>
                <w:rStyle w:val="Hyperlink"/>
                <w:sz w:val="36"/>
                <w:szCs w:val="36"/>
              </w:rPr>
              <w:instrText xml:space="preserve"> CITATION Dep24 \l 2057 </w:instrText>
            </w:r>
            <w:r w:rsidRPr="006E020C">
              <w:rPr>
                <w:rStyle w:val="Hyperlink"/>
                <w:sz w:val="36"/>
                <w:szCs w:val="36"/>
              </w:rPr>
              <w:fldChar w:fldCharType="separate"/>
            </w:r>
            <w:r w:rsidR="00244DFB" w:rsidRPr="00244DFB">
              <w:rPr>
                <w:noProof/>
                <w:color w:val="0000FF" w:themeColor="hyperlink"/>
                <w:sz w:val="36"/>
                <w:szCs w:val="36"/>
              </w:rPr>
              <w:t>[23]</w:t>
            </w:r>
            <w:r w:rsidRPr="006E020C">
              <w:rPr>
                <w:rStyle w:val="Hyperlink"/>
                <w:sz w:val="36"/>
                <w:szCs w:val="36"/>
              </w:rPr>
              <w:fldChar w:fldCharType="end"/>
            </w:r>
          </w:sdtContent>
        </w:sdt>
        <w:r w:rsidRPr="006E020C">
          <w:rPr>
            <w:rStyle w:val="Hyperlink"/>
            <w:sz w:val="36"/>
            <w:szCs w:val="36"/>
          </w:rPr>
          <w:t xml:space="preserve"> research</w:t>
        </w:r>
      </w:hyperlink>
      <w:r w:rsidRPr="006E020C">
        <w:rPr>
          <w:sz w:val="36"/>
          <w:szCs w:val="36"/>
        </w:rPr>
        <w:t xml:space="preserve"> shows lower participation in community-based activity, and shorter-term engagement for Disabled young people</w:t>
      </w:r>
      <w:r w:rsidR="00E80E32" w:rsidRPr="006E020C">
        <w:rPr>
          <w:sz w:val="36"/>
          <w:szCs w:val="36"/>
        </w:rPr>
        <w:t xml:space="preserve"> (see Figure </w:t>
      </w:r>
      <w:r w:rsidR="00BE51E6" w:rsidRPr="006E020C">
        <w:rPr>
          <w:sz w:val="36"/>
          <w:szCs w:val="36"/>
        </w:rPr>
        <w:t>4</w:t>
      </w:r>
      <w:r w:rsidR="00E80E32" w:rsidRPr="006E020C">
        <w:rPr>
          <w:sz w:val="36"/>
          <w:szCs w:val="36"/>
        </w:rPr>
        <w:t>)</w:t>
      </w:r>
      <w:r w:rsidRPr="006E020C">
        <w:rPr>
          <w:sz w:val="36"/>
          <w:szCs w:val="36"/>
        </w:rPr>
        <w:t>.</w:t>
      </w:r>
    </w:p>
    <w:p w14:paraId="7D1C9471" w14:textId="7F146717" w:rsidR="00E80E32" w:rsidRPr="006E020C" w:rsidRDefault="00E80E32" w:rsidP="00E80E32">
      <w:pPr>
        <w:pStyle w:val="FootnoteText"/>
        <w:rPr>
          <w:sz w:val="36"/>
          <w:szCs w:val="36"/>
        </w:rPr>
      </w:pPr>
      <w:r w:rsidRPr="006E020C">
        <w:rPr>
          <w:sz w:val="36"/>
          <w:szCs w:val="36"/>
        </w:rPr>
        <w:t xml:space="preserve">This is backed up by </w:t>
      </w:r>
      <w:hyperlink r:id="rId44" w:anchor="t-in-page-nav-2" w:history="1">
        <w:r w:rsidRPr="006E020C">
          <w:rPr>
            <w:rStyle w:val="Hyperlink"/>
            <w:sz w:val="36"/>
            <w:szCs w:val="36"/>
          </w:rPr>
          <w:t>Music Education Hubs data</w:t>
        </w:r>
      </w:hyperlink>
      <w:r w:rsidR="00F334D1" w:rsidRPr="006E020C">
        <w:rPr>
          <w:sz w:val="36"/>
          <w:szCs w:val="36"/>
        </w:rPr>
        <w:t xml:space="preserve"> [35]</w:t>
      </w:r>
      <w:r w:rsidRPr="006E020C">
        <w:rPr>
          <w:sz w:val="36"/>
          <w:szCs w:val="36"/>
        </w:rPr>
        <w:t xml:space="preserve">. We compared 2023/24 participation numbers to Department for Education </w:t>
      </w:r>
      <w:hyperlink r:id="rId45" w:history="1">
        <w:r w:rsidRPr="006E020C">
          <w:rPr>
            <w:rStyle w:val="Hyperlink"/>
            <w:sz w:val="36"/>
            <w:szCs w:val="36"/>
          </w:rPr>
          <w:t>school census data</w:t>
        </w:r>
      </w:hyperlink>
      <w:r w:rsidRPr="006E020C">
        <w:rPr>
          <w:sz w:val="36"/>
          <w:szCs w:val="36"/>
        </w:rPr>
        <w:t xml:space="preserve"> </w:t>
      </w:r>
      <w:sdt>
        <w:sdtPr>
          <w:rPr>
            <w:sz w:val="36"/>
            <w:szCs w:val="36"/>
          </w:rPr>
          <w:id w:val="-1749795687"/>
          <w:citation/>
        </w:sdtPr>
        <w:sdtEndPr/>
        <w:sdtContent>
          <w:r w:rsidRPr="006E020C">
            <w:rPr>
              <w:sz w:val="36"/>
              <w:szCs w:val="36"/>
            </w:rPr>
            <w:fldChar w:fldCharType="begin"/>
          </w:r>
          <w:r w:rsidRPr="006E020C">
            <w:rPr>
              <w:sz w:val="36"/>
              <w:szCs w:val="36"/>
            </w:rPr>
            <w:instrText xml:space="preserve"> CITATION Gov \l 2057 </w:instrText>
          </w:r>
          <w:r w:rsidRPr="006E020C">
            <w:rPr>
              <w:sz w:val="36"/>
              <w:szCs w:val="36"/>
            </w:rPr>
            <w:fldChar w:fldCharType="separate"/>
          </w:r>
          <w:r w:rsidR="00244DFB" w:rsidRPr="00244DFB">
            <w:rPr>
              <w:noProof/>
              <w:sz w:val="36"/>
              <w:szCs w:val="36"/>
            </w:rPr>
            <w:t>[24]</w:t>
          </w:r>
          <w:r w:rsidRPr="006E020C">
            <w:rPr>
              <w:sz w:val="36"/>
              <w:szCs w:val="36"/>
            </w:rPr>
            <w:fldChar w:fldCharType="end"/>
          </w:r>
        </w:sdtContent>
      </w:sdt>
      <w:r w:rsidRPr="006E020C">
        <w:rPr>
          <w:sz w:val="36"/>
          <w:szCs w:val="36"/>
        </w:rPr>
        <w:t xml:space="preserve"> to see what proportion of young people are being engaged in regular group music-making. This means attending a weekly group, for a minimum of a term.</w:t>
      </w:r>
    </w:p>
    <w:p w14:paraId="74260E39" w14:textId="29D51FAE" w:rsidR="00E80E32" w:rsidRPr="006E020C" w:rsidRDefault="00E80E32" w:rsidP="00E80E32">
      <w:pPr>
        <w:pStyle w:val="BodyText"/>
        <w:rPr>
          <w:sz w:val="36"/>
          <w:szCs w:val="36"/>
        </w:rPr>
      </w:pPr>
      <w:r w:rsidRPr="006E020C">
        <w:rPr>
          <w:sz w:val="36"/>
          <w:szCs w:val="36"/>
        </w:rPr>
        <w:t>In 2024, just 0.50% of all children with Special Educational Needs took part in a regular ongoing music group, compared with 1.81% of all school-aged children.</w:t>
      </w:r>
    </w:p>
    <w:p w14:paraId="05570565" w14:textId="1A0C7A3D" w:rsidR="00E80E32" w:rsidRPr="009C6543" w:rsidRDefault="00E87E87" w:rsidP="00C305AA">
      <w:pPr>
        <w:pStyle w:val="BodyText"/>
      </w:pPr>
      <w:r>
        <w:rPr>
          <w:noProof/>
          <w14:ligatures w14:val="standardContextual"/>
        </w:rPr>
        <w:drawing>
          <wp:inline distT="0" distB="0" distL="0" distR="0" wp14:anchorId="6BBA4715" wp14:editId="77EA7505">
            <wp:extent cx="6188710" cy="3475355"/>
            <wp:effectExtent l="0" t="0" r="2540" b="0"/>
            <wp:docPr id="444242145" name="Picture 2" descr="A table that compares disabled and non-disabled participation rates. Disabled young people have lower participation rates (56% versus 67%) and duration (59% take part for one year or less, versus 44% for non-disabled young people). More disabled young people think there’s not enough clubs or activities in the local area than non-disabled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42145" name="Picture 2" descr="A table that compares disabled and non-disabled participation rates. Disabled young people have lower participation rates (56% versus 67%) and duration (59% take part for one year or less, versus 44% for non-disabled young people). More disabled young people think there’s not enough clubs or activities in the local area than non-disabled children.">
                      <a:extLst>
                        <a:ext uri="{C183D7F6-B498-43B3-948B-1728B52AA6E4}">
                          <adec:decorative xmlns:adec="http://schemas.microsoft.com/office/drawing/2017/decorative" val="0"/>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6188710" cy="3475355"/>
                    </a:xfrm>
                    <a:prstGeom prst="rect">
                      <a:avLst/>
                    </a:prstGeom>
                  </pic:spPr>
                </pic:pic>
              </a:graphicData>
            </a:graphic>
          </wp:inline>
        </w:drawing>
      </w:r>
    </w:p>
    <w:p w14:paraId="25C8BF6C" w14:textId="3B82CD34" w:rsidR="00E80E32" w:rsidRPr="006E020C" w:rsidRDefault="00E80E32" w:rsidP="00C305AA">
      <w:pPr>
        <w:pStyle w:val="BodyText"/>
        <w:rPr>
          <w:b/>
          <w:bCs/>
          <w:sz w:val="36"/>
          <w:szCs w:val="36"/>
        </w:rPr>
      </w:pPr>
      <w:r w:rsidRPr="006E020C">
        <w:rPr>
          <w:b/>
          <w:bCs/>
          <w:sz w:val="36"/>
          <w:szCs w:val="36"/>
        </w:rPr>
        <w:lastRenderedPageBreak/>
        <w:t xml:space="preserve">Figure </w:t>
      </w:r>
      <w:r w:rsidR="00760625" w:rsidRPr="006E020C">
        <w:rPr>
          <w:b/>
          <w:bCs/>
          <w:sz w:val="36"/>
          <w:szCs w:val="36"/>
        </w:rPr>
        <w:t>4</w:t>
      </w:r>
      <w:r w:rsidRPr="006E020C">
        <w:rPr>
          <w:b/>
          <w:bCs/>
          <w:sz w:val="36"/>
          <w:szCs w:val="36"/>
        </w:rPr>
        <w:t>: Out-of-school participation rates for young people aged 10 to 19</w:t>
      </w:r>
    </w:p>
    <w:p w14:paraId="7BDE196B" w14:textId="6AF1D0EB" w:rsidR="00E80E32" w:rsidRPr="00961357" w:rsidRDefault="00E80E32" w:rsidP="00C305AA">
      <w:pPr>
        <w:pStyle w:val="BodyText"/>
        <w:rPr>
          <w:sz w:val="36"/>
          <w:szCs w:val="36"/>
        </w:rPr>
      </w:pPr>
      <w:r w:rsidRPr="006E020C">
        <w:rPr>
          <w:b/>
          <w:bCs/>
          <w:sz w:val="36"/>
          <w:szCs w:val="36"/>
        </w:rPr>
        <w:t xml:space="preserve">Source: </w:t>
      </w:r>
      <w:r w:rsidRPr="00961357">
        <w:rPr>
          <w:sz w:val="36"/>
          <w:szCs w:val="36"/>
        </w:rPr>
        <w:t>DCMS Youth Survey Pilot Report 2024</w:t>
      </w:r>
    </w:p>
    <w:p w14:paraId="70F802D7" w14:textId="77777777" w:rsidR="00961357" w:rsidRDefault="00961357" w:rsidP="00961357">
      <w:pPr>
        <w:pStyle w:val="BodyText"/>
        <w:rPr>
          <w:b/>
          <w:bCs/>
        </w:rPr>
      </w:pPr>
      <w:bookmarkStart w:id="61" w:name="_Toc206399314"/>
    </w:p>
    <w:p w14:paraId="2671773F" w14:textId="5B97FDFF" w:rsidR="00C305AA" w:rsidRPr="00961357" w:rsidRDefault="00C305AA" w:rsidP="00961357">
      <w:pPr>
        <w:pStyle w:val="Heading2"/>
        <w:rPr>
          <w:sz w:val="24"/>
          <w:szCs w:val="24"/>
        </w:rPr>
      </w:pPr>
      <w:r w:rsidRPr="006E020C">
        <w:t>Demand for more</w:t>
      </w:r>
      <w:bookmarkEnd w:id="61"/>
    </w:p>
    <w:p w14:paraId="69F863DB" w14:textId="77777777" w:rsidR="00C305AA" w:rsidRPr="006E020C" w:rsidRDefault="00C305AA" w:rsidP="00C305AA">
      <w:pPr>
        <w:pStyle w:val="BodyText"/>
        <w:rPr>
          <w:sz w:val="36"/>
          <w:szCs w:val="36"/>
        </w:rPr>
      </w:pPr>
      <w:r w:rsidRPr="006E020C">
        <w:rPr>
          <w:sz w:val="36"/>
          <w:szCs w:val="36"/>
        </w:rPr>
        <w:t>Attenborough Arts Centre’s consultation asked children and families about the types of programme they want:</w:t>
      </w:r>
    </w:p>
    <w:p w14:paraId="791BBCB2" w14:textId="77777777" w:rsidR="00C305AA" w:rsidRPr="006E020C" w:rsidRDefault="00C305AA" w:rsidP="00C305AA">
      <w:pPr>
        <w:pStyle w:val="BodyText"/>
        <w:numPr>
          <w:ilvl w:val="0"/>
          <w:numId w:val="6"/>
        </w:numPr>
        <w:rPr>
          <w:sz w:val="36"/>
          <w:szCs w:val="36"/>
        </w:rPr>
      </w:pPr>
      <w:r w:rsidRPr="006E020C">
        <w:rPr>
          <w:sz w:val="36"/>
          <w:szCs w:val="36"/>
        </w:rPr>
        <w:t xml:space="preserve">70% wanted more performing arts such as dance, music and theatre, the most popular being music. </w:t>
      </w:r>
    </w:p>
    <w:p w14:paraId="3822E755" w14:textId="77777777" w:rsidR="00C305AA" w:rsidRPr="006E020C" w:rsidRDefault="00C305AA" w:rsidP="00C305AA">
      <w:pPr>
        <w:pStyle w:val="BodyText"/>
        <w:numPr>
          <w:ilvl w:val="0"/>
          <w:numId w:val="6"/>
        </w:numPr>
        <w:rPr>
          <w:sz w:val="36"/>
          <w:szCs w:val="36"/>
        </w:rPr>
      </w:pPr>
      <w:r w:rsidRPr="006E020C">
        <w:rPr>
          <w:sz w:val="36"/>
          <w:szCs w:val="36"/>
        </w:rPr>
        <w:t xml:space="preserve">Over 60% wanted more visual art/craft, social activities, sensory play and outdoor events and activities. </w:t>
      </w:r>
    </w:p>
    <w:p w14:paraId="2E118CA9" w14:textId="2447FAFC" w:rsidR="00C305AA" w:rsidRPr="006E020C" w:rsidRDefault="00C305AA" w:rsidP="00C305AA">
      <w:pPr>
        <w:pStyle w:val="BodyText"/>
        <w:rPr>
          <w:sz w:val="36"/>
          <w:szCs w:val="36"/>
        </w:rPr>
      </w:pPr>
      <w:r w:rsidRPr="006E020C">
        <w:rPr>
          <w:sz w:val="36"/>
          <w:szCs w:val="36"/>
        </w:rPr>
        <w:t xml:space="preserve">Youth Music’s </w:t>
      </w:r>
      <w:hyperlink r:id="rId47" w:history="1">
        <w:commentRangeStart w:id="62"/>
        <w:r w:rsidRPr="006E020C">
          <w:rPr>
            <w:rStyle w:val="Hyperlink"/>
            <w:sz w:val="36"/>
            <w:szCs w:val="36"/>
          </w:rPr>
          <w:t>Sound of the Next Generation 2024</w:t>
        </w:r>
      </w:hyperlink>
      <w:r w:rsidRPr="006E020C">
        <w:rPr>
          <w:sz w:val="36"/>
          <w:szCs w:val="36"/>
        </w:rPr>
        <w:t xml:space="preserve"> </w:t>
      </w:r>
      <w:commentRangeEnd w:id="62"/>
      <w:r w:rsidRPr="006E020C">
        <w:rPr>
          <w:rStyle w:val="CommentReference"/>
          <w:color w:val="auto"/>
          <w:sz w:val="36"/>
          <w:szCs w:val="36"/>
        </w:rPr>
        <w:commentReference w:id="62"/>
      </w:r>
      <w:sdt>
        <w:sdtPr>
          <w:rPr>
            <w:sz w:val="36"/>
            <w:szCs w:val="36"/>
          </w:rPr>
          <w:id w:val="-710882848"/>
          <w:citation/>
        </w:sdtPr>
        <w:sdtEndPr/>
        <w:sdtContent>
          <w:r w:rsidRPr="006E020C">
            <w:rPr>
              <w:sz w:val="36"/>
              <w:szCs w:val="36"/>
            </w:rPr>
            <w:fldChar w:fldCharType="begin"/>
          </w:r>
          <w:r w:rsidRPr="006E020C">
            <w:rPr>
              <w:sz w:val="36"/>
              <w:szCs w:val="36"/>
            </w:rPr>
            <w:instrText xml:space="preserve"> CITATION You24 \l 2057 </w:instrText>
          </w:r>
          <w:r w:rsidRPr="006E020C">
            <w:rPr>
              <w:sz w:val="36"/>
              <w:szCs w:val="36"/>
            </w:rPr>
            <w:fldChar w:fldCharType="separate"/>
          </w:r>
          <w:r w:rsidR="00244DFB">
            <w:rPr>
              <w:noProof/>
              <w:sz w:val="36"/>
              <w:szCs w:val="36"/>
            </w:rPr>
            <w:t xml:space="preserve"> </w:t>
          </w:r>
          <w:r w:rsidR="00244DFB" w:rsidRPr="00244DFB">
            <w:rPr>
              <w:noProof/>
              <w:sz w:val="36"/>
              <w:szCs w:val="36"/>
            </w:rPr>
            <w:t>[25]</w:t>
          </w:r>
          <w:r w:rsidRPr="006E020C">
            <w:rPr>
              <w:sz w:val="36"/>
              <w:szCs w:val="36"/>
            </w:rPr>
            <w:fldChar w:fldCharType="end"/>
          </w:r>
        </w:sdtContent>
      </w:sdt>
      <w:r w:rsidRPr="006E020C">
        <w:rPr>
          <w:sz w:val="36"/>
          <w:szCs w:val="36"/>
        </w:rPr>
        <w:t xml:space="preserve"> research found 60% of Disabled young people want more music in their lives (versus 49% of non-disabled young people). </w:t>
      </w:r>
    </w:p>
    <w:p w14:paraId="724DEEA2" w14:textId="77777777" w:rsidR="00C305AA" w:rsidRPr="006E020C" w:rsidRDefault="00C305AA" w:rsidP="00C305AA">
      <w:pPr>
        <w:pStyle w:val="BodyText"/>
        <w:rPr>
          <w:sz w:val="36"/>
          <w:szCs w:val="36"/>
        </w:rPr>
      </w:pPr>
      <w:r w:rsidRPr="006E020C">
        <w:rPr>
          <w:sz w:val="36"/>
          <w:szCs w:val="36"/>
        </w:rPr>
        <w:t>Most research points to a drop off in participation from 16 years and over, and our consultations highlighted the need for more opportunities for tweens (10-12) and young adults.</w:t>
      </w:r>
    </w:p>
    <w:p w14:paraId="522FD871" w14:textId="77777777" w:rsidR="00BE51E6" w:rsidRDefault="00BE51E6" w:rsidP="00C6067A">
      <w:pPr>
        <w:pStyle w:val="BodyText"/>
        <w:rPr>
          <w:b/>
          <w:bCs/>
        </w:rPr>
      </w:pPr>
    </w:p>
    <w:p w14:paraId="560A41DF" w14:textId="77777777" w:rsidR="00C305AA" w:rsidRPr="006E020C" w:rsidRDefault="00C305AA" w:rsidP="00C305AA">
      <w:pPr>
        <w:pStyle w:val="Heading2"/>
        <w:rPr>
          <w:sz w:val="44"/>
          <w:szCs w:val="44"/>
        </w:rPr>
      </w:pPr>
      <w:bookmarkStart w:id="63" w:name="_Toc206399315"/>
      <w:r w:rsidRPr="006E020C">
        <w:rPr>
          <w:sz w:val="44"/>
          <w:szCs w:val="44"/>
        </w:rPr>
        <w:t>Impact of unequal participation</w:t>
      </w:r>
      <w:bookmarkEnd w:id="63"/>
    </w:p>
    <w:p w14:paraId="628DF1A9" w14:textId="77777777" w:rsidR="00C305AA" w:rsidRPr="006E020C" w:rsidRDefault="00C305AA" w:rsidP="00C305AA">
      <w:pPr>
        <w:pStyle w:val="BodyText"/>
        <w:rPr>
          <w:sz w:val="36"/>
          <w:szCs w:val="36"/>
        </w:rPr>
      </w:pPr>
      <w:bookmarkStart w:id="64" w:name="_Toc205104372"/>
      <w:r w:rsidRPr="006E020C">
        <w:rPr>
          <w:sz w:val="36"/>
          <w:szCs w:val="36"/>
        </w:rPr>
        <w:lastRenderedPageBreak/>
        <w:t>Low participation affects young Disabled people’s creative development. Too many miss out on the opportunity to be inspired by real-life artists, to tap into industry expertise, to access professional equipment and spaces, and to find their creative peer group.</w:t>
      </w:r>
    </w:p>
    <w:p w14:paraId="7A7CBE93" w14:textId="77777777" w:rsidR="00C305AA" w:rsidRPr="006E020C" w:rsidRDefault="00C305AA" w:rsidP="00C305AA">
      <w:pPr>
        <w:pStyle w:val="BodyText"/>
        <w:rPr>
          <w:sz w:val="36"/>
          <w:szCs w:val="36"/>
        </w:rPr>
      </w:pPr>
      <w:r w:rsidRPr="006E020C">
        <w:rPr>
          <w:sz w:val="36"/>
          <w:szCs w:val="36"/>
        </w:rPr>
        <w:t xml:space="preserve">Underestimation and limiting beliefs means that they aren’t given the same opportunity to build foundational skills and experiences as their non-Disabled peers. There aren’t enough chances to explore, and to fail. Youth voice is lacking, which means less chance to develop agency and be autonomous. </w:t>
      </w:r>
    </w:p>
    <w:p w14:paraId="1EA819F8" w14:textId="77777777" w:rsidR="00C305AA" w:rsidRPr="006E020C" w:rsidRDefault="00C305AA" w:rsidP="00C305AA">
      <w:pPr>
        <w:pStyle w:val="BodyText"/>
        <w:rPr>
          <w:sz w:val="36"/>
          <w:szCs w:val="36"/>
        </w:rPr>
      </w:pPr>
      <w:r w:rsidRPr="006E020C">
        <w:rPr>
          <w:sz w:val="36"/>
          <w:szCs w:val="36"/>
        </w:rPr>
        <w:t>This creates a progression gap, where young people aren’t getting the right experiences earlier down the chain. Interviewees called for more 1:1 mentoring, and sustained creative opportunities that start from an early age.</w:t>
      </w:r>
    </w:p>
    <w:p w14:paraId="31F90FA5" w14:textId="77777777" w:rsidR="00C305AA" w:rsidRPr="006E020C" w:rsidRDefault="00C305AA" w:rsidP="00C305AA">
      <w:pPr>
        <w:pStyle w:val="BodyText"/>
        <w:rPr>
          <w:sz w:val="36"/>
          <w:szCs w:val="36"/>
        </w:rPr>
      </w:pPr>
      <w:r w:rsidRPr="006E020C">
        <w:rPr>
          <w:sz w:val="36"/>
          <w:szCs w:val="36"/>
        </w:rPr>
        <w:t>As good access and inclusion practice is still the preserve of a few specialist organisations, progression options are limited. Organisations, parents or carers are wary of signposting to places where young people’s needs may not be met. Which limits choice and creates siloes.</w:t>
      </w:r>
    </w:p>
    <w:p w14:paraId="3AD9EA88" w14:textId="77777777" w:rsidR="00C305AA" w:rsidRPr="006E020C" w:rsidRDefault="00C305AA" w:rsidP="00C305AA">
      <w:pPr>
        <w:pStyle w:val="BodyText"/>
        <w:rPr>
          <w:sz w:val="36"/>
          <w:szCs w:val="36"/>
        </w:rPr>
      </w:pPr>
      <w:r w:rsidRPr="006E020C">
        <w:rPr>
          <w:sz w:val="36"/>
          <w:szCs w:val="36"/>
        </w:rPr>
        <w:t xml:space="preserve">The low numbers of Disabled people in the workforce means young Disabled people can’t see themselves represented, which impacts their creative ambition. </w:t>
      </w:r>
    </w:p>
    <w:p w14:paraId="55074915" w14:textId="59CD07FB" w:rsidR="00C305AA" w:rsidRPr="006E020C" w:rsidRDefault="00C305AA" w:rsidP="00C305AA">
      <w:pPr>
        <w:pStyle w:val="BodyText"/>
        <w:rPr>
          <w:sz w:val="36"/>
          <w:szCs w:val="36"/>
        </w:rPr>
      </w:pPr>
      <w:r w:rsidRPr="006E020C">
        <w:rPr>
          <w:sz w:val="36"/>
          <w:szCs w:val="36"/>
        </w:rPr>
        <w:lastRenderedPageBreak/>
        <w:t xml:space="preserve">There are few programmes for young Disabled people that encourage creative careers. Those that do exist tend to focus on the 18-25 age brackets. By this point, many Disabled young people have already had big gaps in their creative education which leaves them further from the labour market. </w:t>
      </w:r>
      <w:r w:rsidR="009B382C" w:rsidRPr="006E020C">
        <w:rPr>
          <w:sz w:val="36"/>
          <w:szCs w:val="36"/>
        </w:rPr>
        <w:t>This creates a vicious cycle that needs to be broken.</w:t>
      </w:r>
    </w:p>
    <w:p w14:paraId="2B545769" w14:textId="273C3ECE" w:rsidR="00C6067A" w:rsidRDefault="00F04EC4" w:rsidP="00C305AA">
      <w:pPr>
        <w:pStyle w:val="BodyText"/>
      </w:pPr>
      <w:r>
        <w:rPr>
          <w:noProof/>
          <w14:ligatures w14:val="standardContextual"/>
        </w:rPr>
        <w:drawing>
          <wp:inline distT="0" distB="0" distL="0" distR="0" wp14:anchorId="4D421F21" wp14:editId="0135C0CE">
            <wp:extent cx="6188710" cy="4896485"/>
            <wp:effectExtent l="0" t="0" r="2540" b="0"/>
            <wp:docPr id="896085079" name="Picture 7" descr="A circular flow chart. It depicts how things that result in inequality for disabled young people are constantly reinforced. Matters of inequality listed are lower participation amongst disabled young people, limiting beliefs that restrict creative development, few onwards progression opportunities, education and experience gaps, and low workforce represent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85079" name="Picture 7" descr="A circular flow chart. It depicts how things that result in inequality for disabled young people are constantly reinforced. Matters of inequality listed are lower participation amongst disabled young people, limiting beliefs that restrict creative development, few onwards progression opportunities, education and experience gaps, and low workforce representation.">
                      <a:extLst>
                        <a:ext uri="{C183D7F6-B498-43B3-948B-1728B52AA6E4}">
                          <adec:decorative xmlns:adec="http://schemas.microsoft.com/office/drawing/2017/decorative" val="0"/>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6188710" cy="4896485"/>
                    </a:xfrm>
                    <a:prstGeom prst="rect">
                      <a:avLst/>
                    </a:prstGeom>
                  </pic:spPr>
                </pic:pic>
              </a:graphicData>
            </a:graphic>
          </wp:inline>
        </w:drawing>
      </w:r>
    </w:p>
    <w:p w14:paraId="2B2E1916" w14:textId="77777777" w:rsidR="00EE5CC4" w:rsidRPr="006E020C" w:rsidRDefault="00EE5CC4" w:rsidP="00EE5CC4">
      <w:pPr>
        <w:pStyle w:val="BodyText"/>
        <w:rPr>
          <w:sz w:val="36"/>
          <w:szCs w:val="36"/>
        </w:rPr>
      </w:pPr>
      <w:r w:rsidRPr="006E020C">
        <w:rPr>
          <w:b/>
          <w:bCs/>
          <w:sz w:val="36"/>
          <w:szCs w:val="36"/>
        </w:rPr>
        <w:t>Figure 5: The participation and progression cycle</w:t>
      </w:r>
      <w:r w:rsidRPr="006E020C">
        <w:rPr>
          <w:sz w:val="36"/>
          <w:szCs w:val="36"/>
        </w:rPr>
        <w:t xml:space="preserve"> </w:t>
      </w:r>
    </w:p>
    <w:p w14:paraId="7AA3C23F" w14:textId="77777777" w:rsidR="00E25CAD" w:rsidRDefault="00E25CAD" w:rsidP="00C305AA">
      <w:pPr>
        <w:pStyle w:val="BodyText"/>
      </w:pPr>
    </w:p>
    <w:p w14:paraId="138B9721" w14:textId="77777777" w:rsidR="00C305AA" w:rsidRPr="006E020C" w:rsidRDefault="00C305AA" w:rsidP="00C305AA">
      <w:pPr>
        <w:pStyle w:val="Heading2"/>
        <w:rPr>
          <w:sz w:val="44"/>
          <w:szCs w:val="44"/>
        </w:rPr>
      </w:pPr>
      <w:bookmarkStart w:id="65" w:name="_Toc206399316"/>
      <w:r w:rsidRPr="006E020C">
        <w:rPr>
          <w:sz w:val="44"/>
          <w:szCs w:val="44"/>
        </w:rPr>
        <w:lastRenderedPageBreak/>
        <w:t>Do young Disabled people progress to creative employment?</w:t>
      </w:r>
      <w:bookmarkEnd w:id="64"/>
      <w:bookmarkEnd w:id="65"/>
    </w:p>
    <w:p w14:paraId="6D318110" w14:textId="77777777" w:rsidR="00C305AA" w:rsidRPr="006E020C" w:rsidRDefault="00C305AA" w:rsidP="00C305AA">
      <w:pPr>
        <w:pStyle w:val="BodyText"/>
        <w:rPr>
          <w:sz w:val="36"/>
          <w:szCs w:val="36"/>
        </w:rPr>
      </w:pPr>
      <w:r w:rsidRPr="006E020C">
        <w:rPr>
          <w:sz w:val="36"/>
          <w:szCs w:val="36"/>
        </w:rPr>
        <w:t xml:space="preserve">The proportion of Disabled people working in the arts is very low. Much lower than the rest of the economy. In 2022/23, Disabled people made up 16% of people in employment the UK. In the same year, they made up just 9% of the National Portfolio Organisation workforce. </w:t>
      </w:r>
    </w:p>
    <w:p w14:paraId="004C5364" w14:textId="14037C05" w:rsidR="00E87E87" w:rsidRPr="0065659B" w:rsidRDefault="00E87E87" w:rsidP="00C305AA">
      <w:pPr>
        <w:pStyle w:val="BodyText"/>
      </w:pPr>
      <w:r>
        <w:rPr>
          <w:noProof/>
          <w14:ligatures w14:val="standardContextual"/>
        </w:rPr>
        <w:drawing>
          <wp:inline distT="0" distB="0" distL="0" distR="0" wp14:anchorId="64B97F5B" wp14:editId="694A4A49">
            <wp:extent cx="6188710" cy="3063875"/>
            <wp:effectExtent l="0" t="0" r="2540" b="3175"/>
            <wp:docPr id="1387280565" name="Picture 3" descr="A line graph with two lines, one to show the % of disabled people in UK employment, and the other the % of disabled people employed in National Portfolio Organisations (NPOs). The time period runs between 2018 and 2023. The line showing employment in NPOs is consistently lower than the line for UK employment. In 2023, the NPO percentage is 7%; the UK employment % is 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0565" name="Picture 3" descr="A line graph with two lines, one to show the % of disabled people in UK employment, and the other the % of disabled people employed in National Portfolio Organisations (NPOs). The time period runs between 2018 and 2023. The line showing employment in NPOs is consistently lower than the line for UK employment. In 2023, the NPO percentage is 7%; the UK employment % is 16%.">
                      <a:extLst>
                        <a:ext uri="{C183D7F6-B498-43B3-948B-1728B52AA6E4}">
                          <adec:decorative xmlns:adec="http://schemas.microsoft.com/office/drawing/2017/decorative" val="0"/>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88710" cy="3063875"/>
                    </a:xfrm>
                    <a:prstGeom prst="rect">
                      <a:avLst/>
                    </a:prstGeom>
                  </pic:spPr>
                </pic:pic>
              </a:graphicData>
            </a:graphic>
          </wp:inline>
        </w:drawing>
      </w:r>
    </w:p>
    <w:p w14:paraId="71E652E1" w14:textId="75A85BB0" w:rsidR="0032178E" w:rsidRPr="006E020C" w:rsidRDefault="0032178E" w:rsidP="0032178E">
      <w:pPr>
        <w:pStyle w:val="BodyText"/>
        <w:rPr>
          <w:b/>
          <w:bCs/>
          <w:sz w:val="36"/>
          <w:szCs w:val="36"/>
        </w:rPr>
      </w:pPr>
      <w:r w:rsidRPr="006E020C">
        <w:rPr>
          <w:b/>
          <w:bCs/>
          <w:sz w:val="36"/>
          <w:szCs w:val="36"/>
        </w:rPr>
        <w:t xml:space="preserve">Figure </w:t>
      </w:r>
      <w:r w:rsidR="002C4F58" w:rsidRPr="006E020C">
        <w:rPr>
          <w:b/>
          <w:bCs/>
          <w:sz w:val="36"/>
          <w:szCs w:val="36"/>
        </w:rPr>
        <w:t>6</w:t>
      </w:r>
      <w:r w:rsidRPr="006E020C">
        <w:rPr>
          <w:b/>
          <w:bCs/>
          <w:sz w:val="36"/>
          <w:szCs w:val="36"/>
        </w:rPr>
        <w:t xml:space="preserve">: Proportion of Disabled people employed by National Portfolio Organisations versus proportion of Disabled people in UK employment 2018 </w:t>
      </w:r>
      <w:r w:rsidR="00DB2707" w:rsidRPr="006E020C">
        <w:rPr>
          <w:b/>
          <w:bCs/>
          <w:sz w:val="36"/>
          <w:szCs w:val="36"/>
        </w:rPr>
        <w:t>–</w:t>
      </w:r>
      <w:r w:rsidRPr="006E020C">
        <w:rPr>
          <w:b/>
          <w:bCs/>
          <w:sz w:val="36"/>
          <w:szCs w:val="36"/>
        </w:rPr>
        <w:t xml:space="preserve"> 2023</w:t>
      </w:r>
      <w:r w:rsidR="00DB2707" w:rsidRPr="006E020C">
        <w:rPr>
          <w:b/>
          <w:bCs/>
          <w:sz w:val="36"/>
          <w:szCs w:val="36"/>
        </w:rPr>
        <w:t xml:space="preserve"> (%)</w:t>
      </w:r>
      <w:r w:rsidRPr="006E020C">
        <w:rPr>
          <w:b/>
          <w:bCs/>
          <w:sz w:val="36"/>
          <w:szCs w:val="36"/>
        </w:rPr>
        <w:t xml:space="preserve"> </w:t>
      </w:r>
    </w:p>
    <w:p w14:paraId="3B869495" w14:textId="4D27BB3F" w:rsidR="00C305AA" w:rsidRPr="006E020C" w:rsidRDefault="0032178E" w:rsidP="00C305AA">
      <w:pPr>
        <w:pStyle w:val="BodyText"/>
        <w:rPr>
          <w:sz w:val="36"/>
          <w:szCs w:val="36"/>
        </w:rPr>
      </w:pPr>
      <w:r w:rsidRPr="006E020C">
        <w:rPr>
          <w:b/>
          <w:bCs/>
          <w:sz w:val="36"/>
          <w:szCs w:val="36"/>
        </w:rPr>
        <w:t>Sources:</w:t>
      </w:r>
      <w:r w:rsidRPr="006E020C">
        <w:rPr>
          <w:sz w:val="36"/>
          <w:szCs w:val="36"/>
        </w:rPr>
        <w:t xml:space="preserve"> ONS </w:t>
      </w:r>
      <w:sdt>
        <w:sdtPr>
          <w:rPr>
            <w:sz w:val="36"/>
            <w:szCs w:val="36"/>
          </w:rPr>
          <w:id w:val="-1595461463"/>
          <w:citation/>
        </w:sdtPr>
        <w:sdtEndPr/>
        <w:sdtContent>
          <w:r w:rsidRPr="006E020C">
            <w:rPr>
              <w:sz w:val="36"/>
              <w:szCs w:val="36"/>
            </w:rPr>
            <w:fldChar w:fldCharType="begin"/>
          </w:r>
          <w:r w:rsidRPr="006E020C">
            <w:rPr>
              <w:sz w:val="36"/>
              <w:szCs w:val="36"/>
            </w:rPr>
            <w:instrText xml:space="preserve"> CITATION ONS \l 2057 </w:instrText>
          </w:r>
          <w:r w:rsidRPr="006E020C">
            <w:rPr>
              <w:sz w:val="36"/>
              <w:szCs w:val="36"/>
            </w:rPr>
            <w:fldChar w:fldCharType="separate"/>
          </w:r>
          <w:r w:rsidR="00244DFB" w:rsidRPr="00244DFB">
            <w:rPr>
              <w:noProof/>
              <w:sz w:val="36"/>
              <w:szCs w:val="36"/>
            </w:rPr>
            <w:t>[26]</w:t>
          </w:r>
          <w:r w:rsidRPr="006E020C">
            <w:rPr>
              <w:sz w:val="36"/>
              <w:szCs w:val="36"/>
            </w:rPr>
            <w:fldChar w:fldCharType="end"/>
          </w:r>
        </w:sdtContent>
      </w:sdt>
      <w:r w:rsidRPr="006E020C">
        <w:rPr>
          <w:sz w:val="36"/>
          <w:szCs w:val="36"/>
        </w:rPr>
        <w:t xml:space="preserve">; Arts Council England </w:t>
      </w:r>
      <w:sdt>
        <w:sdtPr>
          <w:rPr>
            <w:sz w:val="36"/>
            <w:szCs w:val="36"/>
          </w:rPr>
          <w:id w:val="121886957"/>
          <w:citation/>
        </w:sdtPr>
        <w:sdtEndPr/>
        <w:sdtContent>
          <w:r w:rsidRPr="006E020C">
            <w:rPr>
              <w:sz w:val="36"/>
              <w:szCs w:val="36"/>
            </w:rPr>
            <w:fldChar w:fldCharType="begin"/>
          </w:r>
          <w:r w:rsidRPr="006E020C">
            <w:rPr>
              <w:sz w:val="36"/>
              <w:szCs w:val="36"/>
            </w:rPr>
            <w:instrText xml:space="preserve"> CITATION Art25 \l 2057 </w:instrText>
          </w:r>
          <w:r w:rsidRPr="006E020C">
            <w:rPr>
              <w:sz w:val="36"/>
              <w:szCs w:val="36"/>
            </w:rPr>
            <w:fldChar w:fldCharType="separate"/>
          </w:r>
          <w:r w:rsidR="00244DFB" w:rsidRPr="00244DFB">
            <w:rPr>
              <w:noProof/>
              <w:sz w:val="36"/>
              <w:szCs w:val="36"/>
            </w:rPr>
            <w:t>[27]</w:t>
          </w:r>
          <w:r w:rsidRPr="006E020C">
            <w:rPr>
              <w:sz w:val="36"/>
              <w:szCs w:val="36"/>
            </w:rPr>
            <w:fldChar w:fldCharType="end"/>
          </w:r>
        </w:sdtContent>
      </w:sdt>
    </w:p>
    <w:p w14:paraId="34FEF74A" w14:textId="7EEE8365" w:rsidR="00C305AA" w:rsidRPr="006E020C" w:rsidRDefault="000D12C2" w:rsidP="00C305AA">
      <w:pPr>
        <w:pStyle w:val="BodyText"/>
        <w:rPr>
          <w:sz w:val="36"/>
          <w:szCs w:val="36"/>
        </w:rPr>
      </w:pPr>
      <w:r w:rsidRPr="006E020C">
        <w:rPr>
          <w:sz w:val="36"/>
          <w:szCs w:val="36"/>
        </w:rPr>
        <w:t>Progress has been slow but steady. In addition</w:t>
      </w:r>
      <w:r w:rsidR="00C305AA" w:rsidRPr="006E020C">
        <w:rPr>
          <w:sz w:val="36"/>
          <w:szCs w:val="36"/>
        </w:rPr>
        <w:t xml:space="preserve">, the proportion of Disabled people in senior positions in the </w:t>
      </w:r>
      <w:r w:rsidR="00C305AA" w:rsidRPr="006E020C">
        <w:rPr>
          <w:sz w:val="36"/>
          <w:szCs w:val="36"/>
        </w:rPr>
        <w:lastRenderedPageBreak/>
        <w:t xml:space="preserve">National Portfolio Organisation workforce is higher than shown on the chart. 15% of Chairs and 13% of Chief Executives identify as Disabled. </w:t>
      </w:r>
    </w:p>
    <w:p w14:paraId="64B1BE76" w14:textId="1A1806A0" w:rsidR="00AC66FE" w:rsidRPr="00AC66FE" w:rsidRDefault="00AC66FE" w:rsidP="00AC66FE">
      <w:pPr>
        <w:pStyle w:val="BodyText"/>
      </w:pPr>
      <w:r w:rsidRPr="00AC66FE">
        <w:br w:type="page"/>
      </w:r>
    </w:p>
    <w:p w14:paraId="6805D81C" w14:textId="76F41FA4" w:rsidR="00BD0ADB" w:rsidRPr="006E020C" w:rsidRDefault="002D5C64" w:rsidP="00F76A70">
      <w:pPr>
        <w:pStyle w:val="Heading1"/>
        <w:rPr>
          <w:sz w:val="52"/>
          <w:szCs w:val="52"/>
        </w:rPr>
      </w:pPr>
      <w:bookmarkStart w:id="66" w:name="_6._Barriers_to"/>
      <w:bookmarkStart w:id="67" w:name="_Toc206399317"/>
      <w:bookmarkEnd w:id="66"/>
      <w:r w:rsidRPr="006E020C">
        <w:rPr>
          <w:sz w:val="52"/>
          <w:szCs w:val="52"/>
        </w:rPr>
        <w:lastRenderedPageBreak/>
        <w:t>6</w:t>
      </w:r>
      <w:r w:rsidR="00DB10E5" w:rsidRPr="006E020C">
        <w:rPr>
          <w:sz w:val="52"/>
          <w:szCs w:val="52"/>
        </w:rPr>
        <w:t>.</w:t>
      </w:r>
      <w:r w:rsidR="00BD0ADB" w:rsidRPr="006E020C">
        <w:rPr>
          <w:sz w:val="52"/>
          <w:szCs w:val="52"/>
        </w:rPr>
        <w:t xml:space="preserve"> Barriers to creative employment</w:t>
      </w:r>
      <w:bookmarkEnd w:id="56"/>
      <w:bookmarkEnd w:id="67"/>
    </w:p>
    <w:p w14:paraId="6BBE6793" w14:textId="42779256" w:rsidR="00DD6D14" w:rsidRPr="006E020C" w:rsidRDefault="00DD027E" w:rsidP="00DD6D14">
      <w:pPr>
        <w:pStyle w:val="BodyText"/>
        <w:rPr>
          <w:b/>
          <w:bCs/>
          <w:sz w:val="36"/>
          <w:szCs w:val="36"/>
        </w:rPr>
      </w:pPr>
      <w:r w:rsidRPr="006E020C">
        <w:rPr>
          <w:b/>
          <w:bCs/>
          <w:sz w:val="36"/>
          <w:szCs w:val="36"/>
        </w:rPr>
        <w:t>Quick</w:t>
      </w:r>
      <w:r w:rsidR="00DD6D14" w:rsidRPr="006E020C">
        <w:rPr>
          <w:b/>
          <w:bCs/>
          <w:sz w:val="36"/>
          <w:szCs w:val="36"/>
        </w:rPr>
        <w:t xml:space="preserve"> summary</w:t>
      </w:r>
    </w:p>
    <w:p w14:paraId="57C43C0C" w14:textId="3BDF8983" w:rsidR="005A72D6" w:rsidRPr="006E020C" w:rsidRDefault="005A72D6" w:rsidP="00DD6D14">
      <w:pPr>
        <w:pStyle w:val="BodyText"/>
        <w:rPr>
          <w:sz w:val="36"/>
          <w:szCs w:val="36"/>
        </w:rPr>
      </w:pPr>
      <w:r w:rsidRPr="006E020C">
        <w:rPr>
          <w:sz w:val="36"/>
          <w:szCs w:val="36"/>
        </w:rPr>
        <w:t>Disabled people in the creative sector face persistent barriers to employment, including inaccessible work practices, limited support, and systemic discrimination. Despite rising representation, progress is threatened by low pay, high living costs, and reduced support through benefits like Access to Work and PIP. Freelancers, who make up a significant part of the workforce, are especially vulnerable. With government support shrinking, the arts sector must take greater responsibility to fund access and ensure sustainable careers for Disabled professionals.</w:t>
      </w:r>
    </w:p>
    <w:p w14:paraId="2B03E92E" w14:textId="04C4E040" w:rsidR="00B368B1" w:rsidRPr="006E020C" w:rsidRDefault="00B368B1" w:rsidP="006F34C2">
      <w:pPr>
        <w:pStyle w:val="BodyText"/>
        <w:rPr>
          <w:sz w:val="36"/>
          <w:szCs w:val="36"/>
        </w:rPr>
      </w:pPr>
      <w:r w:rsidRPr="006E020C">
        <w:rPr>
          <w:sz w:val="36"/>
          <w:szCs w:val="36"/>
        </w:rPr>
        <w:t xml:space="preserve">“Disabled </w:t>
      </w:r>
      <w:commentRangeStart w:id="68"/>
      <w:r w:rsidRPr="006E020C">
        <w:rPr>
          <w:sz w:val="36"/>
          <w:szCs w:val="36"/>
        </w:rPr>
        <w:t>people in the sector</w:t>
      </w:r>
      <w:commentRangeEnd w:id="68"/>
      <w:r w:rsidRPr="006E020C">
        <w:rPr>
          <w:rStyle w:val="CommentReference"/>
          <w:sz w:val="36"/>
          <w:szCs w:val="36"/>
        </w:rPr>
        <w:commentReference w:id="68"/>
      </w:r>
      <w:r w:rsidRPr="006E020C">
        <w:rPr>
          <w:sz w:val="36"/>
          <w:szCs w:val="36"/>
        </w:rPr>
        <w:t xml:space="preserve"> reported barriers in accessing employment, which were felt to be linked to their disability status. They also highlighted a number of working practice barriers including attitudes towards people with disabilities, the culture of long hours, lack of part time senior roles, high levels of travelling, a narrow view of reasonable adjustments, under-representation of Disabled people on boards and a negative impact of changes to support funding and benefits”. </w:t>
      </w:r>
      <w:r w:rsidR="002051CB" w:rsidRPr="006E020C">
        <w:rPr>
          <w:sz w:val="36"/>
          <w:szCs w:val="36"/>
        </w:rPr>
        <w:t xml:space="preserve">Arts Council England </w:t>
      </w:r>
      <w:hyperlink r:id="rId50" w:history="1">
        <w:r w:rsidR="002051CB" w:rsidRPr="006E020C">
          <w:rPr>
            <w:rStyle w:val="Hyperlink"/>
            <w:sz w:val="36"/>
            <w:szCs w:val="36"/>
          </w:rPr>
          <w:t xml:space="preserve"> Equality Analysis</w:t>
        </w:r>
      </w:hyperlink>
      <w:r w:rsidR="002051CB" w:rsidRPr="006E020C">
        <w:rPr>
          <w:sz w:val="36"/>
          <w:szCs w:val="36"/>
        </w:rPr>
        <w:t xml:space="preserve"> </w:t>
      </w:r>
      <w:sdt>
        <w:sdtPr>
          <w:rPr>
            <w:sz w:val="36"/>
            <w:szCs w:val="36"/>
          </w:rPr>
          <w:id w:val="-1503665018"/>
          <w:citation/>
        </w:sdtPr>
        <w:sdtEndPr/>
        <w:sdtContent>
          <w:r w:rsidR="002051CB" w:rsidRPr="006E020C">
            <w:rPr>
              <w:sz w:val="36"/>
              <w:szCs w:val="36"/>
            </w:rPr>
            <w:fldChar w:fldCharType="begin"/>
          </w:r>
          <w:r w:rsidR="002051CB" w:rsidRPr="006E020C">
            <w:rPr>
              <w:sz w:val="36"/>
              <w:szCs w:val="36"/>
            </w:rPr>
            <w:instrText xml:space="preserve"> CITATION Art \l 2057 </w:instrText>
          </w:r>
          <w:r w:rsidR="002051CB" w:rsidRPr="006E020C">
            <w:rPr>
              <w:sz w:val="36"/>
              <w:szCs w:val="36"/>
            </w:rPr>
            <w:fldChar w:fldCharType="separate"/>
          </w:r>
          <w:r w:rsidR="00244DFB" w:rsidRPr="00244DFB">
            <w:rPr>
              <w:noProof/>
              <w:sz w:val="36"/>
              <w:szCs w:val="36"/>
            </w:rPr>
            <w:t>[28]</w:t>
          </w:r>
          <w:r w:rsidR="002051CB" w:rsidRPr="006E020C">
            <w:rPr>
              <w:sz w:val="36"/>
              <w:szCs w:val="36"/>
            </w:rPr>
            <w:fldChar w:fldCharType="end"/>
          </w:r>
        </w:sdtContent>
      </w:sdt>
    </w:p>
    <w:p w14:paraId="487452AE" w14:textId="5E3EC47D" w:rsidR="00755FA8" w:rsidRPr="006E020C" w:rsidRDefault="00B368B1" w:rsidP="00B368B1">
      <w:pPr>
        <w:pStyle w:val="BodyText"/>
        <w:rPr>
          <w:sz w:val="36"/>
          <w:szCs w:val="36"/>
        </w:rPr>
      </w:pPr>
      <w:r w:rsidRPr="006E020C">
        <w:rPr>
          <w:sz w:val="36"/>
          <w:szCs w:val="36"/>
        </w:rPr>
        <w:lastRenderedPageBreak/>
        <w:t xml:space="preserve">The proportion of Disabled people in UK employment overall (including self-employment) is rising. So is the proportion of Disabled people in the arts workforce. </w:t>
      </w:r>
      <w:r w:rsidR="002051CB" w:rsidRPr="006E020C">
        <w:rPr>
          <w:sz w:val="36"/>
          <w:szCs w:val="36"/>
        </w:rPr>
        <w:t>But this progress is in danger of reverse. Issues of low pay, combined with upcoming changes to benefits, pose real risks.</w:t>
      </w:r>
    </w:p>
    <w:p w14:paraId="76DAA4EA" w14:textId="77777777" w:rsidR="00E25CAD" w:rsidRDefault="00E25CAD" w:rsidP="00B368B1">
      <w:pPr>
        <w:pStyle w:val="BodyText"/>
      </w:pPr>
    </w:p>
    <w:p w14:paraId="05B39E04" w14:textId="2101112F" w:rsidR="00026C0B" w:rsidRPr="006E020C" w:rsidRDefault="0056363A" w:rsidP="00026C0B">
      <w:pPr>
        <w:pStyle w:val="Heading2"/>
        <w:rPr>
          <w:sz w:val="44"/>
          <w:szCs w:val="44"/>
        </w:rPr>
      </w:pPr>
      <w:bookmarkStart w:id="69" w:name="_Toc205104374"/>
      <w:bookmarkStart w:id="70" w:name="_Toc206399318"/>
      <w:r w:rsidRPr="006E020C">
        <w:rPr>
          <w:sz w:val="44"/>
          <w:szCs w:val="44"/>
        </w:rPr>
        <w:t>Low pay</w:t>
      </w:r>
      <w:bookmarkStart w:id="71" w:name="_Toc205104375"/>
      <w:bookmarkEnd w:id="69"/>
      <w:bookmarkEnd w:id="70"/>
      <w:r w:rsidR="00026C0B" w:rsidRPr="006E020C">
        <w:rPr>
          <w:sz w:val="44"/>
          <w:szCs w:val="44"/>
        </w:rPr>
        <w:t xml:space="preserve"> </w:t>
      </w:r>
      <w:bookmarkEnd w:id="71"/>
    </w:p>
    <w:p w14:paraId="5E395B5D" w14:textId="08C94B69" w:rsidR="002051CB" w:rsidRPr="006E020C" w:rsidRDefault="002051CB" w:rsidP="002051CB">
      <w:pPr>
        <w:pStyle w:val="BodyText"/>
        <w:rPr>
          <w:sz w:val="36"/>
          <w:szCs w:val="36"/>
        </w:rPr>
      </w:pPr>
      <w:r w:rsidRPr="006E020C">
        <w:rPr>
          <w:sz w:val="36"/>
          <w:szCs w:val="36"/>
        </w:rPr>
        <w:t xml:space="preserve">Disabled people earn less (‘the disability pay gap’), and face increased living costs compared to non Disabled people (‘disability price tag’). Scope calculates the ‘disability price tag’ as £1,095 per month. £13,140 per year. </w:t>
      </w:r>
    </w:p>
    <w:p w14:paraId="5972D63A" w14:textId="0D798AEC" w:rsidR="002051CB" w:rsidRPr="006E020C" w:rsidRDefault="002051CB" w:rsidP="002051CB">
      <w:pPr>
        <w:pStyle w:val="BodyText"/>
        <w:rPr>
          <w:sz w:val="36"/>
          <w:szCs w:val="36"/>
        </w:rPr>
      </w:pPr>
      <w:hyperlink r:id="rId51" w:history="1">
        <w:r w:rsidRPr="006E020C">
          <w:rPr>
            <w:rStyle w:val="Hyperlink"/>
            <w:sz w:val="36"/>
            <w:szCs w:val="36"/>
          </w:rPr>
          <w:t>In 2023, the disability pay gap was 13%</w:t>
        </w:r>
      </w:hyperlink>
      <w:r w:rsidRPr="006E020C">
        <w:rPr>
          <w:sz w:val="36"/>
          <w:szCs w:val="36"/>
        </w:rPr>
        <w:t xml:space="preserve"> </w:t>
      </w:r>
      <w:sdt>
        <w:sdtPr>
          <w:rPr>
            <w:sz w:val="36"/>
            <w:szCs w:val="36"/>
          </w:rPr>
          <w:id w:val="-1052080005"/>
          <w:citation/>
        </w:sdtPr>
        <w:sdtEndPr/>
        <w:sdtContent>
          <w:r w:rsidRPr="006E020C">
            <w:rPr>
              <w:sz w:val="36"/>
              <w:szCs w:val="36"/>
            </w:rPr>
            <w:fldChar w:fldCharType="begin"/>
          </w:r>
          <w:r w:rsidRPr="006E020C">
            <w:rPr>
              <w:sz w:val="36"/>
              <w:szCs w:val="36"/>
            </w:rPr>
            <w:instrText xml:space="preserve"> CITATION Off24 \l 2057 </w:instrText>
          </w:r>
          <w:r w:rsidRPr="006E020C">
            <w:rPr>
              <w:sz w:val="36"/>
              <w:szCs w:val="36"/>
            </w:rPr>
            <w:fldChar w:fldCharType="separate"/>
          </w:r>
          <w:r w:rsidR="00244DFB" w:rsidRPr="00244DFB">
            <w:rPr>
              <w:noProof/>
              <w:sz w:val="36"/>
              <w:szCs w:val="36"/>
            </w:rPr>
            <w:t>[29]</w:t>
          </w:r>
          <w:r w:rsidRPr="006E020C">
            <w:rPr>
              <w:sz w:val="36"/>
              <w:szCs w:val="36"/>
            </w:rPr>
            <w:fldChar w:fldCharType="end"/>
          </w:r>
        </w:sdtContent>
      </w:sdt>
      <w:r w:rsidRPr="006E020C">
        <w:rPr>
          <w:sz w:val="36"/>
          <w:szCs w:val="36"/>
        </w:rPr>
        <w:t xml:space="preserve">. This means that on average, Disabled people will earn £3,848 less per year than non-Disabled people. </w:t>
      </w:r>
    </w:p>
    <w:p w14:paraId="70A2A2E8" w14:textId="55A41613" w:rsidR="00C94367" w:rsidRPr="006E020C" w:rsidRDefault="002051CB" w:rsidP="00600DA2">
      <w:pPr>
        <w:pStyle w:val="BodyText"/>
        <w:rPr>
          <w:sz w:val="36"/>
          <w:szCs w:val="36"/>
        </w:rPr>
      </w:pPr>
      <w:r w:rsidRPr="006E020C">
        <w:rPr>
          <w:sz w:val="36"/>
          <w:szCs w:val="36"/>
        </w:rPr>
        <w:t xml:space="preserve">There are issues with low pay across the creative workforce, but especially for freelancers. </w:t>
      </w:r>
      <w:r w:rsidR="00026C0B" w:rsidRPr="006E020C">
        <w:rPr>
          <w:sz w:val="36"/>
          <w:szCs w:val="36"/>
        </w:rPr>
        <w:t xml:space="preserve">Just under </w:t>
      </w:r>
      <w:r w:rsidR="00026C0B" w:rsidRPr="006E020C">
        <w:rPr>
          <w:sz w:val="36"/>
          <w:szCs w:val="36"/>
        </w:rPr>
        <w:fldChar w:fldCharType="begin"/>
      </w:r>
      <w:commentRangeStart w:id="72"/>
      <w:r w:rsidR="00026C0B" w:rsidRPr="006E020C">
        <w:rPr>
          <w:sz w:val="36"/>
          <w:szCs w:val="36"/>
        </w:rPr>
        <w:instrText>HYPERLINK "https://pec.ac.uk/blog_entries/creative-self-employed-workforce-in-england-and-wales/"</w:instrText>
      </w:r>
      <w:r w:rsidR="00026C0B" w:rsidRPr="006E020C">
        <w:rPr>
          <w:sz w:val="36"/>
          <w:szCs w:val="36"/>
        </w:rPr>
      </w:r>
      <w:r w:rsidR="00026C0B" w:rsidRPr="006E020C">
        <w:rPr>
          <w:sz w:val="36"/>
          <w:szCs w:val="36"/>
        </w:rPr>
        <w:fldChar w:fldCharType="separate"/>
      </w:r>
      <w:r w:rsidR="00026C0B" w:rsidRPr="006E020C">
        <w:rPr>
          <w:rStyle w:val="Hyperlink"/>
          <w:sz w:val="36"/>
          <w:szCs w:val="36"/>
        </w:rPr>
        <w:t>one-third of the Creative Industries workforce is self-employed</w:t>
      </w:r>
      <w:commentRangeEnd w:id="72"/>
      <w:r w:rsidR="00026C0B" w:rsidRPr="006E020C">
        <w:rPr>
          <w:rStyle w:val="CommentReference"/>
          <w:sz w:val="36"/>
          <w:szCs w:val="36"/>
        </w:rPr>
        <w:commentReference w:id="72"/>
      </w:r>
      <w:r w:rsidR="00026C0B" w:rsidRPr="006E020C">
        <w:rPr>
          <w:sz w:val="36"/>
          <w:szCs w:val="36"/>
        </w:rPr>
        <w:fldChar w:fldCharType="end"/>
      </w:r>
      <w:r w:rsidR="00026C0B" w:rsidRPr="006E020C">
        <w:rPr>
          <w:sz w:val="36"/>
          <w:szCs w:val="36"/>
        </w:rPr>
        <w:t xml:space="preserve"> </w:t>
      </w:r>
      <w:sdt>
        <w:sdtPr>
          <w:rPr>
            <w:sz w:val="36"/>
            <w:szCs w:val="36"/>
          </w:rPr>
          <w:id w:val="-523256200"/>
          <w:citation/>
        </w:sdtPr>
        <w:sdtEndPr/>
        <w:sdtContent>
          <w:r w:rsidR="00026C0B" w:rsidRPr="006E020C">
            <w:rPr>
              <w:sz w:val="36"/>
              <w:szCs w:val="36"/>
            </w:rPr>
            <w:fldChar w:fldCharType="begin"/>
          </w:r>
          <w:r w:rsidR="00026C0B" w:rsidRPr="006E020C">
            <w:rPr>
              <w:sz w:val="36"/>
              <w:szCs w:val="36"/>
            </w:rPr>
            <w:instrText xml:space="preserve"> CITATION Ruo25 \l 2057 </w:instrText>
          </w:r>
          <w:r w:rsidR="00026C0B" w:rsidRPr="006E020C">
            <w:rPr>
              <w:sz w:val="36"/>
              <w:szCs w:val="36"/>
            </w:rPr>
            <w:fldChar w:fldCharType="separate"/>
          </w:r>
          <w:r w:rsidR="00244DFB" w:rsidRPr="00244DFB">
            <w:rPr>
              <w:noProof/>
              <w:sz w:val="36"/>
              <w:szCs w:val="36"/>
            </w:rPr>
            <w:t>[30]</w:t>
          </w:r>
          <w:r w:rsidR="00026C0B" w:rsidRPr="006E020C">
            <w:rPr>
              <w:sz w:val="36"/>
              <w:szCs w:val="36"/>
            </w:rPr>
            <w:fldChar w:fldCharType="end"/>
          </w:r>
        </w:sdtContent>
      </w:sdt>
      <w:r w:rsidR="00026C0B" w:rsidRPr="006E020C">
        <w:rPr>
          <w:sz w:val="36"/>
          <w:szCs w:val="36"/>
        </w:rPr>
        <w:t xml:space="preserve">. </w:t>
      </w:r>
    </w:p>
    <w:p w14:paraId="0EB97E54" w14:textId="69D301D0" w:rsidR="00600DA2" w:rsidRPr="006E020C" w:rsidRDefault="00600DA2" w:rsidP="00600DA2">
      <w:pPr>
        <w:pStyle w:val="BodyText"/>
        <w:rPr>
          <w:sz w:val="36"/>
          <w:szCs w:val="36"/>
        </w:rPr>
      </w:pPr>
      <w:hyperlink r:id="rId52" w:history="1">
        <w:r w:rsidRPr="006E020C">
          <w:rPr>
            <w:rStyle w:val="Hyperlink"/>
            <w:sz w:val="36"/>
            <w:szCs w:val="36"/>
          </w:rPr>
          <w:t>The Big Freelancer Survey (2025)</w:t>
        </w:r>
      </w:hyperlink>
      <w:r w:rsidR="00026C0B" w:rsidRPr="006E020C">
        <w:rPr>
          <w:sz w:val="36"/>
          <w:szCs w:val="36"/>
        </w:rPr>
        <w:t xml:space="preserve"> </w:t>
      </w:r>
      <w:sdt>
        <w:sdtPr>
          <w:rPr>
            <w:sz w:val="36"/>
            <w:szCs w:val="36"/>
          </w:rPr>
          <w:id w:val="-689063853"/>
          <w:citation/>
        </w:sdtPr>
        <w:sdtEndPr/>
        <w:sdtContent>
          <w:r w:rsidR="00026C0B" w:rsidRPr="006E020C">
            <w:rPr>
              <w:sz w:val="36"/>
              <w:szCs w:val="36"/>
            </w:rPr>
            <w:fldChar w:fldCharType="begin"/>
          </w:r>
          <w:r w:rsidR="00C45310" w:rsidRPr="006E020C">
            <w:rPr>
              <w:sz w:val="36"/>
              <w:szCs w:val="36"/>
            </w:rPr>
            <w:instrText xml:space="preserve">CITATION Fre \l 2057 </w:instrText>
          </w:r>
          <w:r w:rsidR="00026C0B" w:rsidRPr="006E020C">
            <w:rPr>
              <w:sz w:val="36"/>
              <w:szCs w:val="36"/>
            </w:rPr>
            <w:fldChar w:fldCharType="separate"/>
          </w:r>
          <w:r w:rsidR="00244DFB" w:rsidRPr="00244DFB">
            <w:rPr>
              <w:noProof/>
              <w:sz w:val="36"/>
              <w:szCs w:val="36"/>
            </w:rPr>
            <w:t>[31]</w:t>
          </w:r>
          <w:r w:rsidR="00026C0B" w:rsidRPr="006E020C">
            <w:rPr>
              <w:sz w:val="36"/>
              <w:szCs w:val="36"/>
            </w:rPr>
            <w:fldChar w:fldCharType="end"/>
          </w:r>
        </w:sdtContent>
      </w:sdt>
      <w:r w:rsidR="00026C0B" w:rsidRPr="006E020C">
        <w:rPr>
          <w:sz w:val="36"/>
          <w:szCs w:val="36"/>
        </w:rPr>
        <w:t xml:space="preserve"> study showed that 44% of</w:t>
      </w:r>
      <w:r w:rsidR="00C94367" w:rsidRPr="006E020C">
        <w:rPr>
          <w:sz w:val="36"/>
          <w:szCs w:val="36"/>
        </w:rPr>
        <w:t xml:space="preserve"> respondents</w:t>
      </w:r>
      <w:r w:rsidR="00026C0B" w:rsidRPr="006E020C">
        <w:rPr>
          <w:sz w:val="36"/>
          <w:szCs w:val="36"/>
        </w:rPr>
        <w:t xml:space="preserve"> earned less than the national living wage.</w:t>
      </w:r>
      <w:r w:rsidRPr="006E020C">
        <w:rPr>
          <w:sz w:val="36"/>
          <w:szCs w:val="36"/>
        </w:rPr>
        <w:t xml:space="preserve"> In the Musician’s Union </w:t>
      </w:r>
      <w:hyperlink r:id="rId53" w:history="1">
        <w:commentRangeStart w:id="73"/>
        <w:r w:rsidRPr="006E020C">
          <w:rPr>
            <w:rStyle w:val="Hyperlink"/>
            <w:sz w:val="36"/>
            <w:szCs w:val="36"/>
          </w:rPr>
          <w:t>Disabled musicians</w:t>
        </w:r>
        <w:commentRangeEnd w:id="73"/>
        <w:r w:rsidRPr="006E020C">
          <w:rPr>
            <w:rStyle w:val="Hyperlink"/>
            <w:sz w:val="36"/>
            <w:szCs w:val="36"/>
          </w:rPr>
          <w:commentReference w:id="73"/>
        </w:r>
        <w:r w:rsidRPr="006E020C">
          <w:rPr>
            <w:rStyle w:val="Hyperlink"/>
            <w:sz w:val="36"/>
            <w:szCs w:val="36"/>
          </w:rPr>
          <w:t xml:space="preserve"> </w:t>
        </w:r>
        <w:r w:rsidRPr="006E020C">
          <w:rPr>
            <w:rStyle w:val="Hyperlink"/>
            <w:sz w:val="36"/>
            <w:szCs w:val="36"/>
          </w:rPr>
          <w:lastRenderedPageBreak/>
          <w:t>Insight Report</w:t>
        </w:r>
      </w:hyperlink>
      <w:r w:rsidRPr="006E020C">
        <w:rPr>
          <w:sz w:val="36"/>
          <w:szCs w:val="36"/>
        </w:rPr>
        <w:t xml:space="preserve"> </w:t>
      </w:r>
      <w:sdt>
        <w:sdtPr>
          <w:rPr>
            <w:sz w:val="36"/>
            <w:szCs w:val="36"/>
          </w:rPr>
          <w:id w:val="1460524735"/>
          <w:citation/>
        </w:sdtPr>
        <w:sdtEndPr/>
        <w:sdtContent>
          <w:r w:rsidRPr="006E020C">
            <w:rPr>
              <w:sz w:val="36"/>
              <w:szCs w:val="36"/>
            </w:rPr>
            <w:fldChar w:fldCharType="begin"/>
          </w:r>
          <w:r w:rsidRPr="006E020C">
            <w:rPr>
              <w:sz w:val="36"/>
              <w:szCs w:val="36"/>
            </w:rPr>
            <w:instrText xml:space="preserve">CITATION Mus241 \l 2057 </w:instrText>
          </w:r>
          <w:r w:rsidRPr="006E020C">
            <w:rPr>
              <w:sz w:val="36"/>
              <w:szCs w:val="36"/>
            </w:rPr>
            <w:fldChar w:fldCharType="separate"/>
          </w:r>
          <w:r w:rsidR="00244DFB" w:rsidRPr="00244DFB">
            <w:rPr>
              <w:noProof/>
              <w:sz w:val="36"/>
              <w:szCs w:val="36"/>
            </w:rPr>
            <w:t>[32]</w:t>
          </w:r>
          <w:r w:rsidRPr="006E020C">
            <w:rPr>
              <w:sz w:val="36"/>
              <w:szCs w:val="36"/>
            </w:rPr>
            <w:fldChar w:fldCharType="end"/>
          </w:r>
        </w:sdtContent>
      </w:sdt>
      <w:r w:rsidRPr="006E020C">
        <w:rPr>
          <w:sz w:val="36"/>
          <w:szCs w:val="36"/>
        </w:rPr>
        <w:t xml:space="preserve">, the most reported career barrier (51%) is not being able to make a sustainable income. </w:t>
      </w:r>
    </w:p>
    <w:p w14:paraId="089D7B1D" w14:textId="4CA3DD1D" w:rsidR="009E20A0" w:rsidRDefault="009E20A0" w:rsidP="00600DA2">
      <w:pPr>
        <w:pStyle w:val="BodyText"/>
      </w:pPr>
    </w:p>
    <w:p w14:paraId="4BEA0204" w14:textId="1B4795C2" w:rsidR="00C94367" w:rsidRPr="006E020C" w:rsidRDefault="00C94367" w:rsidP="00C94367">
      <w:pPr>
        <w:pStyle w:val="Heading2"/>
        <w:rPr>
          <w:sz w:val="44"/>
          <w:szCs w:val="44"/>
        </w:rPr>
      </w:pPr>
      <w:bookmarkStart w:id="74" w:name="_Toc206399319"/>
      <w:r w:rsidRPr="006E020C">
        <w:rPr>
          <w:sz w:val="44"/>
          <w:szCs w:val="44"/>
        </w:rPr>
        <w:t>Precarious freelance careers</w:t>
      </w:r>
      <w:bookmarkEnd w:id="74"/>
    </w:p>
    <w:p w14:paraId="23330E66" w14:textId="2553CBEB" w:rsidR="00026C0B" w:rsidRPr="006E020C" w:rsidRDefault="00026C0B" w:rsidP="00026C0B">
      <w:pPr>
        <w:pStyle w:val="BodyText"/>
        <w:rPr>
          <w:sz w:val="36"/>
          <w:szCs w:val="36"/>
        </w:rPr>
      </w:pPr>
      <w:r w:rsidRPr="006E020C">
        <w:rPr>
          <w:sz w:val="36"/>
          <w:szCs w:val="36"/>
        </w:rPr>
        <w:t xml:space="preserve">Being self-employed has many benefits for Disabled people. The flexibility, and ability to be your own boss, can make for an inclusive working environment that can flex around people’s needs. That is, unless </w:t>
      </w:r>
      <w:r w:rsidR="00C94367" w:rsidRPr="006E020C">
        <w:rPr>
          <w:sz w:val="36"/>
          <w:szCs w:val="36"/>
        </w:rPr>
        <w:t xml:space="preserve">people </w:t>
      </w:r>
      <w:r w:rsidRPr="006E020C">
        <w:rPr>
          <w:sz w:val="36"/>
          <w:szCs w:val="36"/>
        </w:rPr>
        <w:t xml:space="preserve">become too ill to work. </w:t>
      </w:r>
      <w:r w:rsidR="002051CB" w:rsidRPr="006E020C">
        <w:rPr>
          <w:sz w:val="36"/>
          <w:szCs w:val="36"/>
        </w:rPr>
        <w:t>P</w:t>
      </w:r>
      <w:r w:rsidRPr="006E020C">
        <w:rPr>
          <w:sz w:val="36"/>
          <w:szCs w:val="36"/>
        </w:rPr>
        <w:t xml:space="preserve">rolonged </w:t>
      </w:r>
      <w:r w:rsidR="002051CB" w:rsidRPr="006E020C">
        <w:rPr>
          <w:sz w:val="36"/>
          <w:szCs w:val="36"/>
        </w:rPr>
        <w:t>absences can lead to loss of</w:t>
      </w:r>
      <w:r w:rsidRPr="006E020C">
        <w:rPr>
          <w:sz w:val="36"/>
          <w:szCs w:val="36"/>
        </w:rPr>
        <w:t xml:space="preserve"> freelance work. That’s in addition to the financial implications if </w:t>
      </w:r>
      <w:r w:rsidR="002051CB" w:rsidRPr="006E020C">
        <w:rPr>
          <w:sz w:val="36"/>
          <w:szCs w:val="36"/>
        </w:rPr>
        <w:t>people</w:t>
      </w:r>
      <w:r w:rsidRPr="006E020C">
        <w:rPr>
          <w:sz w:val="36"/>
          <w:szCs w:val="36"/>
        </w:rPr>
        <w:t xml:space="preserve"> don’t receive sick pay. </w:t>
      </w:r>
    </w:p>
    <w:p w14:paraId="308A48D0" w14:textId="77777777" w:rsidR="007A7923" w:rsidRDefault="007A7923" w:rsidP="00026C0B">
      <w:pPr>
        <w:pStyle w:val="BodyText"/>
      </w:pPr>
    </w:p>
    <w:p w14:paraId="756FBB1E" w14:textId="24095FFB" w:rsidR="00BD0ADB" w:rsidRPr="006E020C" w:rsidRDefault="00BD0ADB" w:rsidP="00DD6D14">
      <w:pPr>
        <w:pStyle w:val="Heading2"/>
        <w:rPr>
          <w:sz w:val="44"/>
          <w:szCs w:val="44"/>
        </w:rPr>
      </w:pPr>
      <w:bookmarkStart w:id="75" w:name="_Section_2:_Research"/>
      <w:bookmarkStart w:id="76" w:name="_2.1_Children_and"/>
      <w:bookmarkStart w:id="77" w:name="_Toc205104376"/>
      <w:bookmarkStart w:id="78" w:name="_Toc206399320"/>
      <w:bookmarkEnd w:id="75"/>
      <w:bookmarkEnd w:id="76"/>
      <w:r w:rsidRPr="006E020C">
        <w:rPr>
          <w:sz w:val="44"/>
          <w:szCs w:val="44"/>
        </w:rPr>
        <w:t>Benefit barriers to work</w:t>
      </w:r>
      <w:bookmarkEnd w:id="77"/>
      <w:bookmarkEnd w:id="78"/>
      <w:r w:rsidRPr="006E020C">
        <w:rPr>
          <w:sz w:val="44"/>
          <w:szCs w:val="44"/>
        </w:rPr>
        <w:t xml:space="preserve"> </w:t>
      </w:r>
    </w:p>
    <w:p w14:paraId="75F3BD94" w14:textId="0925CA4C" w:rsidR="00B90040" w:rsidRPr="006E020C" w:rsidRDefault="00B05FF6" w:rsidP="00B90040">
      <w:pPr>
        <w:pStyle w:val="BodyText"/>
        <w:rPr>
          <w:sz w:val="36"/>
          <w:szCs w:val="36"/>
        </w:rPr>
      </w:pPr>
      <w:r w:rsidRPr="006E020C">
        <w:rPr>
          <w:sz w:val="36"/>
          <w:szCs w:val="36"/>
        </w:rPr>
        <w:t>The loss of existing benefits</w:t>
      </w:r>
      <w:r w:rsidR="00BD0ADB" w:rsidRPr="006E020C">
        <w:rPr>
          <w:sz w:val="36"/>
          <w:szCs w:val="36"/>
        </w:rPr>
        <w:t xml:space="preserve"> is a hidden barrier for many Disabled people to enter and stay in work. We heard </w:t>
      </w:r>
      <w:r w:rsidR="00B90040" w:rsidRPr="006E020C">
        <w:rPr>
          <w:sz w:val="36"/>
          <w:szCs w:val="36"/>
        </w:rPr>
        <w:t>worries</w:t>
      </w:r>
      <w:r w:rsidR="00BD0ADB" w:rsidRPr="006E020C">
        <w:rPr>
          <w:sz w:val="36"/>
          <w:szCs w:val="36"/>
        </w:rPr>
        <w:t xml:space="preserve"> about the risks associated with moving from benefits and into work</w:t>
      </w:r>
      <w:r w:rsidR="00E11E64" w:rsidRPr="006E020C">
        <w:rPr>
          <w:sz w:val="36"/>
          <w:szCs w:val="36"/>
        </w:rPr>
        <w:t xml:space="preserve">. </w:t>
      </w:r>
      <w:r w:rsidR="00B90040" w:rsidRPr="006E020C">
        <w:rPr>
          <w:sz w:val="36"/>
          <w:szCs w:val="36"/>
        </w:rPr>
        <w:t xml:space="preserve">“[they] have to fight for what they need monetarily, but immediately when they try to become part of the workforce they lose it and can’t earn enough to replace it.” </w:t>
      </w:r>
    </w:p>
    <w:p w14:paraId="3F05BDD7" w14:textId="09CE77F7" w:rsidR="00E11E64" w:rsidRPr="006E020C" w:rsidRDefault="00E11E64" w:rsidP="00BD0ADB">
      <w:pPr>
        <w:pStyle w:val="BodyText"/>
        <w:rPr>
          <w:sz w:val="36"/>
          <w:szCs w:val="36"/>
        </w:rPr>
      </w:pPr>
      <w:r w:rsidRPr="006E020C">
        <w:rPr>
          <w:sz w:val="36"/>
          <w:szCs w:val="36"/>
        </w:rPr>
        <w:t xml:space="preserve">Payment and benefits are a talking point for arts organisations who help Disabled people into the </w:t>
      </w:r>
      <w:r w:rsidRPr="006E020C">
        <w:rPr>
          <w:sz w:val="36"/>
          <w:szCs w:val="36"/>
        </w:rPr>
        <w:lastRenderedPageBreak/>
        <w:t xml:space="preserve">workforce. How can they reward people for their time fairly, within the law and without risk to their benefits? </w:t>
      </w:r>
    </w:p>
    <w:p w14:paraId="3289B653" w14:textId="5EC3DB50" w:rsidR="00B90040" w:rsidRPr="006E020C" w:rsidRDefault="00E11E64" w:rsidP="00E34933">
      <w:pPr>
        <w:pStyle w:val="BodyText"/>
        <w:rPr>
          <w:sz w:val="36"/>
          <w:szCs w:val="36"/>
        </w:rPr>
      </w:pPr>
      <w:r w:rsidRPr="006E020C">
        <w:rPr>
          <w:sz w:val="36"/>
          <w:szCs w:val="36"/>
        </w:rPr>
        <w:t xml:space="preserve">The Government’s </w:t>
      </w:r>
      <w:hyperlink r:id="rId54" w:history="1">
        <w:r w:rsidRPr="006E020C">
          <w:rPr>
            <w:rStyle w:val="Hyperlink"/>
            <w:sz w:val="36"/>
            <w:szCs w:val="36"/>
          </w:rPr>
          <w:t>Access to Work</w:t>
        </w:r>
      </w:hyperlink>
      <w:r w:rsidRPr="006E020C">
        <w:rPr>
          <w:sz w:val="36"/>
          <w:szCs w:val="36"/>
        </w:rPr>
        <w:t xml:space="preserve"> scheme is vital for the careers of many creative</w:t>
      </w:r>
      <w:r w:rsidR="00724079" w:rsidRPr="006E020C">
        <w:rPr>
          <w:sz w:val="36"/>
          <w:szCs w:val="36"/>
        </w:rPr>
        <w:t>s</w:t>
      </w:r>
      <w:r w:rsidRPr="006E020C">
        <w:rPr>
          <w:sz w:val="36"/>
          <w:szCs w:val="36"/>
        </w:rPr>
        <w:t xml:space="preserve">. It funds things like support workers, transport costs, or specialist equipment – the things that Disabled people need to be able to work. </w:t>
      </w:r>
      <w:r w:rsidR="00B90040" w:rsidRPr="006E020C">
        <w:rPr>
          <w:sz w:val="36"/>
          <w:szCs w:val="36"/>
        </w:rPr>
        <w:t>I</w:t>
      </w:r>
      <w:r w:rsidRPr="006E020C">
        <w:rPr>
          <w:sz w:val="36"/>
          <w:szCs w:val="36"/>
        </w:rPr>
        <w:t>t is still widely underused.</w:t>
      </w:r>
      <w:r w:rsidR="0052730B" w:rsidRPr="006E020C">
        <w:rPr>
          <w:sz w:val="36"/>
          <w:szCs w:val="36"/>
        </w:rPr>
        <w:t xml:space="preserve"> </w:t>
      </w:r>
    </w:p>
    <w:p w14:paraId="5BA913FB" w14:textId="12CD9DD8" w:rsidR="00B368B1" w:rsidRPr="006E020C" w:rsidRDefault="00C94367" w:rsidP="00E34933">
      <w:pPr>
        <w:pStyle w:val="BodyText"/>
        <w:rPr>
          <w:sz w:val="36"/>
          <w:szCs w:val="36"/>
        </w:rPr>
      </w:pPr>
      <w:r w:rsidRPr="006E020C">
        <w:rPr>
          <w:sz w:val="36"/>
          <w:szCs w:val="36"/>
        </w:rPr>
        <w:t xml:space="preserve">Yet, it’s </w:t>
      </w:r>
      <w:r w:rsidR="00E34933" w:rsidRPr="006E020C">
        <w:rPr>
          <w:sz w:val="36"/>
          <w:szCs w:val="36"/>
        </w:rPr>
        <w:t>becoming less and less accessible to Disabled people</w:t>
      </w:r>
      <w:r w:rsidR="00B90040" w:rsidRPr="006E020C">
        <w:rPr>
          <w:sz w:val="36"/>
          <w:szCs w:val="36"/>
        </w:rPr>
        <w:t>. Currently, there is a backlog that results in</w:t>
      </w:r>
      <w:r w:rsidR="009902EF" w:rsidRPr="006E020C">
        <w:rPr>
          <w:sz w:val="36"/>
          <w:szCs w:val="36"/>
        </w:rPr>
        <w:t xml:space="preserve"> very long waiting times </w:t>
      </w:r>
      <w:r w:rsidR="000F6683" w:rsidRPr="006E020C">
        <w:rPr>
          <w:sz w:val="36"/>
          <w:szCs w:val="36"/>
        </w:rPr>
        <w:t>(</w:t>
      </w:r>
      <w:r w:rsidR="00B90040" w:rsidRPr="006E020C">
        <w:rPr>
          <w:sz w:val="36"/>
          <w:szCs w:val="36"/>
        </w:rPr>
        <w:t xml:space="preserve">with one </w:t>
      </w:r>
      <w:r w:rsidR="00B368B1" w:rsidRPr="006E020C">
        <w:rPr>
          <w:sz w:val="36"/>
          <w:szCs w:val="36"/>
        </w:rPr>
        <w:t>interviewee</w:t>
      </w:r>
      <w:r w:rsidR="00B90040" w:rsidRPr="006E020C">
        <w:rPr>
          <w:sz w:val="36"/>
          <w:szCs w:val="36"/>
        </w:rPr>
        <w:t xml:space="preserve"> waiting</w:t>
      </w:r>
      <w:r w:rsidR="00E34933" w:rsidRPr="006E020C">
        <w:rPr>
          <w:sz w:val="36"/>
          <w:szCs w:val="36"/>
        </w:rPr>
        <w:t xml:space="preserve"> over 12 months for their decision). </w:t>
      </w:r>
      <w:r w:rsidR="00B368B1" w:rsidRPr="006E020C">
        <w:rPr>
          <w:sz w:val="36"/>
          <w:szCs w:val="36"/>
        </w:rPr>
        <w:t xml:space="preserve">In May this year a </w:t>
      </w:r>
      <w:hyperlink r:id="rId55" w:history="1">
        <w:r w:rsidR="002051CB" w:rsidRPr="006E020C">
          <w:rPr>
            <w:rStyle w:val="Hyperlink"/>
            <w:sz w:val="36"/>
            <w:szCs w:val="36"/>
          </w:rPr>
          <w:t xml:space="preserve">a </w:t>
        </w:r>
        <w:r w:rsidR="00B368B1" w:rsidRPr="006E020C">
          <w:rPr>
            <w:rStyle w:val="Hyperlink"/>
            <w:sz w:val="36"/>
            <w:szCs w:val="36"/>
          </w:rPr>
          <w:t>whistleblower outlined ‘operational changes’</w:t>
        </w:r>
      </w:hyperlink>
      <w:sdt>
        <w:sdtPr>
          <w:rPr>
            <w:sz w:val="36"/>
            <w:szCs w:val="36"/>
          </w:rPr>
          <w:id w:val="1376354030"/>
          <w:citation/>
        </w:sdtPr>
        <w:sdtEndPr/>
        <w:sdtContent>
          <w:r w:rsidR="00B368B1" w:rsidRPr="006E020C">
            <w:rPr>
              <w:sz w:val="36"/>
              <w:szCs w:val="36"/>
            </w:rPr>
            <w:fldChar w:fldCharType="begin"/>
          </w:r>
          <w:r w:rsidR="00C45310" w:rsidRPr="006E020C">
            <w:rPr>
              <w:sz w:val="36"/>
              <w:szCs w:val="36"/>
            </w:rPr>
            <w:instrText xml:space="preserve">CITATION The \l 2057 </w:instrText>
          </w:r>
          <w:r w:rsidR="00B368B1" w:rsidRPr="006E020C">
            <w:rPr>
              <w:sz w:val="36"/>
              <w:szCs w:val="36"/>
            </w:rPr>
            <w:fldChar w:fldCharType="separate"/>
          </w:r>
          <w:r w:rsidR="00244DFB">
            <w:rPr>
              <w:noProof/>
              <w:sz w:val="36"/>
              <w:szCs w:val="36"/>
            </w:rPr>
            <w:t xml:space="preserve"> </w:t>
          </w:r>
          <w:r w:rsidR="00244DFB" w:rsidRPr="00244DFB">
            <w:rPr>
              <w:noProof/>
              <w:sz w:val="36"/>
              <w:szCs w:val="36"/>
            </w:rPr>
            <w:t>[33]</w:t>
          </w:r>
          <w:r w:rsidR="00B368B1" w:rsidRPr="006E020C">
            <w:rPr>
              <w:sz w:val="36"/>
              <w:szCs w:val="36"/>
            </w:rPr>
            <w:fldChar w:fldCharType="end"/>
          </w:r>
        </w:sdtContent>
      </w:sdt>
      <w:r w:rsidR="00B368B1" w:rsidRPr="006E020C">
        <w:rPr>
          <w:sz w:val="36"/>
          <w:szCs w:val="36"/>
        </w:rPr>
        <w:t>, driven by budget saving</w:t>
      </w:r>
      <w:r w:rsidR="00026C0B" w:rsidRPr="006E020C">
        <w:rPr>
          <w:sz w:val="36"/>
          <w:szCs w:val="36"/>
        </w:rPr>
        <w:t>s</w:t>
      </w:r>
      <w:r w:rsidR="00B368B1" w:rsidRPr="006E020C">
        <w:rPr>
          <w:sz w:val="36"/>
          <w:szCs w:val="36"/>
        </w:rPr>
        <w:t xml:space="preserve">, that makes it harder for Disabled people to access the help they need. </w:t>
      </w:r>
      <w:hyperlink r:id="rId56" w:history="1">
        <w:r w:rsidR="00B368B1" w:rsidRPr="006E020C">
          <w:rPr>
            <w:rStyle w:val="Hyperlink"/>
            <w:sz w:val="36"/>
            <w:szCs w:val="36"/>
          </w:rPr>
          <w:t>Artist and co-founder of Touretteshero has posted about the ‘devastating’ decision to cut their access to work by 60%</w:t>
        </w:r>
        <w:r w:rsidR="00026C0B" w:rsidRPr="006E020C">
          <w:rPr>
            <w:rStyle w:val="Hyperlink"/>
            <w:sz w:val="36"/>
            <w:szCs w:val="36"/>
          </w:rPr>
          <w:t>,</w:t>
        </w:r>
        <w:r w:rsidR="00B368B1" w:rsidRPr="006E020C">
          <w:rPr>
            <w:rStyle w:val="Hyperlink"/>
            <w:sz w:val="36"/>
            <w:szCs w:val="36"/>
          </w:rPr>
          <w:t xml:space="preserve"> in a potentially career ending decision</w:t>
        </w:r>
      </w:hyperlink>
      <w:r w:rsidR="00B368B1" w:rsidRPr="006E020C">
        <w:rPr>
          <w:sz w:val="36"/>
          <w:szCs w:val="36"/>
        </w:rPr>
        <w:t xml:space="preserve"> </w:t>
      </w:r>
      <w:sdt>
        <w:sdtPr>
          <w:rPr>
            <w:sz w:val="36"/>
            <w:szCs w:val="36"/>
          </w:rPr>
          <w:id w:val="2070605278"/>
          <w:citation/>
        </w:sdtPr>
        <w:sdtEndPr/>
        <w:sdtContent>
          <w:r w:rsidR="00B368B1" w:rsidRPr="006E020C">
            <w:rPr>
              <w:sz w:val="36"/>
              <w:szCs w:val="36"/>
            </w:rPr>
            <w:fldChar w:fldCharType="begin"/>
          </w:r>
          <w:r w:rsidR="00B368B1" w:rsidRPr="006E020C">
            <w:rPr>
              <w:sz w:val="36"/>
              <w:szCs w:val="36"/>
            </w:rPr>
            <w:instrText xml:space="preserve"> CITATION Tou25 \l 2057 </w:instrText>
          </w:r>
          <w:r w:rsidR="00B368B1" w:rsidRPr="006E020C">
            <w:rPr>
              <w:sz w:val="36"/>
              <w:szCs w:val="36"/>
            </w:rPr>
            <w:fldChar w:fldCharType="separate"/>
          </w:r>
          <w:r w:rsidR="00244DFB" w:rsidRPr="00244DFB">
            <w:rPr>
              <w:noProof/>
              <w:sz w:val="36"/>
              <w:szCs w:val="36"/>
            </w:rPr>
            <w:t>[34]</w:t>
          </w:r>
          <w:r w:rsidR="00B368B1" w:rsidRPr="006E020C">
            <w:rPr>
              <w:sz w:val="36"/>
              <w:szCs w:val="36"/>
            </w:rPr>
            <w:fldChar w:fldCharType="end"/>
          </w:r>
        </w:sdtContent>
      </w:sdt>
      <w:r w:rsidR="00B368B1" w:rsidRPr="006E020C">
        <w:rPr>
          <w:sz w:val="36"/>
          <w:szCs w:val="36"/>
        </w:rPr>
        <w:t xml:space="preserve">. This cut has happened </w:t>
      </w:r>
      <w:r w:rsidR="00026C0B" w:rsidRPr="006E020C">
        <w:rPr>
          <w:sz w:val="36"/>
          <w:szCs w:val="36"/>
        </w:rPr>
        <w:t>despite</w:t>
      </w:r>
      <w:r w:rsidR="00B368B1" w:rsidRPr="006E020C">
        <w:rPr>
          <w:sz w:val="36"/>
          <w:szCs w:val="36"/>
        </w:rPr>
        <w:t xml:space="preserve"> their access needs and job remaining unchanged. “I desperately want to concentrate on doing my job, on growing my company and supporting other disabled people. Instead, I’m having to use all the time and energy I have battling for the basic support I need to work”.</w:t>
      </w:r>
    </w:p>
    <w:p w14:paraId="3B58AAB3" w14:textId="539E8FDE" w:rsidR="00244DFB" w:rsidRDefault="00244DFB" w:rsidP="00E34933">
      <w:pPr>
        <w:pStyle w:val="BodyText"/>
      </w:pPr>
      <w:r>
        <w:br w:type="page"/>
      </w:r>
    </w:p>
    <w:p w14:paraId="6AC8365F" w14:textId="70935ED2" w:rsidR="00026C0B" w:rsidRPr="006E020C" w:rsidRDefault="00026C0B" w:rsidP="00026C0B">
      <w:pPr>
        <w:pStyle w:val="Heading2"/>
        <w:rPr>
          <w:sz w:val="44"/>
          <w:szCs w:val="44"/>
        </w:rPr>
      </w:pPr>
      <w:bookmarkStart w:id="79" w:name="_Toc206399321"/>
      <w:r w:rsidRPr="006E020C">
        <w:rPr>
          <w:sz w:val="44"/>
          <w:szCs w:val="44"/>
        </w:rPr>
        <w:lastRenderedPageBreak/>
        <w:t xml:space="preserve">Are things getting </w:t>
      </w:r>
      <w:r w:rsidR="002051CB" w:rsidRPr="006E020C">
        <w:rPr>
          <w:sz w:val="44"/>
          <w:szCs w:val="44"/>
        </w:rPr>
        <w:t>worse</w:t>
      </w:r>
      <w:r w:rsidRPr="006E020C">
        <w:rPr>
          <w:sz w:val="44"/>
          <w:szCs w:val="44"/>
        </w:rPr>
        <w:t>?</w:t>
      </w:r>
      <w:bookmarkEnd w:id="79"/>
    </w:p>
    <w:p w14:paraId="1D7D59E4" w14:textId="77777777" w:rsidR="00C94367" w:rsidRPr="006E020C" w:rsidRDefault="00C94367" w:rsidP="00C94367">
      <w:pPr>
        <w:pStyle w:val="BodyText"/>
        <w:rPr>
          <w:sz w:val="36"/>
          <w:szCs w:val="36"/>
        </w:rPr>
      </w:pPr>
      <w:r w:rsidRPr="006E020C">
        <w:rPr>
          <w:sz w:val="36"/>
          <w:szCs w:val="36"/>
        </w:rPr>
        <w:t xml:space="preserve">Earlier in 2025, intense lobbying and activism by Disabled people and Disabled People’s Organisations led to the Government pausing planned cuts to Personal Independence Payments (PIP). </w:t>
      </w:r>
    </w:p>
    <w:p w14:paraId="3E6AC47F" w14:textId="3C838B22" w:rsidR="00C94367" w:rsidRPr="006E020C" w:rsidRDefault="00C94367" w:rsidP="00C94367">
      <w:pPr>
        <w:pStyle w:val="BodyText"/>
        <w:rPr>
          <w:sz w:val="36"/>
          <w:szCs w:val="36"/>
        </w:rPr>
      </w:pPr>
      <w:r w:rsidRPr="006E020C">
        <w:rPr>
          <w:sz w:val="36"/>
          <w:szCs w:val="36"/>
        </w:rPr>
        <w:t>Whilst PIP isn’t a work benefit, it provides vital support for Disabled people to live independent lives, which in turn supports their employment. Planned future cuts to both PIP and Access to Work are a real threat. They risk reversing the recent progress in closing the Disability employment gap.</w:t>
      </w:r>
    </w:p>
    <w:p w14:paraId="69BEA3E7" w14:textId="6F6E2C9A" w:rsidR="00BD0ADB" w:rsidRPr="006E020C" w:rsidRDefault="00B368B1" w:rsidP="00C05229">
      <w:pPr>
        <w:pStyle w:val="BodyText"/>
        <w:rPr>
          <w:sz w:val="36"/>
          <w:szCs w:val="36"/>
        </w:rPr>
      </w:pPr>
      <w:r w:rsidRPr="006E020C">
        <w:rPr>
          <w:sz w:val="36"/>
          <w:szCs w:val="36"/>
        </w:rPr>
        <w:t xml:space="preserve">In the face of increasingly restricted Government funding, </w:t>
      </w:r>
      <w:r w:rsidR="00B05FF6" w:rsidRPr="006E020C">
        <w:rPr>
          <w:sz w:val="36"/>
          <w:szCs w:val="36"/>
        </w:rPr>
        <w:t xml:space="preserve">it seems likely that </w:t>
      </w:r>
      <w:r w:rsidRPr="006E020C">
        <w:rPr>
          <w:sz w:val="36"/>
          <w:szCs w:val="36"/>
        </w:rPr>
        <w:t xml:space="preserve">the arts sector will need to step up its funding of access costs if we want to improve Disabled representation. </w:t>
      </w:r>
      <w:r w:rsidR="00BD0ADB" w:rsidRPr="006E020C">
        <w:rPr>
          <w:sz w:val="36"/>
          <w:szCs w:val="36"/>
        </w:rPr>
        <w:t>“Unless the creative sector engages with the reality of how difficult and long Access to Work is, it means they aren’t supporting Disabled people</w:t>
      </w:r>
      <w:r w:rsidRPr="006E020C">
        <w:rPr>
          <w:sz w:val="36"/>
          <w:szCs w:val="36"/>
        </w:rPr>
        <w:t>”.</w:t>
      </w:r>
    </w:p>
    <w:p w14:paraId="3ECFFB85" w14:textId="01E386C0" w:rsidR="00AC66FE" w:rsidRDefault="00AC66FE" w:rsidP="00C05229">
      <w:pPr>
        <w:pStyle w:val="BodyText"/>
      </w:pPr>
      <w:r>
        <w:br w:type="page"/>
      </w:r>
    </w:p>
    <w:p w14:paraId="1CA8C862" w14:textId="130F8F72" w:rsidR="00847A8D" w:rsidRPr="001726C1" w:rsidRDefault="002D5C64" w:rsidP="00AC66FE">
      <w:pPr>
        <w:pStyle w:val="Heading1"/>
        <w:rPr>
          <w:sz w:val="52"/>
          <w:szCs w:val="52"/>
        </w:rPr>
      </w:pPr>
      <w:bookmarkStart w:id="80" w:name="_2.5_Impacts_on"/>
      <w:bookmarkStart w:id="81" w:name="_7:_A_time"/>
      <w:bookmarkStart w:id="82" w:name="_7._A_time"/>
      <w:bookmarkStart w:id="83" w:name="_Toc205104379"/>
      <w:bookmarkStart w:id="84" w:name="_Toc206399322"/>
      <w:bookmarkEnd w:id="80"/>
      <w:bookmarkEnd w:id="81"/>
      <w:bookmarkEnd w:id="82"/>
      <w:r w:rsidRPr="001726C1">
        <w:rPr>
          <w:sz w:val="52"/>
          <w:szCs w:val="52"/>
        </w:rPr>
        <w:lastRenderedPageBreak/>
        <w:t>7</w:t>
      </w:r>
      <w:r w:rsidR="00AC66FE" w:rsidRPr="001726C1">
        <w:rPr>
          <w:sz w:val="52"/>
          <w:szCs w:val="52"/>
        </w:rPr>
        <w:t>.</w:t>
      </w:r>
      <w:r w:rsidR="000A147C" w:rsidRPr="001726C1">
        <w:rPr>
          <w:sz w:val="52"/>
          <w:szCs w:val="52"/>
        </w:rPr>
        <w:t xml:space="preserve"> </w:t>
      </w:r>
      <w:bookmarkEnd w:id="83"/>
      <w:r w:rsidR="00DB10E5" w:rsidRPr="001726C1">
        <w:rPr>
          <w:sz w:val="52"/>
          <w:szCs w:val="52"/>
        </w:rPr>
        <w:t xml:space="preserve">A time to act. </w:t>
      </w:r>
      <w:r w:rsidR="004D37A5" w:rsidRPr="001726C1">
        <w:rPr>
          <w:sz w:val="52"/>
          <w:szCs w:val="52"/>
        </w:rPr>
        <w:t>Inclusive design to equalise outcomes</w:t>
      </w:r>
      <w:bookmarkEnd w:id="84"/>
    </w:p>
    <w:p w14:paraId="6C9C75E1" w14:textId="72ECD1FC" w:rsidR="009570D6" w:rsidRPr="001726C1" w:rsidRDefault="009570D6" w:rsidP="009570D6">
      <w:pPr>
        <w:pStyle w:val="BodyText"/>
        <w:rPr>
          <w:sz w:val="36"/>
          <w:szCs w:val="36"/>
        </w:rPr>
      </w:pPr>
      <w:bookmarkStart w:id="85" w:name="_Hlk202197659"/>
      <w:r w:rsidRPr="001726C1">
        <w:rPr>
          <w:sz w:val="36"/>
          <w:szCs w:val="36"/>
        </w:rPr>
        <w:t>The picture painted here isn’t an easy one to look at — but that’s exactly why we can’t turn away. The barriers Disabled young people and adults face in accessing the creative arts, and building sustainable careers, are not inevitable. They are the result of choices, systems, and inaction. And that means they can be changed.</w:t>
      </w:r>
      <w:r w:rsidR="0004591E" w:rsidRPr="001726C1">
        <w:rPr>
          <w:sz w:val="36"/>
          <w:szCs w:val="36"/>
        </w:rPr>
        <w:t xml:space="preserve"> </w:t>
      </w:r>
    </w:p>
    <w:p w14:paraId="7CA248C9" w14:textId="14127D03" w:rsidR="0004591E" w:rsidRPr="001726C1" w:rsidRDefault="009570D6" w:rsidP="009570D6">
      <w:pPr>
        <w:pStyle w:val="BodyText"/>
        <w:rPr>
          <w:sz w:val="36"/>
          <w:szCs w:val="36"/>
        </w:rPr>
      </w:pPr>
      <w:r w:rsidRPr="001726C1">
        <w:rPr>
          <w:sz w:val="36"/>
          <w:szCs w:val="36"/>
        </w:rPr>
        <w:t xml:space="preserve">The arts have always had the power to connect, to transcend, to reimagine what’s possible. </w:t>
      </w:r>
      <w:r w:rsidR="00C85B7D" w:rsidRPr="001726C1">
        <w:rPr>
          <w:sz w:val="36"/>
          <w:szCs w:val="36"/>
        </w:rPr>
        <w:t>Art</w:t>
      </w:r>
      <w:r w:rsidRPr="001726C1">
        <w:rPr>
          <w:sz w:val="36"/>
          <w:szCs w:val="36"/>
        </w:rPr>
        <w:t xml:space="preserve"> shapes culture</w:t>
      </w:r>
      <w:r w:rsidR="005A72D6" w:rsidRPr="001726C1">
        <w:rPr>
          <w:sz w:val="36"/>
          <w:szCs w:val="36"/>
        </w:rPr>
        <w:t xml:space="preserve">. It </w:t>
      </w:r>
      <w:r w:rsidR="00C85B7D" w:rsidRPr="001726C1">
        <w:rPr>
          <w:sz w:val="36"/>
          <w:szCs w:val="36"/>
        </w:rPr>
        <w:t>connects</w:t>
      </w:r>
      <w:r w:rsidR="0004591E" w:rsidRPr="001726C1">
        <w:rPr>
          <w:sz w:val="36"/>
          <w:szCs w:val="36"/>
        </w:rPr>
        <w:t xml:space="preserve"> cultures. But its </w:t>
      </w:r>
      <w:r w:rsidRPr="001726C1">
        <w:rPr>
          <w:sz w:val="36"/>
          <w:szCs w:val="36"/>
        </w:rPr>
        <w:t xml:space="preserve">power is wasted if it’s not open to </w:t>
      </w:r>
      <w:r w:rsidR="0004591E" w:rsidRPr="001726C1">
        <w:rPr>
          <w:sz w:val="36"/>
          <w:szCs w:val="36"/>
        </w:rPr>
        <w:t>all, or reflective of the true human experience</w:t>
      </w:r>
      <w:r w:rsidRPr="001726C1">
        <w:rPr>
          <w:sz w:val="36"/>
          <w:szCs w:val="36"/>
        </w:rPr>
        <w:t xml:space="preserve">. </w:t>
      </w:r>
    </w:p>
    <w:p w14:paraId="0E6971D1" w14:textId="77777777" w:rsidR="005A72D6" w:rsidRPr="001726C1" w:rsidRDefault="008A17BE" w:rsidP="005A72D6">
      <w:pPr>
        <w:pStyle w:val="BodyText"/>
        <w:rPr>
          <w:sz w:val="36"/>
          <w:szCs w:val="36"/>
        </w:rPr>
      </w:pPr>
      <w:r w:rsidRPr="001726C1">
        <w:rPr>
          <w:sz w:val="36"/>
          <w:szCs w:val="36"/>
        </w:rPr>
        <w:t>We may not be in direct control of Government policy. But we do have the power to end discrimination and bring more equity into the way we work. We are employers, we are producers, we are creators, we are facilitators, we are teachers, we are governors</w:t>
      </w:r>
      <w:r w:rsidR="00C85B7D" w:rsidRPr="001726C1">
        <w:rPr>
          <w:sz w:val="36"/>
          <w:szCs w:val="36"/>
        </w:rPr>
        <w:t>, we are funders</w:t>
      </w:r>
      <w:r w:rsidRPr="001726C1">
        <w:rPr>
          <w:sz w:val="36"/>
          <w:szCs w:val="36"/>
        </w:rPr>
        <w:t>. We can use our structures, our knowledge, our art, our networks, our audiences</w:t>
      </w:r>
      <w:r w:rsidR="00C85B7D" w:rsidRPr="001726C1">
        <w:rPr>
          <w:sz w:val="36"/>
          <w:szCs w:val="36"/>
        </w:rPr>
        <w:t xml:space="preserve"> and our wider assets</w:t>
      </w:r>
      <w:r w:rsidRPr="001726C1">
        <w:rPr>
          <w:sz w:val="36"/>
          <w:szCs w:val="36"/>
        </w:rPr>
        <w:t xml:space="preserve"> to help create change. </w:t>
      </w:r>
      <w:r w:rsidR="005A72D6" w:rsidRPr="001726C1">
        <w:rPr>
          <w:sz w:val="36"/>
          <w:szCs w:val="36"/>
        </w:rPr>
        <w:t>If not us, then who? And if not now, when?</w:t>
      </w:r>
    </w:p>
    <w:p w14:paraId="67D84631" w14:textId="3FE38ED0" w:rsidR="00107CF1" w:rsidRPr="001726C1" w:rsidRDefault="00C85B7D" w:rsidP="00015E11">
      <w:pPr>
        <w:pStyle w:val="BodyText"/>
        <w:rPr>
          <w:sz w:val="36"/>
          <w:szCs w:val="36"/>
        </w:rPr>
      </w:pPr>
      <w:r w:rsidRPr="001726C1">
        <w:rPr>
          <w:sz w:val="36"/>
          <w:szCs w:val="36"/>
        </w:rPr>
        <w:t xml:space="preserve">What actions can we take to </w:t>
      </w:r>
      <w:r w:rsidR="005A72D6" w:rsidRPr="001726C1">
        <w:rPr>
          <w:sz w:val="36"/>
          <w:szCs w:val="36"/>
        </w:rPr>
        <w:t xml:space="preserve">get </w:t>
      </w:r>
      <w:r w:rsidRPr="001726C1">
        <w:rPr>
          <w:sz w:val="36"/>
          <w:szCs w:val="36"/>
        </w:rPr>
        <w:t xml:space="preserve">creative </w:t>
      </w:r>
      <w:r w:rsidR="005A72D6" w:rsidRPr="001726C1">
        <w:rPr>
          <w:sz w:val="36"/>
          <w:szCs w:val="36"/>
        </w:rPr>
        <w:t>parity</w:t>
      </w:r>
      <w:r w:rsidRPr="001726C1">
        <w:rPr>
          <w:sz w:val="36"/>
          <w:szCs w:val="36"/>
        </w:rPr>
        <w:t xml:space="preserve"> for young Disabled people,</w:t>
      </w:r>
      <w:r w:rsidR="00F90F6B" w:rsidRPr="001726C1">
        <w:rPr>
          <w:sz w:val="36"/>
          <w:szCs w:val="36"/>
        </w:rPr>
        <w:t xml:space="preserve"> and</w:t>
      </w:r>
      <w:r w:rsidRPr="001726C1">
        <w:rPr>
          <w:sz w:val="36"/>
          <w:szCs w:val="36"/>
        </w:rPr>
        <w:t xml:space="preserve"> </w:t>
      </w:r>
      <w:r w:rsidR="009B382C" w:rsidRPr="001726C1">
        <w:rPr>
          <w:sz w:val="36"/>
          <w:szCs w:val="36"/>
        </w:rPr>
        <w:t xml:space="preserve">for </w:t>
      </w:r>
      <w:r w:rsidRPr="001726C1">
        <w:rPr>
          <w:sz w:val="36"/>
          <w:szCs w:val="36"/>
        </w:rPr>
        <w:t xml:space="preserve">Disabled </w:t>
      </w:r>
      <w:r w:rsidR="009B382C" w:rsidRPr="001726C1">
        <w:rPr>
          <w:sz w:val="36"/>
          <w:szCs w:val="36"/>
        </w:rPr>
        <w:t>professionals</w:t>
      </w:r>
      <w:r w:rsidRPr="001726C1">
        <w:rPr>
          <w:sz w:val="36"/>
          <w:szCs w:val="36"/>
        </w:rPr>
        <w:t>?</w:t>
      </w:r>
    </w:p>
    <w:p w14:paraId="13498A6E" w14:textId="26F7DD01" w:rsidR="00B35B7C" w:rsidRPr="001726C1" w:rsidRDefault="004F5576" w:rsidP="00C85B7D">
      <w:pPr>
        <w:pStyle w:val="Heading2"/>
        <w:rPr>
          <w:sz w:val="44"/>
          <w:szCs w:val="44"/>
        </w:rPr>
      </w:pPr>
      <w:bookmarkStart w:id="86" w:name="_Toc205104380"/>
      <w:bookmarkStart w:id="87" w:name="_Toc206399323"/>
      <w:bookmarkStart w:id="88" w:name="_Hlk207277920"/>
      <w:r w:rsidRPr="001726C1">
        <w:rPr>
          <w:sz w:val="44"/>
          <w:szCs w:val="44"/>
        </w:rPr>
        <w:lastRenderedPageBreak/>
        <w:t xml:space="preserve">1. </w:t>
      </w:r>
      <w:r w:rsidR="00662AFD" w:rsidRPr="001726C1">
        <w:rPr>
          <w:sz w:val="44"/>
          <w:szCs w:val="44"/>
        </w:rPr>
        <w:t>Equitable funding</w:t>
      </w:r>
      <w:bookmarkEnd w:id="86"/>
      <w:r w:rsidR="00DD027E" w:rsidRPr="001726C1">
        <w:rPr>
          <w:sz w:val="44"/>
          <w:szCs w:val="44"/>
        </w:rPr>
        <w:t xml:space="preserve"> for Disabled people</w:t>
      </w:r>
      <w:bookmarkEnd w:id="87"/>
    </w:p>
    <w:p w14:paraId="06CCD5F1" w14:textId="77777777" w:rsidR="0087145C" w:rsidRPr="001726C1" w:rsidRDefault="00C85B7D" w:rsidP="00C85B7D">
      <w:pPr>
        <w:pStyle w:val="BodyText"/>
        <w:rPr>
          <w:sz w:val="36"/>
          <w:szCs w:val="36"/>
        </w:rPr>
      </w:pPr>
      <w:r w:rsidRPr="001726C1">
        <w:rPr>
          <w:sz w:val="36"/>
          <w:szCs w:val="36"/>
        </w:rPr>
        <w:t xml:space="preserve">Funders should take an equitable approach to funding work for Disabled people, with ringfenced or targeted </w:t>
      </w:r>
      <w:r w:rsidR="00662AFD" w:rsidRPr="001726C1">
        <w:rPr>
          <w:sz w:val="36"/>
          <w:szCs w:val="36"/>
        </w:rPr>
        <w:t>funds</w:t>
      </w:r>
      <w:r w:rsidRPr="001726C1">
        <w:rPr>
          <w:sz w:val="36"/>
          <w:szCs w:val="36"/>
        </w:rPr>
        <w:t>. Guidance and application processes should be accessible. And decisions informed by lived experience.</w:t>
      </w:r>
      <w:r w:rsidR="0087145C" w:rsidRPr="001726C1">
        <w:rPr>
          <w:sz w:val="36"/>
          <w:szCs w:val="36"/>
        </w:rPr>
        <w:t xml:space="preserve"> </w:t>
      </w:r>
    </w:p>
    <w:p w14:paraId="06966FCE" w14:textId="61C6920F" w:rsidR="00C85B7D" w:rsidRPr="001726C1" w:rsidRDefault="00A51FC2" w:rsidP="00C85B7D">
      <w:pPr>
        <w:pStyle w:val="BodyText"/>
        <w:rPr>
          <w:sz w:val="36"/>
          <w:szCs w:val="36"/>
        </w:rPr>
      </w:pPr>
      <w:r w:rsidRPr="001726C1">
        <w:rPr>
          <w:sz w:val="36"/>
          <w:szCs w:val="36"/>
        </w:rPr>
        <w:t>O</w:t>
      </w:r>
      <w:r w:rsidR="0087145C" w:rsidRPr="001726C1">
        <w:rPr>
          <w:sz w:val="36"/>
          <w:szCs w:val="36"/>
        </w:rPr>
        <w:t>rganisations</w:t>
      </w:r>
      <w:r w:rsidR="00D373AC" w:rsidRPr="001726C1">
        <w:rPr>
          <w:sz w:val="36"/>
          <w:szCs w:val="36"/>
        </w:rPr>
        <w:t xml:space="preserve"> should </w:t>
      </w:r>
      <w:r w:rsidRPr="001726C1">
        <w:rPr>
          <w:sz w:val="36"/>
          <w:szCs w:val="36"/>
        </w:rPr>
        <w:t>build</w:t>
      </w:r>
      <w:r w:rsidR="0087145C" w:rsidRPr="001726C1">
        <w:rPr>
          <w:sz w:val="36"/>
          <w:szCs w:val="36"/>
        </w:rPr>
        <w:t xml:space="preserve"> access </w:t>
      </w:r>
      <w:r w:rsidR="00D373AC" w:rsidRPr="001726C1">
        <w:rPr>
          <w:sz w:val="36"/>
          <w:szCs w:val="36"/>
        </w:rPr>
        <w:t>costs in their budgets</w:t>
      </w:r>
      <w:r w:rsidRPr="001726C1">
        <w:rPr>
          <w:sz w:val="36"/>
          <w:szCs w:val="36"/>
        </w:rPr>
        <w:t xml:space="preserve"> so </w:t>
      </w:r>
      <w:r w:rsidR="00D373AC" w:rsidRPr="001726C1">
        <w:rPr>
          <w:sz w:val="36"/>
          <w:szCs w:val="36"/>
        </w:rPr>
        <w:t xml:space="preserve">Disabled people </w:t>
      </w:r>
      <w:r w:rsidRPr="001726C1">
        <w:rPr>
          <w:sz w:val="36"/>
          <w:szCs w:val="36"/>
        </w:rPr>
        <w:t xml:space="preserve">can </w:t>
      </w:r>
      <w:r w:rsidR="00D373AC" w:rsidRPr="001726C1">
        <w:rPr>
          <w:sz w:val="36"/>
          <w:szCs w:val="36"/>
        </w:rPr>
        <w:t>be paid fairly</w:t>
      </w:r>
      <w:r w:rsidRPr="001726C1">
        <w:rPr>
          <w:sz w:val="36"/>
          <w:szCs w:val="36"/>
        </w:rPr>
        <w:t xml:space="preserve"> and have their access needs met</w:t>
      </w:r>
      <w:r w:rsidR="00D373AC" w:rsidRPr="001726C1">
        <w:rPr>
          <w:sz w:val="36"/>
          <w:szCs w:val="36"/>
        </w:rPr>
        <w:t xml:space="preserve">. Employers can signal their commitment to fair pay by becoming real </w:t>
      </w:r>
      <w:hyperlink r:id="rId57" w:history="1">
        <w:r w:rsidR="00D373AC" w:rsidRPr="001726C1">
          <w:rPr>
            <w:rStyle w:val="Hyperlink"/>
            <w:sz w:val="36"/>
            <w:szCs w:val="36"/>
          </w:rPr>
          <w:t>Living Wage Employers</w:t>
        </w:r>
      </w:hyperlink>
      <w:r w:rsidR="00D373AC" w:rsidRPr="001726C1">
        <w:rPr>
          <w:sz w:val="36"/>
          <w:szCs w:val="36"/>
        </w:rPr>
        <w:t xml:space="preserve"> </w:t>
      </w:r>
      <w:sdt>
        <w:sdtPr>
          <w:rPr>
            <w:sz w:val="36"/>
            <w:szCs w:val="36"/>
          </w:rPr>
          <w:id w:val="-458039241"/>
          <w:citation/>
        </w:sdtPr>
        <w:sdtEndPr/>
        <w:sdtContent>
          <w:r w:rsidR="00873F50" w:rsidRPr="001726C1">
            <w:rPr>
              <w:sz w:val="36"/>
              <w:szCs w:val="36"/>
            </w:rPr>
            <w:fldChar w:fldCharType="begin"/>
          </w:r>
          <w:r w:rsidR="00873F50" w:rsidRPr="001726C1">
            <w:rPr>
              <w:sz w:val="36"/>
              <w:szCs w:val="36"/>
            </w:rPr>
            <w:instrText xml:space="preserve"> CITATION Liv25 \l 2057 </w:instrText>
          </w:r>
          <w:r w:rsidR="00873F50" w:rsidRPr="001726C1">
            <w:rPr>
              <w:sz w:val="36"/>
              <w:szCs w:val="36"/>
            </w:rPr>
            <w:fldChar w:fldCharType="separate"/>
          </w:r>
          <w:r w:rsidR="00244DFB" w:rsidRPr="00244DFB">
            <w:rPr>
              <w:noProof/>
              <w:sz w:val="36"/>
              <w:szCs w:val="36"/>
            </w:rPr>
            <w:t>[35]</w:t>
          </w:r>
          <w:r w:rsidR="00873F50" w:rsidRPr="001726C1">
            <w:rPr>
              <w:sz w:val="36"/>
              <w:szCs w:val="36"/>
            </w:rPr>
            <w:fldChar w:fldCharType="end"/>
          </w:r>
        </w:sdtContent>
      </w:sdt>
      <w:r w:rsidR="00D373AC" w:rsidRPr="001726C1">
        <w:rPr>
          <w:sz w:val="36"/>
          <w:szCs w:val="36"/>
        </w:rPr>
        <w:t xml:space="preserve">. </w:t>
      </w:r>
    </w:p>
    <w:p w14:paraId="085A765D" w14:textId="77777777" w:rsidR="00731688" w:rsidRDefault="00731688" w:rsidP="00C85B7D">
      <w:pPr>
        <w:pStyle w:val="BodyText"/>
      </w:pPr>
    </w:p>
    <w:p w14:paraId="546DD9D6" w14:textId="1E579F49" w:rsidR="00400BD5" w:rsidRPr="001726C1" w:rsidRDefault="004F5576" w:rsidP="00C85B7D">
      <w:pPr>
        <w:pStyle w:val="Heading2"/>
        <w:rPr>
          <w:sz w:val="44"/>
          <w:szCs w:val="44"/>
        </w:rPr>
      </w:pPr>
      <w:bookmarkStart w:id="89" w:name="_Toc206399324"/>
      <w:bookmarkStart w:id="90" w:name="_Toc205104381"/>
      <w:r w:rsidRPr="001726C1">
        <w:rPr>
          <w:sz w:val="44"/>
          <w:szCs w:val="44"/>
        </w:rPr>
        <w:t xml:space="preserve">2. </w:t>
      </w:r>
      <w:r w:rsidR="00400BD5" w:rsidRPr="001726C1">
        <w:rPr>
          <w:sz w:val="44"/>
          <w:szCs w:val="44"/>
        </w:rPr>
        <w:t>Accessible access</w:t>
      </w:r>
      <w:bookmarkEnd w:id="89"/>
      <w:r w:rsidR="00400BD5" w:rsidRPr="001726C1">
        <w:rPr>
          <w:sz w:val="44"/>
          <w:szCs w:val="44"/>
        </w:rPr>
        <w:t xml:space="preserve"> </w:t>
      </w:r>
    </w:p>
    <w:p w14:paraId="306AA243" w14:textId="0EAFBD3A" w:rsidR="00400BD5" w:rsidRPr="001726C1" w:rsidRDefault="00400BD5" w:rsidP="00400BD5">
      <w:pPr>
        <w:pStyle w:val="BodyText"/>
        <w:rPr>
          <w:sz w:val="36"/>
          <w:szCs w:val="36"/>
        </w:rPr>
      </w:pPr>
      <w:r w:rsidRPr="001726C1">
        <w:rPr>
          <w:sz w:val="36"/>
          <w:szCs w:val="36"/>
        </w:rPr>
        <w:t>The inability to find information is often the first barrier to engagement. Access information for participants, artists, staff and audiences should be accessible and easy-to-find. Re-framing access as an aesthetic and creative pursuit can help embed it in programme design from the outset, and avoid it being a ‘add on’.</w:t>
      </w:r>
    </w:p>
    <w:p w14:paraId="36A97A70" w14:textId="00321455" w:rsidR="00244DFB" w:rsidRDefault="00244DFB" w:rsidP="00400BD5">
      <w:pPr>
        <w:pStyle w:val="BodyText"/>
      </w:pPr>
      <w:r>
        <w:br w:type="page"/>
      </w:r>
    </w:p>
    <w:p w14:paraId="1DAB58A7" w14:textId="357A5C11" w:rsidR="001964D1" w:rsidRPr="001726C1" w:rsidRDefault="00400BD5" w:rsidP="00C85B7D">
      <w:pPr>
        <w:pStyle w:val="Heading2"/>
        <w:rPr>
          <w:sz w:val="44"/>
          <w:szCs w:val="44"/>
        </w:rPr>
      </w:pPr>
      <w:bookmarkStart w:id="91" w:name="_Toc206399325"/>
      <w:r w:rsidRPr="001726C1">
        <w:rPr>
          <w:sz w:val="44"/>
          <w:szCs w:val="44"/>
        </w:rPr>
        <w:lastRenderedPageBreak/>
        <w:t xml:space="preserve">3. </w:t>
      </w:r>
      <w:r w:rsidR="001964D1" w:rsidRPr="001726C1">
        <w:rPr>
          <w:sz w:val="44"/>
          <w:szCs w:val="44"/>
        </w:rPr>
        <w:t>Improved knowledge and understanding</w:t>
      </w:r>
      <w:bookmarkEnd w:id="90"/>
      <w:bookmarkEnd w:id="91"/>
    </w:p>
    <w:p w14:paraId="745CED6E" w14:textId="1D5F6C9F" w:rsidR="00D373AC" w:rsidRDefault="00D373AC" w:rsidP="00D373AC">
      <w:pPr>
        <w:pStyle w:val="BodyText"/>
        <w:rPr>
          <w:sz w:val="36"/>
          <w:szCs w:val="36"/>
        </w:rPr>
      </w:pPr>
      <w:r w:rsidRPr="001726C1">
        <w:rPr>
          <w:sz w:val="36"/>
          <w:szCs w:val="36"/>
        </w:rPr>
        <w:t xml:space="preserve">Organisations </w:t>
      </w:r>
      <w:r w:rsidR="00905A97" w:rsidRPr="001726C1">
        <w:rPr>
          <w:sz w:val="36"/>
          <w:szCs w:val="36"/>
        </w:rPr>
        <w:t xml:space="preserve">should </w:t>
      </w:r>
      <w:r w:rsidRPr="001726C1">
        <w:rPr>
          <w:sz w:val="36"/>
          <w:szCs w:val="36"/>
        </w:rPr>
        <w:t xml:space="preserve">create opportunities for training and dialogue, to upskill teams and improve understanding. Social model of disability training is a good starting point. More experienced and Disabled-led organisations can help educate others – but they must be adequately resourced to do this. </w:t>
      </w:r>
    </w:p>
    <w:p w14:paraId="636DA9F2" w14:textId="77777777" w:rsidR="00244DFB" w:rsidRPr="001726C1" w:rsidRDefault="00244DFB" w:rsidP="00D373AC">
      <w:pPr>
        <w:pStyle w:val="BodyText"/>
        <w:rPr>
          <w:sz w:val="36"/>
          <w:szCs w:val="36"/>
        </w:rPr>
      </w:pPr>
    </w:p>
    <w:p w14:paraId="2D85003E" w14:textId="1E1F1F3C" w:rsidR="00B35B7C" w:rsidRPr="001726C1" w:rsidRDefault="00400BD5" w:rsidP="00C85B7D">
      <w:pPr>
        <w:pStyle w:val="Heading2"/>
        <w:rPr>
          <w:sz w:val="44"/>
          <w:szCs w:val="44"/>
        </w:rPr>
      </w:pPr>
      <w:bookmarkStart w:id="92" w:name="_Toc205104382"/>
      <w:bookmarkStart w:id="93" w:name="_Toc206399326"/>
      <w:r w:rsidRPr="001726C1">
        <w:rPr>
          <w:sz w:val="44"/>
          <w:szCs w:val="44"/>
        </w:rPr>
        <w:t>4</w:t>
      </w:r>
      <w:r w:rsidR="004F5576" w:rsidRPr="001726C1">
        <w:rPr>
          <w:sz w:val="44"/>
          <w:szCs w:val="44"/>
        </w:rPr>
        <w:t xml:space="preserve">. </w:t>
      </w:r>
      <w:r w:rsidR="00DD027E" w:rsidRPr="001726C1">
        <w:rPr>
          <w:sz w:val="44"/>
          <w:szCs w:val="44"/>
        </w:rPr>
        <w:t>The development of</w:t>
      </w:r>
      <w:r w:rsidR="004F5576" w:rsidRPr="001726C1">
        <w:rPr>
          <w:sz w:val="44"/>
          <w:szCs w:val="44"/>
        </w:rPr>
        <w:t xml:space="preserve"> IDEA cultures</w:t>
      </w:r>
      <w:bookmarkEnd w:id="92"/>
      <w:r w:rsidR="00DD027E" w:rsidRPr="001726C1">
        <w:rPr>
          <w:sz w:val="44"/>
          <w:szCs w:val="44"/>
        </w:rPr>
        <w:t xml:space="preserve"> in organisations</w:t>
      </w:r>
      <w:bookmarkEnd w:id="93"/>
    </w:p>
    <w:p w14:paraId="7075F7EE" w14:textId="7F635BB9" w:rsidR="007A4E39" w:rsidRPr="001726C1" w:rsidRDefault="00662AFD" w:rsidP="00662AFD">
      <w:pPr>
        <w:pStyle w:val="BodyText"/>
        <w:rPr>
          <w:sz w:val="36"/>
          <w:szCs w:val="36"/>
        </w:rPr>
      </w:pPr>
      <w:r w:rsidRPr="001726C1">
        <w:rPr>
          <w:sz w:val="36"/>
          <w:szCs w:val="36"/>
        </w:rPr>
        <w:t xml:space="preserve">Inclusion, </w:t>
      </w:r>
      <w:r w:rsidR="00DD08BB" w:rsidRPr="001726C1">
        <w:rPr>
          <w:sz w:val="36"/>
          <w:szCs w:val="36"/>
        </w:rPr>
        <w:t>d</w:t>
      </w:r>
      <w:r w:rsidRPr="001726C1">
        <w:rPr>
          <w:sz w:val="36"/>
          <w:szCs w:val="36"/>
        </w:rPr>
        <w:t xml:space="preserve">iversity, </w:t>
      </w:r>
      <w:r w:rsidR="00DD08BB" w:rsidRPr="001726C1">
        <w:rPr>
          <w:sz w:val="36"/>
          <w:szCs w:val="36"/>
        </w:rPr>
        <w:t>e</w:t>
      </w:r>
      <w:r w:rsidRPr="001726C1">
        <w:rPr>
          <w:sz w:val="36"/>
          <w:szCs w:val="36"/>
        </w:rPr>
        <w:t xml:space="preserve">quity and </w:t>
      </w:r>
      <w:r w:rsidR="00DD08BB" w:rsidRPr="001726C1">
        <w:rPr>
          <w:sz w:val="36"/>
          <w:szCs w:val="36"/>
        </w:rPr>
        <w:t>a</w:t>
      </w:r>
      <w:r w:rsidRPr="001726C1">
        <w:rPr>
          <w:sz w:val="36"/>
          <w:szCs w:val="36"/>
        </w:rPr>
        <w:t xml:space="preserve">ccess </w:t>
      </w:r>
      <w:r w:rsidR="00DD08BB" w:rsidRPr="001726C1">
        <w:rPr>
          <w:sz w:val="36"/>
          <w:szCs w:val="36"/>
        </w:rPr>
        <w:t xml:space="preserve">(IDEA) </w:t>
      </w:r>
      <w:r w:rsidRPr="001726C1">
        <w:rPr>
          <w:sz w:val="36"/>
          <w:szCs w:val="36"/>
        </w:rPr>
        <w:t xml:space="preserve">practices should cut across all areas of an organisation’s </w:t>
      </w:r>
      <w:r w:rsidR="007A4E39" w:rsidRPr="001726C1">
        <w:rPr>
          <w:sz w:val="36"/>
          <w:szCs w:val="36"/>
        </w:rPr>
        <w:t>operations, to support</w:t>
      </w:r>
      <w:r w:rsidR="00AF2686" w:rsidRPr="001726C1">
        <w:rPr>
          <w:sz w:val="36"/>
          <w:szCs w:val="36"/>
        </w:rPr>
        <w:t xml:space="preserve"> young people, staff and audiences.</w:t>
      </w:r>
      <w:r w:rsidRPr="001726C1">
        <w:rPr>
          <w:sz w:val="36"/>
          <w:szCs w:val="36"/>
        </w:rPr>
        <w:t xml:space="preserve"> </w:t>
      </w:r>
    </w:p>
    <w:p w14:paraId="431627B2" w14:textId="627679B1" w:rsidR="00662AFD" w:rsidRPr="001726C1" w:rsidRDefault="007A4E39" w:rsidP="00662AFD">
      <w:pPr>
        <w:pStyle w:val="BodyText"/>
        <w:rPr>
          <w:sz w:val="36"/>
          <w:szCs w:val="36"/>
        </w:rPr>
      </w:pPr>
      <w:r w:rsidRPr="001726C1">
        <w:rPr>
          <w:sz w:val="36"/>
          <w:szCs w:val="36"/>
        </w:rPr>
        <w:t xml:space="preserve">Diversity aims </w:t>
      </w:r>
      <w:r w:rsidR="00AF2686" w:rsidRPr="001726C1">
        <w:rPr>
          <w:sz w:val="36"/>
          <w:szCs w:val="36"/>
        </w:rPr>
        <w:t xml:space="preserve">should be intersectional. </w:t>
      </w:r>
      <w:r w:rsidR="001964D1" w:rsidRPr="001726C1">
        <w:rPr>
          <w:sz w:val="36"/>
          <w:szCs w:val="36"/>
        </w:rPr>
        <w:t xml:space="preserve">Wellbeing and </w:t>
      </w:r>
      <w:r w:rsidR="00AF2686" w:rsidRPr="001726C1">
        <w:rPr>
          <w:sz w:val="36"/>
          <w:szCs w:val="36"/>
        </w:rPr>
        <w:t xml:space="preserve">safe environments should be </w:t>
      </w:r>
      <w:r w:rsidRPr="001726C1">
        <w:rPr>
          <w:sz w:val="36"/>
          <w:szCs w:val="36"/>
        </w:rPr>
        <w:t>core to organisational culture</w:t>
      </w:r>
      <w:r w:rsidR="00AF2686" w:rsidRPr="001726C1">
        <w:rPr>
          <w:sz w:val="36"/>
          <w:szCs w:val="36"/>
        </w:rPr>
        <w:t>.</w:t>
      </w:r>
      <w:r w:rsidR="0087145C" w:rsidRPr="001726C1">
        <w:rPr>
          <w:sz w:val="36"/>
          <w:szCs w:val="36"/>
        </w:rPr>
        <w:t xml:space="preserve"> People and organisations should have a genuine openness to sustained action, learning and evolution. </w:t>
      </w:r>
      <w:r w:rsidR="00C45310" w:rsidRPr="001726C1">
        <w:rPr>
          <w:sz w:val="36"/>
          <w:szCs w:val="36"/>
        </w:rPr>
        <w:t xml:space="preserve">Employers can signal their commitment to employing Disabled people through the </w:t>
      </w:r>
      <w:hyperlink r:id="rId58" w:history="1">
        <w:r w:rsidR="00C45310" w:rsidRPr="001726C1">
          <w:rPr>
            <w:rStyle w:val="Hyperlink"/>
            <w:sz w:val="36"/>
            <w:szCs w:val="36"/>
          </w:rPr>
          <w:t>Disability Confident Scheme</w:t>
        </w:r>
      </w:hyperlink>
      <w:r w:rsidR="00C45310" w:rsidRPr="001726C1">
        <w:rPr>
          <w:sz w:val="36"/>
          <w:szCs w:val="36"/>
        </w:rPr>
        <w:t xml:space="preserve"> </w:t>
      </w:r>
      <w:sdt>
        <w:sdtPr>
          <w:rPr>
            <w:sz w:val="36"/>
            <w:szCs w:val="36"/>
          </w:rPr>
          <w:id w:val="-852184084"/>
          <w:citation/>
        </w:sdtPr>
        <w:sdtEndPr/>
        <w:sdtContent>
          <w:r w:rsidR="00C45310" w:rsidRPr="001726C1">
            <w:rPr>
              <w:sz w:val="36"/>
              <w:szCs w:val="36"/>
            </w:rPr>
            <w:fldChar w:fldCharType="begin"/>
          </w:r>
          <w:r w:rsidR="00C45310" w:rsidRPr="001726C1">
            <w:rPr>
              <w:sz w:val="36"/>
              <w:szCs w:val="36"/>
            </w:rPr>
            <w:instrText xml:space="preserve"> CITATION Gov1 \l 2057 </w:instrText>
          </w:r>
          <w:r w:rsidR="00C45310" w:rsidRPr="001726C1">
            <w:rPr>
              <w:sz w:val="36"/>
              <w:szCs w:val="36"/>
            </w:rPr>
            <w:fldChar w:fldCharType="separate"/>
          </w:r>
          <w:r w:rsidR="00244DFB" w:rsidRPr="00244DFB">
            <w:rPr>
              <w:noProof/>
              <w:sz w:val="36"/>
              <w:szCs w:val="36"/>
            </w:rPr>
            <w:t>[36]</w:t>
          </w:r>
          <w:r w:rsidR="00C45310" w:rsidRPr="001726C1">
            <w:rPr>
              <w:sz w:val="36"/>
              <w:szCs w:val="36"/>
            </w:rPr>
            <w:fldChar w:fldCharType="end"/>
          </w:r>
        </w:sdtContent>
      </w:sdt>
      <w:r w:rsidR="00C45310" w:rsidRPr="001726C1">
        <w:rPr>
          <w:sz w:val="36"/>
          <w:szCs w:val="36"/>
        </w:rPr>
        <w:t>.</w:t>
      </w:r>
    </w:p>
    <w:p w14:paraId="707B9D8A" w14:textId="1F40BC78" w:rsidR="007A4E39" w:rsidRDefault="007A4E39" w:rsidP="00662AFD">
      <w:pPr>
        <w:pStyle w:val="BodyText"/>
        <w:rPr>
          <w:sz w:val="36"/>
          <w:szCs w:val="36"/>
        </w:rPr>
      </w:pPr>
      <w:r w:rsidRPr="001726C1">
        <w:rPr>
          <w:sz w:val="36"/>
          <w:szCs w:val="36"/>
        </w:rPr>
        <w:lastRenderedPageBreak/>
        <w:t xml:space="preserve">Note: Youth Music uses the acronym IDEA rather than EDI or DEI. This is to ensure that </w:t>
      </w:r>
      <w:r w:rsidRPr="001726C1">
        <w:rPr>
          <w:b/>
          <w:bCs/>
          <w:sz w:val="36"/>
          <w:szCs w:val="36"/>
        </w:rPr>
        <w:t>A</w:t>
      </w:r>
      <w:r w:rsidRPr="001726C1">
        <w:rPr>
          <w:sz w:val="36"/>
          <w:szCs w:val="36"/>
        </w:rPr>
        <w:t xml:space="preserve">ccess </w:t>
      </w:r>
      <w:r w:rsidR="00DD08BB" w:rsidRPr="001726C1">
        <w:rPr>
          <w:sz w:val="36"/>
          <w:szCs w:val="36"/>
        </w:rPr>
        <w:t xml:space="preserve">remains central in our practices. If you want to improve your IDEA practices, </w:t>
      </w:r>
      <w:hyperlink r:id="rId59" w:history="1">
        <w:r w:rsidR="00DD08BB" w:rsidRPr="001726C1">
          <w:rPr>
            <w:rStyle w:val="Hyperlink"/>
            <w:sz w:val="36"/>
            <w:szCs w:val="36"/>
          </w:rPr>
          <w:t>visit our IDEA resource hub</w:t>
        </w:r>
      </w:hyperlink>
      <w:r w:rsidR="00DD08BB" w:rsidRPr="001726C1">
        <w:rPr>
          <w:sz w:val="36"/>
          <w:szCs w:val="36"/>
        </w:rPr>
        <w:t xml:space="preserve"> </w:t>
      </w:r>
      <w:sdt>
        <w:sdtPr>
          <w:rPr>
            <w:sz w:val="36"/>
            <w:szCs w:val="36"/>
          </w:rPr>
          <w:id w:val="-1726517012"/>
          <w:citation/>
        </w:sdtPr>
        <w:sdtEndPr/>
        <w:sdtContent>
          <w:r w:rsidR="00DD08BB" w:rsidRPr="001726C1">
            <w:rPr>
              <w:sz w:val="36"/>
              <w:szCs w:val="36"/>
            </w:rPr>
            <w:fldChar w:fldCharType="begin"/>
          </w:r>
          <w:r w:rsidR="00C45310" w:rsidRPr="001726C1">
            <w:rPr>
              <w:sz w:val="36"/>
              <w:szCs w:val="36"/>
            </w:rPr>
            <w:instrText xml:space="preserve">CITATION YouIDEA \l 2057 </w:instrText>
          </w:r>
          <w:r w:rsidR="00DD08BB" w:rsidRPr="001726C1">
            <w:rPr>
              <w:sz w:val="36"/>
              <w:szCs w:val="36"/>
            </w:rPr>
            <w:fldChar w:fldCharType="separate"/>
          </w:r>
          <w:r w:rsidR="00244DFB" w:rsidRPr="00244DFB">
            <w:rPr>
              <w:noProof/>
              <w:sz w:val="36"/>
              <w:szCs w:val="36"/>
            </w:rPr>
            <w:t>[37]</w:t>
          </w:r>
          <w:r w:rsidR="00DD08BB" w:rsidRPr="001726C1">
            <w:rPr>
              <w:sz w:val="36"/>
              <w:szCs w:val="36"/>
            </w:rPr>
            <w:fldChar w:fldCharType="end"/>
          </w:r>
        </w:sdtContent>
      </w:sdt>
      <w:r w:rsidR="00DD08BB" w:rsidRPr="001726C1">
        <w:rPr>
          <w:sz w:val="36"/>
          <w:szCs w:val="36"/>
        </w:rPr>
        <w:t>.</w:t>
      </w:r>
    </w:p>
    <w:p w14:paraId="61CC6E66" w14:textId="77777777" w:rsidR="00244DFB" w:rsidRPr="001726C1" w:rsidRDefault="00244DFB" w:rsidP="00662AFD">
      <w:pPr>
        <w:pStyle w:val="BodyText"/>
        <w:rPr>
          <w:sz w:val="36"/>
          <w:szCs w:val="36"/>
        </w:rPr>
      </w:pPr>
    </w:p>
    <w:p w14:paraId="3547FD2F" w14:textId="1B5AEFF3" w:rsidR="0032178E" w:rsidRPr="001726C1" w:rsidRDefault="0032178E" w:rsidP="0032178E">
      <w:pPr>
        <w:pStyle w:val="Heading2"/>
        <w:rPr>
          <w:sz w:val="44"/>
          <w:szCs w:val="44"/>
        </w:rPr>
      </w:pPr>
      <w:bookmarkStart w:id="94" w:name="_Toc206399327"/>
      <w:r w:rsidRPr="001726C1">
        <w:rPr>
          <w:sz w:val="44"/>
          <w:szCs w:val="44"/>
        </w:rPr>
        <w:t>5. Individual advocacy and allyship</w:t>
      </w:r>
      <w:bookmarkEnd w:id="94"/>
    </w:p>
    <w:p w14:paraId="34A8792E" w14:textId="6DED3B2A" w:rsidR="00731688" w:rsidRDefault="0032178E" w:rsidP="0032178E">
      <w:pPr>
        <w:pStyle w:val="BodyText"/>
        <w:rPr>
          <w:sz w:val="36"/>
          <w:szCs w:val="36"/>
        </w:rPr>
      </w:pPr>
      <w:r w:rsidRPr="001726C1">
        <w:rPr>
          <w:sz w:val="36"/>
          <w:szCs w:val="36"/>
        </w:rPr>
        <w:t>Advocacy and allyship can help challenge discrimination and protect Disabled people’s rights. This is something that we can all do as individuals. Whether that’s by educating ourselves, challenging discriminatory practice, asking questions, using our platforms, or taking positive action. Now is the time to act.</w:t>
      </w:r>
    </w:p>
    <w:p w14:paraId="469C580C" w14:textId="77777777" w:rsidR="00244DFB" w:rsidRPr="00244DFB" w:rsidRDefault="00244DFB" w:rsidP="0032178E">
      <w:pPr>
        <w:pStyle w:val="BodyText"/>
        <w:rPr>
          <w:sz w:val="36"/>
          <w:szCs w:val="36"/>
        </w:rPr>
      </w:pPr>
    </w:p>
    <w:p w14:paraId="7CC88D53" w14:textId="36587491" w:rsidR="00B35B7C" w:rsidRPr="001726C1" w:rsidRDefault="0032178E" w:rsidP="00C85B7D">
      <w:pPr>
        <w:pStyle w:val="Heading2"/>
        <w:rPr>
          <w:sz w:val="44"/>
          <w:szCs w:val="44"/>
        </w:rPr>
      </w:pPr>
      <w:bookmarkStart w:id="95" w:name="_Toc205104384"/>
      <w:bookmarkStart w:id="96" w:name="_Toc206399328"/>
      <w:r w:rsidRPr="001726C1">
        <w:rPr>
          <w:sz w:val="44"/>
          <w:szCs w:val="44"/>
        </w:rPr>
        <w:t>6</w:t>
      </w:r>
      <w:r w:rsidR="004F5576" w:rsidRPr="001726C1">
        <w:rPr>
          <w:sz w:val="44"/>
          <w:szCs w:val="44"/>
        </w:rPr>
        <w:t xml:space="preserve">. </w:t>
      </w:r>
      <w:r w:rsidR="0015537A" w:rsidRPr="001726C1">
        <w:rPr>
          <w:sz w:val="44"/>
          <w:szCs w:val="44"/>
        </w:rPr>
        <w:t>Inclusive</w:t>
      </w:r>
      <w:r w:rsidR="00B35B7C" w:rsidRPr="001726C1">
        <w:rPr>
          <w:sz w:val="44"/>
          <w:szCs w:val="44"/>
        </w:rPr>
        <w:t xml:space="preserve"> programme design</w:t>
      </w:r>
      <w:bookmarkEnd w:id="95"/>
      <w:bookmarkEnd w:id="96"/>
    </w:p>
    <w:bookmarkEnd w:id="88"/>
    <w:p w14:paraId="7D4C0888" w14:textId="0F51E896" w:rsidR="00905A97" w:rsidRPr="001726C1" w:rsidRDefault="00905A97" w:rsidP="00905A97">
      <w:pPr>
        <w:pStyle w:val="BodyText"/>
        <w:rPr>
          <w:sz w:val="36"/>
          <w:szCs w:val="36"/>
        </w:rPr>
      </w:pPr>
      <w:r w:rsidRPr="001726C1">
        <w:rPr>
          <w:sz w:val="36"/>
          <w:szCs w:val="36"/>
        </w:rPr>
        <w:t>There needs to be a shift in how creative programmes are designed for young Disabled people. They should be long-term, sustained and progressive. With more youth voice and agency, 1:1 mentoring and support, better representation and more progression options. Underpinned by the social model of disability.</w:t>
      </w:r>
    </w:p>
    <w:p w14:paraId="19A1A942" w14:textId="21C2C317" w:rsidR="003C5E17" w:rsidRPr="001726C1" w:rsidRDefault="003C5E17" w:rsidP="003C5E17">
      <w:pPr>
        <w:pStyle w:val="BodyText"/>
        <w:rPr>
          <w:sz w:val="36"/>
          <w:szCs w:val="36"/>
        </w:rPr>
      </w:pPr>
      <w:r w:rsidRPr="001726C1">
        <w:rPr>
          <w:sz w:val="36"/>
          <w:szCs w:val="36"/>
        </w:rPr>
        <w:lastRenderedPageBreak/>
        <w:t xml:space="preserve">Disabled young people should be able to have a good experience on any creative programme, not just ‘Disabled-led’ or targeted disability programmes. For this to happen, there needs to be dedicated partnerships for progression between Disabled and non-disabled people’s organisations. </w:t>
      </w:r>
    </w:p>
    <w:p w14:paraId="4664D589" w14:textId="617B5B97" w:rsidR="004F5576" w:rsidRDefault="00DD1F67" w:rsidP="00905A97">
      <w:pPr>
        <w:pStyle w:val="BodyText"/>
      </w:pPr>
      <w:r>
        <w:rPr>
          <w:noProof/>
          <w14:ligatures w14:val="standardContextual"/>
        </w:rPr>
        <w:drawing>
          <wp:inline distT="0" distB="0" distL="0" distR="0" wp14:anchorId="5475AA96" wp14:editId="5E10FCEC">
            <wp:extent cx="6188710" cy="1972945"/>
            <wp:effectExtent l="0" t="0" r="2540" b="8255"/>
            <wp:docPr id="411671325" name="Picture 1" descr="An infographic that shows a series of programme features plotted along an arrow that leads to ‘equitable creative development’. Features include designed on the social model of disability, creative peer group, partnerships for onward progression, ambitious and progressive opportunities, youth voice, autonomy and agency, early and sustained opportunities, artist development and creative career options, representation and role models, 1:1 mentoring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1325" name="Picture 1" descr="An infographic that shows a series of programme features plotted along an arrow that leads to ‘equitable creative development’. Features include designed on the social model of disability, creative peer group, partnerships for onward progression, ambitious and progressive opportunities, youth voice, autonomy and agency, early and sustained opportunities, artist development and creative career options, representation and role models, 1:1 mentoring and suppor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88710" cy="1972945"/>
                    </a:xfrm>
                    <a:prstGeom prst="rect">
                      <a:avLst/>
                    </a:prstGeom>
                  </pic:spPr>
                </pic:pic>
              </a:graphicData>
            </a:graphic>
          </wp:inline>
        </w:drawing>
      </w:r>
    </w:p>
    <w:p w14:paraId="2C331F8D" w14:textId="71C4527F" w:rsidR="00F76A70" w:rsidRPr="001726C1" w:rsidRDefault="004F5576" w:rsidP="0078242C">
      <w:pPr>
        <w:pStyle w:val="BodyText"/>
        <w:rPr>
          <w:sz w:val="36"/>
          <w:szCs w:val="36"/>
        </w:rPr>
      </w:pPr>
      <w:r w:rsidRPr="001726C1">
        <w:rPr>
          <w:b/>
          <w:bCs/>
          <w:sz w:val="36"/>
          <w:szCs w:val="36"/>
        </w:rPr>
        <w:t>Fig</w:t>
      </w:r>
      <w:r w:rsidR="0078242C" w:rsidRPr="001726C1">
        <w:rPr>
          <w:b/>
          <w:bCs/>
          <w:sz w:val="36"/>
          <w:szCs w:val="36"/>
        </w:rPr>
        <w:t xml:space="preserve">ure </w:t>
      </w:r>
      <w:r w:rsidR="002C4F58" w:rsidRPr="001726C1">
        <w:rPr>
          <w:b/>
          <w:bCs/>
          <w:sz w:val="36"/>
          <w:szCs w:val="36"/>
        </w:rPr>
        <w:t>7</w:t>
      </w:r>
      <w:r w:rsidR="0078242C" w:rsidRPr="001726C1">
        <w:rPr>
          <w:b/>
          <w:bCs/>
          <w:sz w:val="36"/>
          <w:szCs w:val="36"/>
        </w:rPr>
        <w:t>:</w:t>
      </w:r>
      <w:r w:rsidRPr="001726C1">
        <w:rPr>
          <w:b/>
          <w:bCs/>
          <w:sz w:val="36"/>
          <w:szCs w:val="36"/>
        </w:rPr>
        <w:t xml:space="preserve"> A framework for </w:t>
      </w:r>
      <w:r w:rsidR="00916169" w:rsidRPr="001726C1">
        <w:rPr>
          <w:b/>
          <w:bCs/>
          <w:sz w:val="36"/>
          <w:szCs w:val="36"/>
        </w:rPr>
        <w:t>inclusive</w:t>
      </w:r>
      <w:r w:rsidRPr="001726C1">
        <w:rPr>
          <w:b/>
          <w:bCs/>
          <w:sz w:val="36"/>
          <w:szCs w:val="36"/>
        </w:rPr>
        <w:t xml:space="preserve"> programme design</w:t>
      </w:r>
      <w:bookmarkEnd w:id="85"/>
      <w:r w:rsidR="0078242C" w:rsidRPr="001726C1">
        <w:rPr>
          <w:sz w:val="36"/>
          <w:szCs w:val="36"/>
        </w:rPr>
        <w:t xml:space="preserve"> </w:t>
      </w:r>
    </w:p>
    <w:p w14:paraId="31989551" w14:textId="65E3BDC9" w:rsidR="001726C1" w:rsidRDefault="001726C1" w:rsidP="0078242C">
      <w:pPr>
        <w:pStyle w:val="BodyText"/>
      </w:pPr>
      <w:r>
        <w:br w:type="page"/>
      </w:r>
    </w:p>
    <w:p w14:paraId="362BB67E" w14:textId="4030B364" w:rsidR="004F5576" w:rsidRPr="001726C1" w:rsidRDefault="002D5C64" w:rsidP="004F5576">
      <w:pPr>
        <w:pStyle w:val="Heading1"/>
        <w:rPr>
          <w:sz w:val="52"/>
          <w:szCs w:val="52"/>
        </w:rPr>
      </w:pPr>
      <w:bookmarkStart w:id="97" w:name="_8._Youth_Music’s"/>
      <w:bookmarkStart w:id="98" w:name="_Toc205104385"/>
      <w:bookmarkStart w:id="99" w:name="_Toc206399329"/>
      <w:bookmarkEnd w:id="97"/>
      <w:r w:rsidRPr="001726C1">
        <w:rPr>
          <w:sz w:val="52"/>
          <w:szCs w:val="52"/>
        </w:rPr>
        <w:lastRenderedPageBreak/>
        <w:t>8</w:t>
      </w:r>
      <w:r w:rsidR="004F5576" w:rsidRPr="001726C1">
        <w:rPr>
          <w:sz w:val="52"/>
          <w:szCs w:val="52"/>
        </w:rPr>
        <w:t>. Youth Music’s commitments</w:t>
      </w:r>
      <w:bookmarkEnd w:id="98"/>
      <w:bookmarkEnd w:id="99"/>
      <w:r w:rsidR="004F5576" w:rsidRPr="001726C1">
        <w:rPr>
          <w:sz w:val="52"/>
          <w:szCs w:val="52"/>
        </w:rPr>
        <w:t xml:space="preserve"> </w:t>
      </w:r>
    </w:p>
    <w:p w14:paraId="7DE1BA0B" w14:textId="1F0B9372" w:rsidR="004F5576" w:rsidRPr="001726C1" w:rsidRDefault="004F5576" w:rsidP="004F5576">
      <w:pPr>
        <w:pStyle w:val="BodyText"/>
        <w:rPr>
          <w:sz w:val="36"/>
          <w:szCs w:val="36"/>
        </w:rPr>
      </w:pPr>
      <w:r w:rsidRPr="001726C1">
        <w:rPr>
          <w:sz w:val="36"/>
          <w:szCs w:val="36"/>
        </w:rPr>
        <w:t>We don’t pretend that we’ve got it all sorted</w:t>
      </w:r>
      <w:r w:rsidR="0078242C" w:rsidRPr="001726C1">
        <w:rPr>
          <w:sz w:val="36"/>
          <w:szCs w:val="36"/>
        </w:rPr>
        <w:t>. B</w:t>
      </w:r>
      <w:r w:rsidRPr="001726C1">
        <w:rPr>
          <w:sz w:val="36"/>
          <w:szCs w:val="36"/>
        </w:rPr>
        <w:t>ut we</w:t>
      </w:r>
      <w:r w:rsidR="0078242C" w:rsidRPr="001726C1">
        <w:rPr>
          <w:sz w:val="36"/>
          <w:szCs w:val="36"/>
        </w:rPr>
        <w:t>’re</w:t>
      </w:r>
      <w:r w:rsidRPr="001726C1">
        <w:rPr>
          <w:sz w:val="36"/>
          <w:szCs w:val="36"/>
        </w:rPr>
        <w:t xml:space="preserve"> committed to constant improvement.</w:t>
      </w:r>
      <w:r w:rsidR="0078242C" w:rsidRPr="001726C1">
        <w:rPr>
          <w:sz w:val="36"/>
          <w:szCs w:val="36"/>
        </w:rPr>
        <w:t xml:space="preserve"> </w:t>
      </w:r>
      <w:r w:rsidRPr="001726C1">
        <w:rPr>
          <w:sz w:val="36"/>
          <w:szCs w:val="36"/>
        </w:rPr>
        <w:t>Some steps we’ve already taken:</w:t>
      </w:r>
    </w:p>
    <w:p w14:paraId="398DD8A6" w14:textId="576F628F" w:rsidR="004F5576" w:rsidRPr="001726C1" w:rsidRDefault="004F5576" w:rsidP="00C15E63">
      <w:pPr>
        <w:pStyle w:val="BodyText"/>
        <w:numPr>
          <w:ilvl w:val="0"/>
          <w:numId w:val="28"/>
        </w:numPr>
        <w:rPr>
          <w:sz w:val="36"/>
          <w:szCs w:val="36"/>
        </w:rPr>
      </w:pPr>
      <w:r w:rsidRPr="001726C1">
        <w:rPr>
          <w:sz w:val="36"/>
          <w:szCs w:val="36"/>
        </w:rPr>
        <w:t xml:space="preserve">We’re a </w:t>
      </w:r>
      <w:hyperlink r:id="rId61" w:anchor="sign-up-to-the-disability-confident-scheme" w:history="1">
        <w:r w:rsidRPr="001726C1">
          <w:rPr>
            <w:rStyle w:val="Hyperlink"/>
            <w:sz w:val="36"/>
            <w:szCs w:val="36"/>
          </w:rPr>
          <w:t>Disability Confident Employer</w:t>
        </w:r>
      </w:hyperlink>
      <w:r w:rsidRPr="001726C1">
        <w:rPr>
          <w:sz w:val="36"/>
          <w:szCs w:val="36"/>
        </w:rPr>
        <w:t xml:space="preserve">, a </w:t>
      </w:r>
      <w:hyperlink r:id="rId62" w:history="1">
        <w:r w:rsidRPr="001726C1">
          <w:rPr>
            <w:rStyle w:val="Hyperlink"/>
            <w:sz w:val="36"/>
            <w:szCs w:val="36"/>
          </w:rPr>
          <w:t>Living Wage Funder, and a Living Wage Employer</w:t>
        </w:r>
      </w:hyperlink>
      <w:r w:rsidR="00C15E63" w:rsidRPr="001726C1">
        <w:rPr>
          <w:sz w:val="36"/>
          <w:szCs w:val="36"/>
        </w:rPr>
        <w:t>.</w:t>
      </w:r>
    </w:p>
    <w:p w14:paraId="29FA5D67" w14:textId="6A30DAC6" w:rsidR="004F5576" w:rsidRPr="001726C1" w:rsidRDefault="004F5576" w:rsidP="00C15E63">
      <w:pPr>
        <w:pStyle w:val="BodyText"/>
        <w:numPr>
          <w:ilvl w:val="0"/>
          <w:numId w:val="28"/>
        </w:numPr>
        <w:rPr>
          <w:sz w:val="36"/>
          <w:szCs w:val="36"/>
        </w:rPr>
      </w:pPr>
      <w:r w:rsidRPr="001726C1">
        <w:rPr>
          <w:sz w:val="36"/>
          <w:szCs w:val="36"/>
        </w:rPr>
        <w:t xml:space="preserve">We’ve embedded </w:t>
      </w:r>
      <w:hyperlink r:id="rId63" w:history="1">
        <w:r w:rsidRPr="001726C1">
          <w:rPr>
            <w:rStyle w:val="Hyperlink"/>
            <w:sz w:val="36"/>
            <w:szCs w:val="36"/>
          </w:rPr>
          <w:t xml:space="preserve">application access costs, and personal access </w:t>
        </w:r>
        <w:r w:rsidR="00C15E63" w:rsidRPr="001726C1">
          <w:rPr>
            <w:rStyle w:val="Hyperlink"/>
            <w:sz w:val="36"/>
            <w:szCs w:val="36"/>
          </w:rPr>
          <w:t>costs</w:t>
        </w:r>
      </w:hyperlink>
      <w:r w:rsidR="00C15E63" w:rsidRPr="001726C1">
        <w:rPr>
          <w:sz w:val="36"/>
          <w:szCs w:val="36"/>
        </w:rPr>
        <w:t>, into our funding programmes.</w:t>
      </w:r>
    </w:p>
    <w:p w14:paraId="54925671" w14:textId="473B1FC4" w:rsidR="00C15E63" w:rsidRPr="001726C1" w:rsidRDefault="00C15E63" w:rsidP="00C15E63">
      <w:pPr>
        <w:pStyle w:val="BodyText"/>
        <w:numPr>
          <w:ilvl w:val="0"/>
          <w:numId w:val="28"/>
        </w:numPr>
        <w:rPr>
          <w:sz w:val="36"/>
          <w:szCs w:val="36"/>
        </w:rPr>
      </w:pPr>
      <w:r w:rsidRPr="001726C1">
        <w:rPr>
          <w:sz w:val="36"/>
          <w:szCs w:val="36"/>
        </w:rPr>
        <w:t xml:space="preserve">We’ve </w:t>
      </w:r>
      <w:hyperlink r:id="rId64" w:history="1">
        <w:r w:rsidRPr="001726C1">
          <w:rPr>
            <w:rStyle w:val="Hyperlink"/>
            <w:sz w:val="36"/>
            <w:szCs w:val="36"/>
          </w:rPr>
          <w:t>improved Disabled representation on our staff team</w:t>
        </w:r>
      </w:hyperlink>
      <w:r w:rsidRPr="001726C1">
        <w:rPr>
          <w:sz w:val="36"/>
          <w:szCs w:val="36"/>
        </w:rPr>
        <w:t xml:space="preserve"> and amongst our freelancers and </w:t>
      </w:r>
      <w:hyperlink r:id="rId65" w:history="1">
        <w:r w:rsidRPr="001726C1">
          <w:rPr>
            <w:rStyle w:val="Hyperlink"/>
            <w:sz w:val="36"/>
            <w:szCs w:val="36"/>
          </w:rPr>
          <w:t>funding advisors</w:t>
        </w:r>
      </w:hyperlink>
      <w:r w:rsidRPr="001726C1">
        <w:rPr>
          <w:sz w:val="36"/>
          <w:szCs w:val="36"/>
        </w:rPr>
        <w:t>.</w:t>
      </w:r>
    </w:p>
    <w:p w14:paraId="42A29C26" w14:textId="4F91ABA9" w:rsidR="00C15E63" w:rsidRPr="001726C1" w:rsidRDefault="00C15E63" w:rsidP="00C15E63">
      <w:pPr>
        <w:pStyle w:val="BodyText"/>
        <w:numPr>
          <w:ilvl w:val="0"/>
          <w:numId w:val="28"/>
        </w:numPr>
        <w:rPr>
          <w:sz w:val="36"/>
          <w:szCs w:val="36"/>
        </w:rPr>
      </w:pPr>
      <w:r w:rsidRPr="001726C1">
        <w:rPr>
          <w:sz w:val="36"/>
          <w:szCs w:val="36"/>
        </w:rPr>
        <w:t xml:space="preserve">We’ve developed an </w:t>
      </w:r>
      <w:hyperlink r:id="rId66" w:history="1">
        <w:r w:rsidRPr="001726C1">
          <w:rPr>
            <w:rStyle w:val="Hyperlink"/>
            <w:sz w:val="36"/>
            <w:szCs w:val="36"/>
          </w:rPr>
          <w:t>IDEA resource hub</w:t>
        </w:r>
      </w:hyperlink>
      <w:r w:rsidR="0078242C" w:rsidRPr="001726C1">
        <w:rPr>
          <w:sz w:val="36"/>
          <w:szCs w:val="36"/>
        </w:rPr>
        <w:t xml:space="preserve"> to help others on their journey</w:t>
      </w:r>
      <w:r w:rsidRPr="001726C1">
        <w:rPr>
          <w:sz w:val="36"/>
          <w:szCs w:val="36"/>
        </w:rPr>
        <w:t xml:space="preserve">. </w:t>
      </w:r>
    </w:p>
    <w:p w14:paraId="2520AEF9" w14:textId="7E938091" w:rsidR="00C15E63" w:rsidRPr="001726C1" w:rsidRDefault="00C15E63" w:rsidP="00C15E63">
      <w:pPr>
        <w:pStyle w:val="BodyText"/>
        <w:numPr>
          <w:ilvl w:val="0"/>
          <w:numId w:val="28"/>
        </w:numPr>
        <w:rPr>
          <w:sz w:val="36"/>
          <w:szCs w:val="36"/>
        </w:rPr>
      </w:pPr>
      <w:r w:rsidRPr="001726C1">
        <w:rPr>
          <w:sz w:val="36"/>
          <w:szCs w:val="36"/>
        </w:rPr>
        <w:t xml:space="preserve">IDEA topics </w:t>
      </w:r>
      <w:r w:rsidR="0078242C" w:rsidRPr="001726C1">
        <w:rPr>
          <w:sz w:val="36"/>
          <w:szCs w:val="36"/>
        </w:rPr>
        <w:t xml:space="preserve">are embedded </w:t>
      </w:r>
      <w:r w:rsidRPr="001726C1">
        <w:rPr>
          <w:sz w:val="36"/>
          <w:szCs w:val="36"/>
        </w:rPr>
        <w:t xml:space="preserve">into our </w:t>
      </w:r>
      <w:hyperlink r:id="rId67" w:history="1">
        <w:r w:rsidRPr="001726C1">
          <w:rPr>
            <w:rStyle w:val="Hyperlink"/>
            <w:sz w:val="36"/>
            <w:szCs w:val="36"/>
          </w:rPr>
          <w:t>Exchanging Notes online learning programme</w:t>
        </w:r>
      </w:hyperlink>
      <w:r w:rsidR="0078242C" w:rsidRPr="001726C1">
        <w:rPr>
          <w:sz w:val="36"/>
          <w:szCs w:val="36"/>
        </w:rPr>
        <w:t xml:space="preserve">. This </w:t>
      </w:r>
      <w:r w:rsidRPr="001726C1">
        <w:rPr>
          <w:sz w:val="36"/>
          <w:szCs w:val="36"/>
        </w:rPr>
        <w:t>includ</w:t>
      </w:r>
      <w:r w:rsidR="0078242C" w:rsidRPr="001726C1">
        <w:rPr>
          <w:sz w:val="36"/>
          <w:szCs w:val="36"/>
        </w:rPr>
        <w:t>ed</w:t>
      </w:r>
      <w:r w:rsidRPr="001726C1">
        <w:rPr>
          <w:sz w:val="36"/>
          <w:szCs w:val="36"/>
        </w:rPr>
        <w:t xml:space="preserve"> a session on </w:t>
      </w:r>
      <w:hyperlink r:id="rId68" w:history="1">
        <w:r w:rsidRPr="001726C1">
          <w:rPr>
            <w:rStyle w:val="Hyperlink"/>
            <w:sz w:val="36"/>
            <w:szCs w:val="36"/>
          </w:rPr>
          <w:t>Access to Work</w:t>
        </w:r>
      </w:hyperlink>
      <w:r w:rsidRPr="001726C1">
        <w:rPr>
          <w:sz w:val="36"/>
          <w:szCs w:val="36"/>
        </w:rPr>
        <w:t xml:space="preserve">. </w:t>
      </w:r>
    </w:p>
    <w:p w14:paraId="1EFBC410" w14:textId="69023650" w:rsidR="00C15E63" w:rsidRPr="001726C1" w:rsidRDefault="0078242C" w:rsidP="00C15E63">
      <w:pPr>
        <w:pStyle w:val="BodyText"/>
        <w:numPr>
          <w:ilvl w:val="0"/>
          <w:numId w:val="28"/>
        </w:numPr>
        <w:rPr>
          <w:sz w:val="36"/>
          <w:szCs w:val="36"/>
        </w:rPr>
      </w:pPr>
      <w:r w:rsidRPr="001726C1">
        <w:rPr>
          <w:sz w:val="36"/>
          <w:szCs w:val="36"/>
        </w:rPr>
        <w:t xml:space="preserve">We’re working on a </w:t>
      </w:r>
      <w:r w:rsidR="00C15E63" w:rsidRPr="001726C1">
        <w:rPr>
          <w:sz w:val="36"/>
          <w:szCs w:val="36"/>
        </w:rPr>
        <w:t xml:space="preserve">set of access principles </w:t>
      </w:r>
      <w:r w:rsidRPr="001726C1">
        <w:rPr>
          <w:sz w:val="36"/>
          <w:szCs w:val="36"/>
        </w:rPr>
        <w:t>to roll</w:t>
      </w:r>
      <w:r w:rsidR="00C15E63" w:rsidRPr="001726C1">
        <w:rPr>
          <w:sz w:val="36"/>
          <w:szCs w:val="36"/>
        </w:rPr>
        <w:t xml:space="preserve"> out across all our work.</w:t>
      </w:r>
    </w:p>
    <w:p w14:paraId="3EC59E2C" w14:textId="77777777" w:rsidR="00731688" w:rsidRDefault="00731688" w:rsidP="00731688">
      <w:pPr>
        <w:pStyle w:val="BodyText"/>
      </w:pPr>
    </w:p>
    <w:p w14:paraId="1B8BB36C" w14:textId="0E62C7D6" w:rsidR="00C15E63" w:rsidRPr="001726C1" w:rsidRDefault="00FB3D61" w:rsidP="00FB3D61">
      <w:pPr>
        <w:pStyle w:val="Heading2"/>
        <w:rPr>
          <w:sz w:val="44"/>
          <w:szCs w:val="44"/>
        </w:rPr>
      </w:pPr>
      <w:bookmarkStart w:id="100" w:name="_Toc205104386"/>
      <w:bookmarkStart w:id="101" w:name="_Toc206399330"/>
      <w:r w:rsidRPr="001726C1">
        <w:rPr>
          <w:sz w:val="44"/>
          <w:szCs w:val="44"/>
        </w:rPr>
        <w:t>Coming next: 'S</w:t>
      </w:r>
      <w:r w:rsidR="00C15E63" w:rsidRPr="001726C1">
        <w:rPr>
          <w:sz w:val="44"/>
          <w:szCs w:val="44"/>
        </w:rPr>
        <w:t>hift the Scene</w:t>
      </w:r>
      <w:r w:rsidRPr="001726C1">
        <w:rPr>
          <w:sz w:val="44"/>
          <w:szCs w:val="44"/>
        </w:rPr>
        <w:t>'</w:t>
      </w:r>
      <w:bookmarkEnd w:id="100"/>
      <w:bookmarkEnd w:id="101"/>
      <w:r w:rsidR="00C15E63" w:rsidRPr="001726C1">
        <w:rPr>
          <w:sz w:val="44"/>
          <w:szCs w:val="44"/>
        </w:rPr>
        <w:t xml:space="preserve"> </w:t>
      </w:r>
    </w:p>
    <w:p w14:paraId="79EAC645" w14:textId="010883CD" w:rsidR="00C15E63" w:rsidRPr="001726C1" w:rsidRDefault="00C15E63" w:rsidP="00C15E63">
      <w:pPr>
        <w:pStyle w:val="BodyText"/>
        <w:rPr>
          <w:sz w:val="36"/>
          <w:szCs w:val="36"/>
        </w:rPr>
      </w:pPr>
      <w:r w:rsidRPr="001726C1">
        <w:rPr>
          <w:sz w:val="36"/>
          <w:szCs w:val="36"/>
        </w:rPr>
        <w:t xml:space="preserve">On an average year, Youth Music invests around </w:t>
      </w:r>
      <w:r w:rsidR="006D01DA" w:rsidRPr="001726C1">
        <w:rPr>
          <w:sz w:val="36"/>
          <w:szCs w:val="36"/>
        </w:rPr>
        <w:t>£1.5 million</w:t>
      </w:r>
      <w:r w:rsidRPr="001726C1">
        <w:rPr>
          <w:sz w:val="36"/>
          <w:szCs w:val="36"/>
        </w:rPr>
        <w:t xml:space="preserve"> into </w:t>
      </w:r>
      <w:r w:rsidR="00FB3D61" w:rsidRPr="001726C1">
        <w:rPr>
          <w:sz w:val="36"/>
          <w:szCs w:val="36"/>
        </w:rPr>
        <w:t xml:space="preserve">music </w:t>
      </w:r>
      <w:r w:rsidRPr="001726C1">
        <w:rPr>
          <w:sz w:val="36"/>
          <w:szCs w:val="36"/>
        </w:rPr>
        <w:t xml:space="preserve">projects for Disabled children, young people and adults. </w:t>
      </w:r>
      <w:r w:rsidR="00FB3D61" w:rsidRPr="001726C1">
        <w:rPr>
          <w:sz w:val="36"/>
          <w:szCs w:val="36"/>
        </w:rPr>
        <w:t xml:space="preserve">This investment is ongoing. </w:t>
      </w:r>
    </w:p>
    <w:p w14:paraId="12525B1E" w14:textId="783E7A08" w:rsidR="006D01DA" w:rsidRPr="001726C1" w:rsidRDefault="00F90F6B" w:rsidP="00C15E63">
      <w:pPr>
        <w:pStyle w:val="BodyText"/>
        <w:rPr>
          <w:sz w:val="36"/>
          <w:szCs w:val="36"/>
        </w:rPr>
      </w:pPr>
      <w:r w:rsidRPr="001726C1">
        <w:rPr>
          <w:sz w:val="36"/>
          <w:szCs w:val="36"/>
        </w:rPr>
        <w:lastRenderedPageBreak/>
        <w:t xml:space="preserve">Alongside the publication of this research, </w:t>
      </w:r>
      <w:r w:rsidR="006D01DA" w:rsidRPr="001726C1">
        <w:rPr>
          <w:sz w:val="36"/>
          <w:szCs w:val="36"/>
        </w:rPr>
        <w:t xml:space="preserve">we’ve </w:t>
      </w:r>
      <w:r w:rsidRPr="001726C1">
        <w:rPr>
          <w:sz w:val="36"/>
          <w:szCs w:val="36"/>
        </w:rPr>
        <w:t>commit</w:t>
      </w:r>
      <w:r w:rsidR="006D01DA" w:rsidRPr="001726C1">
        <w:rPr>
          <w:sz w:val="36"/>
          <w:szCs w:val="36"/>
        </w:rPr>
        <w:t>ted</w:t>
      </w:r>
      <w:r w:rsidRPr="001726C1">
        <w:rPr>
          <w:sz w:val="36"/>
          <w:szCs w:val="36"/>
        </w:rPr>
        <w:t xml:space="preserve"> to doing more</w:t>
      </w:r>
      <w:r w:rsidR="006D01DA" w:rsidRPr="001726C1">
        <w:rPr>
          <w:sz w:val="36"/>
          <w:szCs w:val="36"/>
        </w:rPr>
        <w:t xml:space="preserve">. </w:t>
      </w:r>
      <w:r w:rsidR="00A51FC2" w:rsidRPr="001726C1">
        <w:rPr>
          <w:sz w:val="36"/>
          <w:szCs w:val="36"/>
        </w:rPr>
        <w:t xml:space="preserve">We’ve created a one-off, £2.25 million fund designed to ‘Shift the Scene’. This </w:t>
      </w:r>
      <w:r w:rsidR="000D12C2" w:rsidRPr="001726C1">
        <w:rPr>
          <w:sz w:val="36"/>
          <w:szCs w:val="36"/>
        </w:rPr>
        <w:t xml:space="preserve">is in addition to our music funds, and </w:t>
      </w:r>
      <w:r w:rsidR="00A51FC2" w:rsidRPr="001726C1">
        <w:rPr>
          <w:sz w:val="36"/>
          <w:szCs w:val="36"/>
        </w:rPr>
        <w:t>will work across the arts. We want to</w:t>
      </w:r>
      <w:r w:rsidR="00FB3D61" w:rsidRPr="001726C1">
        <w:rPr>
          <w:sz w:val="36"/>
          <w:szCs w:val="36"/>
        </w:rPr>
        <w:t xml:space="preserve"> help catalyse change</w:t>
      </w:r>
      <w:r w:rsidRPr="001726C1">
        <w:rPr>
          <w:sz w:val="36"/>
          <w:szCs w:val="36"/>
        </w:rPr>
        <w:t xml:space="preserve"> and give this work a real boost. </w:t>
      </w:r>
    </w:p>
    <w:p w14:paraId="06213F5D" w14:textId="7776E2B7" w:rsidR="00C15E63" w:rsidRPr="001726C1" w:rsidRDefault="00FB3D61" w:rsidP="00C15E63">
      <w:pPr>
        <w:pStyle w:val="BodyText"/>
        <w:rPr>
          <w:sz w:val="36"/>
          <w:szCs w:val="36"/>
        </w:rPr>
      </w:pPr>
      <w:r w:rsidRPr="001726C1">
        <w:rPr>
          <w:sz w:val="36"/>
          <w:szCs w:val="36"/>
        </w:rPr>
        <w:t xml:space="preserve">This fund will make long-term investment into equitable creative programmes for Disabled </w:t>
      </w:r>
      <w:r w:rsidR="00A51FC2" w:rsidRPr="001726C1">
        <w:rPr>
          <w:sz w:val="36"/>
          <w:szCs w:val="36"/>
        </w:rPr>
        <w:t xml:space="preserve">young </w:t>
      </w:r>
      <w:r w:rsidRPr="001726C1">
        <w:rPr>
          <w:sz w:val="36"/>
          <w:szCs w:val="36"/>
        </w:rPr>
        <w:t xml:space="preserve">people. </w:t>
      </w:r>
      <w:r w:rsidR="00A51FC2" w:rsidRPr="001726C1">
        <w:rPr>
          <w:sz w:val="36"/>
          <w:szCs w:val="36"/>
        </w:rPr>
        <w:t>We</w:t>
      </w:r>
      <w:r w:rsidR="0078242C" w:rsidRPr="001726C1">
        <w:rPr>
          <w:sz w:val="36"/>
          <w:szCs w:val="36"/>
        </w:rPr>
        <w:t>’ll</w:t>
      </w:r>
      <w:r w:rsidRPr="001726C1">
        <w:rPr>
          <w:sz w:val="36"/>
          <w:szCs w:val="36"/>
        </w:rPr>
        <w:t xml:space="preserve"> work alongside our </w:t>
      </w:r>
      <w:r w:rsidR="0078242C" w:rsidRPr="001726C1">
        <w:rPr>
          <w:sz w:val="36"/>
          <w:szCs w:val="36"/>
        </w:rPr>
        <w:t xml:space="preserve">Shift the Scene </w:t>
      </w:r>
      <w:r w:rsidRPr="001726C1">
        <w:rPr>
          <w:sz w:val="36"/>
          <w:szCs w:val="36"/>
        </w:rPr>
        <w:t>funded partners to explore</w:t>
      </w:r>
      <w:r w:rsidR="00A51FC2" w:rsidRPr="001726C1">
        <w:rPr>
          <w:sz w:val="36"/>
          <w:szCs w:val="36"/>
        </w:rPr>
        <w:t>,</w:t>
      </w:r>
      <w:r w:rsidRPr="001726C1">
        <w:rPr>
          <w:sz w:val="36"/>
          <w:szCs w:val="36"/>
        </w:rPr>
        <w:t xml:space="preserve"> learn</w:t>
      </w:r>
      <w:r w:rsidR="00A51FC2" w:rsidRPr="001726C1">
        <w:rPr>
          <w:sz w:val="36"/>
          <w:szCs w:val="36"/>
        </w:rPr>
        <w:t>, and share good practice</w:t>
      </w:r>
      <w:r w:rsidR="00F90F6B" w:rsidRPr="001726C1">
        <w:rPr>
          <w:sz w:val="36"/>
          <w:szCs w:val="36"/>
        </w:rPr>
        <w:t>. We’ll bring this learning back to our own organisation</w:t>
      </w:r>
      <w:r w:rsidR="006D01DA" w:rsidRPr="001726C1">
        <w:rPr>
          <w:sz w:val="36"/>
          <w:szCs w:val="36"/>
        </w:rPr>
        <w:t>,</w:t>
      </w:r>
      <w:r w:rsidR="00F90F6B" w:rsidRPr="001726C1">
        <w:rPr>
          <w:sz w:val="36"/>
          <w:szCs w:val="36"/>
        </w:rPr>
        <w:t xml:space="preserve"> and to the</w:t>
      </w:r>
      <w:r w:rsidRPr="001726C1">
        <w:rPr>
          <w:sz w:val="36"/>
          <w:szCs w:val="36"/>
        </w:rPr>
        <w:t xml:space="preserve"> wider sector. </w:t>
      </w:r>
    </w:p>
    <w:p w14:paraId="14CAFDA8" w14:textId="77777777" w:rsidR="00AC66FE" w:rsidRDefault="00AC66FE" w:rsidP="004E3E91">
      <w:pPr>
        <w:pStyle w:val="Heading2"/>
        <w:rPr>
          <w:rFonts w:ascii="Golos Text" w:eastAsia="Times New Roman" w:hAnsi="Golos Text" w:cs="Golos Text"/>
          <w:b w:val="0"/>
          <w:bCs w:val="0"/>
          <w:color w:val="000000" w:themeColor="text1"/>
          <w:sz w:val="24"/>
          <w:szCs w:val="24"/>
        </w:rPr>
      </w:pPr>
      <w:bookmarkStart w:id="102" w:name="_Toc205104387"/>
      <w:bookmarkStart w:id="103" w:name="_Toc206399331"/>
      <w:r>
        <w:rPr>
          <w:rFonts w:ascii="Golos Text" w:eastAsia="Times New Roman" w:hAnsi="Golos Text" w:cs="Golos Text"/>
          <w:b w:val="0"/>
          <w:bCs w:val="0"/>
          <w:color w:val="000000" w:themeColor="text1"/>
          <w:sz w:val="24"/>
          <w:szCs w:val="24"/>
        </w:rPr>
        <w:br w:type="page"/>
      </w:r>
    </w:p>
    <w:p w14:paraId="63558D95" w14:textId="754FE32C" w:rsidR="004E3E91" w:rsidRPr="001726C1" w:rsidRDefault="00FB3D61" w:rsidP="004E3E91">
      <w:pPr>
        <w:pStyle w:val="Heading2"/>
        <w:rPr>
          <w:sz w:val="44"/>
          <w:szCs w:val="44"/>
        </w:rPr>
      </w:pPr>
      <w:r w:rsidRPr="001726C1">
        <w:rPr>
          <w:sz w:val="44"/>
          <w:szCs w:val="44"/>
        </w:rPr>
        <w:lastRenderedPageBreak/>
        <w:t>Keep in touch</w:t>
      </w:r>
      <w:bookmarkEnd w:id="102"/>
      <w:bookmarkEnd w:id="103"/>
      <w:r w:rsidR="0078242C" w:rsidRPr="001726C1">
        <w:rPr>
          <w:sz w:val="44"/>
          <w:szCs w:val="44"/>
        </w:rPr>
        <w:t xml:space="preserve"> </w:t>
      </w:r>
    </w:p>
    <w:p w14:paraId="60459D10" w14:textId="5C15A25C" w:rsidR="00C15E63" w:rsidRPr="001726C1" w:rsidRDefault="00F90F6B" w:rsidP="00C15E63">
      <w:pPr>
        <w:pStyle w:val="BodyText"/>
        <w:rPr>
          <w:sz w:val="36"/>
          <w:szCs w:val="36"/>
        </w:rPr>
      </w:pPr>
      <w:r w:rsidRPr="001726C1">
        <w:rPr>
          <w:sz w:val="36"/>
          <w:szCs w:val="36"/>
        </w:rPr>
        <w:t>There are lots of ways to stay connected with us.</w:t>
      </w:r>
    </w:p>
    <w:p w14:paraId="0D7CCF61" w14:textId="63E8D7B9" w:rsidR="00FB3D61" w:rsidRPr="001726C1" w:rsidRDefault="00FB3D61" w:rsidP="00C15E63">
      <w:pPr>
        <w:pStyle w:val="BodyText"/>
        <w:rPr>
          <w:b/>
          <w:bCs/>
          <w:sz w:val="36"/>
          <w:szCs w:val="36"/>
        </w:rPr>
      </w:pPr>
      <w:r w:rsidRPr="001726C1">
        <w:rPr>
          <w:b/>
          <w:bCs/>
          <w:sz w:val="36"/>
          <w:szCs w:val="36"/>
        </w:rPr>
        <w:t>Join our community</w:t>
      </w:r>
    </w:p>
    <w:p w14:paraId="373D3BB6" w14:textId="2C01F583" w:rsidR="00F90F6B" w:rsidRPr="001726C1" w:rsidRDefault="00F90F6B" w:rsidP="00C15E63">
      <w:pPr>
        <w:pStyle w:val="BodyText"/>
        <w:rPr>
          <w:sz w:val="36"/>
          <w:szCs w:val="36"/>
        </w:rPr>
      </w:pPr>
      <w:hyperlink r:id="rId69" w:history="1">
        <w:r w:rsidRPr="001726C1">
          <w:rPr>
            <w:rStyle w:val="Hyperlink"/>
            <w:sz w:val="36"/>
            <w:szCs w:val="36"/>
          </w:rPr>
          <w:t>Visit the Youth Music website</w:t>
        </w:r>
      </w:hyperlink>
    </w:p>
    <w:p w14:paraId="6FE4201B" w14:textId="77777777" w:rsidR="00F90F6B" w:rsidRPr="001726C1" w:rsidRDefault="00F90F6B" w:rsidP="00F90F6B">
      <w:pPr>
        <w:pStyle w:val="BodyText"/>
        <w:rPr>
          <w:sz w:val="36"/>
          <w:szCs w:val="36"/>
        </w:rPr>
      </w:pPr>
      <w:hyperlink r:id="rId70" w:history="1">
        <w:r w:rsidRPr="001726C1">
          <w:rPr>
            <w:rStyle w:val="Hyperlink"/>
            <w:sz w:val="36"/>
            <w:szCs w:val="36"/>
          </w:rPr>
          <w:t>Apply for funding</w:t>
        </w:r>
      </w:hyperlink>
    </w:p>
    <w:p w14:paraId="67742A5D" w14:textId="71DFF169" w:rsidR="00FB3D61" w:rsidRPr="001726C1" w:rsidRDefault="00FB3D61" w:rsidP="00C15E63">
      <w:pPr>
        <w:pStyle w:val="BodyText"/>
        <w:rPr>
          <w:sz w:val="36"/>
          <w:szCs w:val="36"/>
        </w:rPr>
      </w:pPr>
      <w:hyperlink r:id="rId71" w:history="1">
        <w:r w:rsidRPr="001726C1">
          <w:rPr>
            <w:rStyle w:val="Hyperlink"/>
            <w:sz w:val="36"/>
            <w:szCs w:val="36"/>
          </w:rPr>
          <w:t>Sign up to our newsletter</w:t>
        </w:r>
      </w:hyperlink>
    </w:p>
    <w:p w14:paraId="73612904" w14:textId="2AAA7A13" w:rsidR="00FB3D61" w:rsidRPr="001726C1" w:rsidRDefault="00FB3D61" w:rsidP="00C15E63">
      <w:pPr>
        <w:pStyle w:val="BodyText"/>
        <w:rPr>
          <w:sz w:val="36"/>
          <w:szCs w:val="36"/>
        </w:rPr>
      </w:pPr>
      <w:hyperlink r:id="rId72" w:history="1">
        <w:r w:rsidRPr="001726C1">
          <w:rPr>
            <w:rStyle w:val="Hyperlink"/>
            <w:sz w:val="36"/>
            <w:szCs w:val="36"/>
          </w:rPr>
          <w:t>Attend a free, online Exchanging Notes session</w:t>
        </w:r>
      </w:hyperlink>
    </w:p>
    <w:p w14:paraId="6B35BDD2" w14:textId="4CD81050" w:rsidR="00FB3D61" w:rsidRPr="001726C1" w:rsidRDefault="00FB3D61" w:rsidP="00C15E63">
      <w:pPr>
        <w:pStyle w:val="BodyText"/>
        <w:rPr>
          <w:sz w:val="36"/>
          <w:szCs w:val="36"/>
        </w:rPr>
      </w:pPr>
      <w:hyperlink r:id="rId73" w:history="1">
        <w:r w:rsidRPr="001726C1">
          <w:rPr>
            <w:rStyle w:val="Hyperlink"/>
            <w:sz w:val="36"/>
            <w:szCs w:val="36"/>
          </w:rPr>
          <w:t>Browse or submit a job, event or training on our opportunity board</w:t>
        </w:r>
      </w:hyperlink>
    </w:p>
    <w:p w14:paraId="4BCD9EF4" w14:textId="04CB7CBB" w:rsidR="00FB3D61" w:rsidRPr="001726C1" w:rsidRDefault="00FB3D61" w:rsidP="00C15E63">
      <w:pPr>
        <w:pStyle w:val="BodyText"/>
        <w:rPr>
          <w:b/>
          <w:bCs/>
          <w:sz w:val="36"/>
          <w:szCs w:val="36"/>
        </w:rPr>
      </w:pPr>
      <w:r w:rsidRPr="001726C1">
        <w:rPr>
          <w:b/>
          <w:bCs/>
          <w:sz w:val="36"/>
          <w:szCs w:val="36"/>
        </w:rPr>
        <w:t>Follow us on socials</w:t>
      </w:r>
    </w:p>
    <w:p w14:paraId="50BCA549" w14:textId="138E451E" w:rsidR="00FB3D61" w:rsidRPr="001726C1" w:rsidRDefault="00FB3D61" w:rsidP="00C15E63">
      <w:pPr>
        <w:pStyle w:val="BodyText"/>
        <w:rPr>
          <w:sz w:val="36"/>
          <w:szCs w:val="36"/>
        </w:rPr>
      </w:pPr>
      <w:hyperlink r:id="rId74" w:history="1">
        <w:r w:rsidRPr="001726C1">
          <w:rPr>
            <w:rStyle w:val="Hyperlink"/>
            <w:sz w:val="36"/>
            <w:szCs w:val="36"/>
          </w:rPr>
          <w:t>Youth Music Instagram</w:t>
        </w:r>
      </w:hyperlink>
    </w:p>
    <w:p w14:paraId="7E204BD7" w14:textId="70CBC960" w:rsidR="00FB3D61" w:rsidRPr="001726C1" w:rsidRDefault="00FB3D61" w:rsidP="00C15E63">
      <w:pPr>
        <w:pStyle w:val="BodyText"/>
        <w:rPr>
          <w:sz w:val="36"/>
          <w:szCs w:val="36"/>
        </w:rPr>
      </w:pPr>
      <w:hyperlink r:id="rId75" w:history="1">
        <w:r w:rsidRPr="001726C1">
          <w:rPr>
            <w:rStyle w:val="Hyperlink"/>
            <w:sz w:val="36"/>
            <w:szCs w:val="36"/>
          </w:rPr>
          <w:t>Youth Music TikTok</w:t>
        </w:r>
      </w:hyperlink>
    </w:p>
    <w:p w14:paraId="0CAD7658" w14:textId="6D02CAF9" w:rsidR="00FB3D61" w:rsidRPr="001726C1" w:rsidRDefault="00FB3D61" w:rsidP="00C15E63">
      <w:pPr>
        <w:pStyle w:val="BodyText"/>
        <w:rPr>
          <w:sz w:val="36"/>
          <w:szCs w:val="36"/>
        </w:rPr>
      </w:pPr>
      <w:hyperlink r:id="rId76" w:history="1">
        <w:r w:rsidRPr="001726C1">
          <w:rPr>
            <w:rStyle w:val="Hyperlink"/>
            <w:sz w:val="36"/>
            <w:szCs w:val="36"/>
          </w:rPr>
          <w:t>Youth Music LinkedIn</w:t>
        </w:r>
      </w:hyperlink>
    </w:p>
    <w:p w14:paraId="4CC6F404" w14:textId="03722DF7" w:rsidR="00F90F6B" w:rsidRPr="001726C1" w:rsidRDefault="00F90F6B" w:rsidP="00C15E63">
      <w:pPr>
        <w:pStyle w:val="BodyText"/>
        <w:rPr>
          <w:sz w:val="36"/>
          <w:szCs w:val="36"/>
        </w:rPr>
      </w:pPr>
      <w:hyperlink r:id="rId77" w:history="1">
        <w:r w:rsidRPr="001726C1">
          <w:rPr>
            <w:rStyle w:val="Hyperlink"/>
            <w:sz w:val="36"/>
            <w:szCs w:val="36"/>
          </w:rPr>
          <w:t>Youth Music Facebook</w:t>
        </w:r>
      </w:hyperlink>
    </w:p>
    <w:p w14:paraId="3A96B641" w14:textId="4A91CEF0" w:rsidR="00FB3D61" w:rsidRPr="001726C1" w:rsidRDefault="00FB3D61" w:rsidP="00C15E63">
      <w:pPr>
        <w:pStyle w:val="BodyText"/>
        <w:rPr>
          <w:sz w:val="36"/>
          <w:szCs w:val="36"/>
        </w:rPr>
      </w:pPr>
      <w:hyperlink r:id="rId78" w:history="1">
        <w:r w:rsidRPr="001726C1">
          <w:rPr>
            <w:rStyle w:val="Hyperlink"/>
            <w:sz w:val="36"/>
            <w:szCs w:val="36"/>
          </w:rPr>
          <w:t>Youth Music Threads</w:t>
        </w:r>
      </w:hyperlink>
    </w:p>
    <w:p w14:paraId="07B5E1D1" w14:textId="4FEA2D34" w:rsidR="00FB3D61" w:rsidRPr="001726C1" w:rsidRDefault="00FB3D61" w:rsidP="00C15E63">
      <w:pPr>
        <w:pStyle w:val="BodyText"/>
        <w:rPr>
          <w:b/>
          <w:bCs/>
          <w:sz w:val="36"/>
          <w:szCs w:val="36"/>
        </w:rPr>
      </w:pPr>
      <w:r w:rsidRPr="001726C1">
        <w:rPr>
          <w:b/>
          <w:bCs/>
          <w:sz w:val="36"/>
          <w:szCs w:val="36"/>
        </w:rPr>
        <w:t>Call us</w:t>
      </w:r>
    </w:p>
    <w:p w14:paraId="26DCC5A4" w14:textId="50E52A7A" w:rsidR="00FB3D61" w:rsidRPr="001726C1" w:rsidRDefault="00FB3D61" w:rsidP="00C15E63">
      <w:pPr>
        <w:pStyle w:val="BodyText"/>
        <w:rPr>
          <w:sz w:val="36"/>
          <w:szCs w:val="36"/>
        </w:rPr>
      </w:pPr>
      <w:r w:rsidRPr="001726C1">
        <w:rPr>
          <w:sz w:val="36"/>
          <w:szCs w:val="36"/>
        </w:rPr>
        <w:t>Our telephone number is 020 7902 1060</w:t>
      </w:r>
    </w:p>
    <w:p w14:paraId="658D75A1" w14:textId="234C5B76" w:rsidR="00FB3D61" w:rsidRPr="001726C1" w:rsidRDefault="00FB3D61" w:rsidP="00C15E63">
      <w:pPr>
        <w:pStyle w:val="BodyText"/>
        <w:rPr>
          <w:b/>
          <w:bCs/>
          <w:sz w:val="36"/>
          <w:szCs w:val="36"/>
        </w:rPr>
      </w:pPr>
      <w:r w:rsidRPr="001726C1">
        <w:rPr>
          <w:b/>
          <w:bCs/>
          <w:sz w:val="36"/>
          <w:szCs w:val="36"/>
        </w:rPr>
        <w:t>Email us</w:t>
      </w:r>
    </w:p>
    <w:p w14:paraId="18E67FBF" w14:textId="6AA7232D" w:rsidR="00FB3D61" w:rsidRPr="001726C1" w:rsidRDefault="00FB3D61" w:rsidP="00C15E63">
      <w:pPr>
        <w:pStyle w:val="BodyText"/>
        <w:rPr>
          <w:sz w:val="36"/>
          <w:szCs w:val="36"/>
        </w:rPr>
      </w:pPr>
      <w:r w:rsidRPr="001726C1">
        <w:rPr>
          <w:sz w:val="36"/>
          <w:szCs w:val="36"/>
        </w:rPr>
        <w:lastRenderedPageBreak/>
        <w:t xml:space="preserve">Email </w:t>
      </w:r>
      <w:hyperlink r:id="rId79" w:history="1">
        <w:r w:rsidRPr="001726C1">
          <w:rPr>
            <w:rStyle w:val="Hyperlink"/>
            <w:sz w:val="36"/>
            <w:szCs w:val="36"/>
          </w:rPr>
          <w:t>grants@youthmusic.org.uk</w:t>
        </w:r>
      </w:hyperlink>
      <w:r w:rsidRPr="001726C1">
        <w:rPr>
          <w:sz w:val="36"/>
          <w:szCs w:val="36"/>
        </w:rPr>
        <w:t xml:space="preserve"> </w:t>
      </w:r>
    </w:p>
    <w:p w14:paraId="0E4DA137" w14:textId="77777777" w:rsidR="00CF72F4" w:rsidRDefault="00CF72F4" w:rsidP="00420475">
      <w:pPr>
        <w:pStyle w:val="BodyText"/>
      </w:pPr>
    </w:p>
    <w:p w14:paraId="14EB5F8A" w14:textId="77777777" w:rsidR="00420475" w:rsidRDefault="00420475">
      <w:pPr>
        <w:widowControl w:val="0"/>
        <w:autoSpaceDE w:val="0"/>
        <w:autoSpaceDN w:val="0"/>
        <w:spacing w:before="0" w:beforeAutospacing="0" w:after="0" w:afterAutospacing="0" w:line="240" w:lineRule="auto"/>
        <w:outlineLvl w:val="9"/>
        <w:rPr>
          <w:rFonts w:ascii="Montserrat ExtraBold" w:eastAsia="Montserrat" w:hAnsi="Montserrat ExtraBold" w:cs="Montserrat"/>
          <w:b/>
          <w:bCs/>
          <w:color w:val="CFD2D1"/>
          <w:sz w:val="50"/>
          <w:szCs w:val="50"/>
          <w:shd w:val="clear" w:color="auto" w:fill="282828"/>
        </w:rPr>
      </w:pPr>
      <w:r>
        <w:br w:type="page"/>
      </w:r>
    </w:p>
    <w:p w14:paraId="60A20C20" w14:textId="42F3F603" w:rsidR="00BB7048" w:rsidRPr="001726C1" w:rsidRDefault="00DD08BB" w:rsidP="00015E11">
      <w:pPr>
        <w:pStyle w:val="Heading1"/>
        <w:rPr>
          <w:sz w:val="52"/>
          <w:szCs w:val="52"/>
        </w:rPr>
      </w:pPr>
      <w:bookmarkStart w:id="104" w:name="_Appendix_1"/>
      <w:bookmarkStart w:id="105" w:name="_Toc206399332"/>
      <w:bookmarkEnd w:id="104"/>
      <w:r w:rsidRPr="001726C1">
        <w:rPr>
          <w:sz w:val="52"/>
          <w:szCs w:val="52"/>
        </w:rPr>
        <w:lastRenderedPageBreak/>
        <w:t xml:space="preserve">Thanks and </w:t>
      </w:r>
      <w:r w:rsidR="00A24A85" w:rsidRPr="001726C1">
        <w:rPr>
          <w:sz w:val="52"/>
          <w:szCs w:val="52"/>
        </w:rPr>
        <w:t>a</w:t>
      </w:r>
      <w:r w:rsidRPr="001726C1">
        <w:rPr>
          <w:sz w:val="52"/>
          <w:szCs w:val="52"/>
        </w:rPr>
        <w:t>cknowledgements</w:t>
      </w:r>
      <w:bookmarkEnd w:id="105"/>
      <w:r w:rsidR="00BB7048" w:rsidRPr="001726C1">
        <w:rPr>
          <w:sz w:val="52"/>
          <w:szCs w:val="52"/>
        </w:rPr>
        <w:t xml:space="preserve"> </w:t>
      </w:r>
    </w:p>
    <w:p w14:paraId="77DB69FA" w14:textId="77777777" w:rsidR="00961357" w:rsidRDefault="006C2868" w:rsidP="00DB10E5">
      <w:pPr>
        <w:pStyle w:val="BodyText"/>
        <w:rPr>
          <w:rFonts w:eastAsia="Roboto"/>
          <w:sz w:val="36"/>
          <w:szCs w:val="36"/>
        </w:rPr>
      </w:pPr>
      <w:bookmarkStart w:id="106" w:name="_Definitions"/>
      <w:bookmarkStart w:id="107" w:name="_Thanks_and_Acknowledgements"/>
      <w:bookmarkEnd w:id="106"/>
      <w:bookmarkEnd w:id="107"/>
      <w:r w:rsidRPr="001726C1">
        <w:rPr>
          <w:rFonts w:eastAsia="Roboto"/>
          <w:sz w:val="36"/>
          <w:szCs w:val="36"/>
          <w:highlight w:val="white"/>
        </w:rPr>
        <w:t>Thank</w:t>
      </w:r>
      <w:r w:rsidR="00C55FA5" w:rsidRPr="001726C1">
        <w:rPr>
          <w:rFonts w:eastAsia="Roboto"/>
          <w:sz w:val="36"/>
          <w:szCs w:val="36"/>
          <w:highlight w:val="white"/>
        </w:rPr>
        <w:t xml:space="preserve">s to </w:t>
      </w:r>
      <w:r w:rsidRPr="001726C1">
        <w:rPr>
          <w:rFonts w:eastAsia="Roboto"/>
          <w:sz w:val="36"/>
          <w:szCs w:val="36"/>
          <w:highlight w:val="white"/>
        </w:rPr>
        <w:t xml:space="preserve">all the people who helped us with this research. </w:t>
      </w:r>
      <w:r w:rsidR="00C55FA5" w:rsidRPr="001726C1">
        <w:rPr>
          <w:rFonts w:eastAsia="Roboto"/>
          <w:sz w:val="36"/>
          <w:szCs w:val="36"/>
          <w:highlight w:val="white"/>
        </w:rPr>
        <w:t xml:space="preserve">To those who shared their stories and experiences, to our critical friends, our consultation partners, and the team at Youth Music. We hope we’ve managed to represent you in the most accurate way possible. </w:t>
      </w:r>
      <w:bookmarkStart w:id="108" w:name="_Toc205104391"/>
    </w:p>
    <w:p w14:paraId="34A9149B" w14:textId="36AB8FC4" w:rsidR="00961357" w:rsidRDefault="00961357" w:rsidP="00DB10E5">
      <w:pPr>
        <w:pStyle w:val="BodyText"/>
        <w:rPr>
          <w:sz w:val="36"/>
          <w:szCs w:val="36"/>
        </w:rPr>
      </w:pPr>
      <w:bookmarkStart w:id="109" w:name="_Hlk207640590"/>
      <w:r w:rsidRPr="001726C1">
        <w:rPr>
          <w:sz w:val="36"/>
          <w:szCs w:val="36"/>
        </w:rPr>
        <w:t>Alison Maxhuni</w:t>
      </w:r>
      <w:bookmarkStart w:id="110" w:name="_Toc205104392"/>
      <w:bookmarkEnd w:id="108"/>
      <w:r w:rsidRPr="00961357">
        <w:rPr>
          <w:sz w:val="36"/>
          <w:szCs w:val="36"/>
        </w:rPr>
        <w:t xml:space="preserve"> </w:t>
      </w:r>
      <w:r w:rsidR="00CD3AB2">
        <w:rPr>
          <w:sz w:val="36"/>
          <w:szCs w:val="36"/>
        </w:rPr>
        <w:t>–</w:t>
      </w:r>
      <w:r>
        <w:rPr>
          <w:sz w:val="36"/>
          <w:szCs w:val="36"/>
        </w:rPr>
        <w:t xml:space="preserve"> </w:t>
      </w:r>
      <w:r w:rsidRPr="001726C1">
        <w:rPr>
          <w:sz w:val="36"/>
          <w:szCs w:val="36"/>
        </w:rPr>
        <w:t>Open Up Music</w:t>
      </w:r>
      <w:bookmarkStart w:id="111" w:name="_Toc205104393"/>
      <w:bookmarkEnd w:id="110"/>
      <w:r w:rsidRPr="00961357">
        <w:rPr>
          <w:sz w:val="36"/>
          <w:szCs w:val="36"/>
        </w:rPr>
        <w:t xml:space="preserve"> </w:t>
      </w:r>
    </w:p>
    <w:p w14:paraId="0FDDA170" w14:textId="042A1349" w:rsidR="005223AB" w:rsidRDefault="00961357" w:rsidP="00DB10E5">
      <w:pPr>
        <w:pStyle w:val="BodyText"/>
        <w:rPr>
          <w:sz w:val="36"/>
          <w:szCs w:val="36"/>
        </w:rPr>
      </w:pPr>
      <w:r w:rsidRPr="001726C1">
        <w:rPr>
          <w:sz w:val="36"/>
          <w:szCs w:val="36"/>
        </w:rPr>
        <w:t>Alix Apples</w:t>
      </w:r>
      <w:bookmarkStart w:id="112" w:name="_Toc205104394"/>
      <w:bookmarkEnd w:id="111"/>
      <w:r w:rsidRPr="00961357">
        <w:rPr>
          <w:sz w:val="36"/>
          <w:szCs w:val="36"/>
        </w:rPr>
        <w:t xml:space="preserve"> </w:t>
      </w:r>
      <w:r w:rsidR="00CD3AB2">
        <w:rPr>
          <w:sz w:val="36"/>
          <w:szCs w:val="36"/>
        </w:rPr>
        <w:t>–</w:t>
      </w:r>
      <w:r>
        <w:rPr>
          <w:sz w:val="36"/>
          <w:szCs w:val="36"/>
        </w:rPr>
        <w:t xml:space="preserve"> </w:t>
      </w:r>
      <w:r w:rsidRPr="001726C1">
        <w:rPr>
          <w:sz w:val="36"/>
          <w:szCs w:val="36"/>
        </w:rPr>
        <w:t>Freelance, The Holywood Trust, D&amp;G Council</w:t>
      </w:r>
      <w:bookmarkEnd w:id="112"/>
    </w:p>
    <w:p w14:paraId="3DAD9BEC" w14:textId="7522804B" w:rsidR="00961357" w:rsidRDefault="00961357" w:rsidP="00DB10E5">
      <w:pPr>
        <w:pStyle w:val="BodyText"/>
        <w:rPr>
          <w:sz w:val="36"/>
          <w:szCs w:val="36"/>
          <w:highlight w:val="white"/>
        </w:rPr>
      </w:pPr>
      <w:bookmarkStart w:id="113" w:name="_Toc205104395"/>
      <w:r w:rsidRPr="001726C1">
        <w:rPr>
          <w:sz w:val="36"/>
          <w:szCs w:val="36"/>
        </w:rPr>
        <w:t>Aslan Herzen Kenwood</w:t>
      </w:r>
      <w:bookmarkStart w:id="114" w:name="_Toc205104396"/>
      <w:bookmarkEnd w:id="113"/>
      <w:r w:rsidRPr="00961357">
        <w:rPr>
          <w:sz w:val="36"/>
          <w:szCs w:val="36"/>
        </w:rPr>
        <w:t xml:space="preserve"> </w:t>
      </w:r>
      <w:r w:rsidR="00CD3AB2">
        <w:rPr>
          <w:sz w:val="36"/>
          <w:szCs w:val="36"/>
        </w:rPr>
        <w:t>–</w:t>
      </w:r>
      <w:r>
        <w:rPr>
          <w:sz w:val="36"/>
          <w:szCs w:val="36"/>
        </w:rPr>
        <w:t xml:space="preserve"> </w:t>
      </w:r>
      <w:r w:rsidRPr="001726C1">
        <w:rPr>
          <w:sz w:val="36"/>
          <w:szCs w:val="36"/>
        </w:rPr>
        <w:t>Freelance Assessor and Creative Professional</w:t>
      </w:r>
      <w:bookmarkEnd w:id="114"/>
    </w:p>
    <w:p w14:paraId="65CB9E0E" w14:textId="7840E82F" w:rsidR="00961357" w:rsidRDefault="00961357" w:rsidP="00DB10E5">
      <w:pPr>
        <w:pStyle w:val="BodyText"/>
        <w:rPr>
          <w:sz w:val="36"/>
          <w:szCs w:val="36"/>
        </w:rPr>
      </w:pPr>
      <w:bookmarkStart w:id="115" w:name="_Toc205104397"/>
      <w:r w:rsidRPr="001726C1">
        <w:rPr>
          <w:sz w:val="36"/>
          <w:szCs w:val="36"/>
        </w:rPr>
        <w:t>Andrew Fletcher</w:t>
      </w:r>
      <w:bookmarkStart w:id="116" w:name="_Toc205104398"/>
      <w:bookmarkEnd w:id="115"/>
      <w:r w:rsidRPr="00961357">
        <w:rPr>
          <w:sz w:val="36"/>
          <w:szCs w:val="36"/>
        </w:rPr>
        <w:t xml:space="preserve"> </w:t>
      </w:r>
      <w:r w:rsidR="00CD3AB2">
        <w:rPr>
          <w:sz w:val="36"/>
          <w:szCs w:val="36"/>
        </w:rPr>
        <w:t>–</w:t>
      </w:r>
      <w:r>
        <w:rPr>
          <w:sz w:val="36"/>
          <w:szCs w:val="36"/>
        </w:rPr>
        <w:t xml:space="preserve"> </w:t>
      </w:r>
      <w:r w:rsidRPr="001726C1">
        <w:rPr>
          <w:sz w:val="36"/>
          <w:szCs w:val="36"/>
        </w:rPr>
        <w:t>Attenborough Arts Centre</w:t>
      </w:r>
      <w:bookmarkEnd w:id="116"/>
    </w:p>
    <w:p w14:paraId="4EC44ACA" w14:textId="55E9E306" w:rsidR="00961357" w:rsidRDefault="00961357" w:rsidP="00DB10E5">
      <w:pPr>
        <w:pStyle w:val="BodyText"/>
        <w:rPr>
          <w:sz w:val="36"/>
          <w:szCs w:val="36"/>
        </w:rPr>
      </w:pPr>
      <w:bookmarkStart w:id="117" w:name="_Toc205104399"/>
      <w:r w:rsidRPr="001726C1">
        <w:rPr>
          <w:sz w:val="36"/>
          <w:szCs w:val="36"/>
        </w:rPr>
        <w:t>Andrew Lansley</w:t>
      </w:r>
      <w:bookmarkStart w:id="118" w:name="_Toc205104400"/>
      <w:bookmarkEnd w:id="117"/>
      <w:r w:rsidRPr="00961357">
        <w:rPr>
          <w:sz w:val="36"/>
          <w:szCs w:val="36"/>
        </w:rPr>
        <w:t xml:space="preserve"> </w:t>
      </w:r>
      <w:r w:rsidR="00CD3AB2">
        <w:rPr>
          <w:sz w:val="36"/>
          <w:szCs w:val="36"/>
        </w:rPr>
        <w:t>–</w:t>
      </w:r>
      <w:r>
        <w:rPr>
          <w:sz w:val="36"/>
          <w:szCs w:val="36"/>
        </w:rPr>
        <w:t xml:space="preserve"> </w:t>
      </w:r>
      <w:r w:rsidRPr="001726C1">
        <w:rPr>
          <w:sz w:val="36"/>
          <w:szCs w:val="36"/>
        </w:rPr>
        <w:t>Very Good Solutions Company</w:t>
      </w:r>
      <w:bookmarkEnd w:id="118"/>
    </w:p>
    <w:p w14:paraId="2924CB65" w14:textId="6A374B59" w:rsidR="00961357" w:rsidRDefault="00961357" w:rsidP="00DB10E5">
      <w:pPr>
        <w:pStyle w:val="BodyText"/>
        <w:rPr>
          <w:sz w:val="36"/>
          <w:szCs w:val="36"/>
        </w:rPr>
      </w:pPr>
      <w:bookmarkStart w:id="119" w:name="_Toc205104401"/>
      <w:r w:rsidRPr="001726C1">
        <w:rPr>
          <w:sz w:val="36"/>
          <w:szCs w:val="36"/>
        </w:rPr>
        <w:t>Bal Cooke &amp; Ewan Sinclair</w:t>
      </w:r>
      <w:bookmarkStart w:id="120" w:name="_Toc205104402"/>
      <w:bookmarkEnd w:id="119"/>
      <w:r w:rsidRPr="00961357">
        <w:rPr>
          <w:sz w:val="36"/>
          <w:szCs w:val="36"/>
        </w:rPr>
        <w:t xml:space="preserve"> </w:t>
      </w:r>
      <w:r>
        <w:rPr>
          <w:sz w:val="36"/>
          <w:szCs w:val="36"/>
        </w:rPr>
        <w:t xml:space="preserve">– </w:t>
      </w:r>
      <w:r w:rsidRPr="001726C1">
        <w:rPr>
          <w:sz w:val="36"/>
          <w:szCs w:val="36"/>
        </w:rPr>
        <w:t>Soundplay Projects</w:t>
      </w:r>
      <w:bookmarkEnd w:id="120"/>
    </w:p>
    <w:p w14:paraId="0881C2FB" w14:textId="7941FB6A" w:rsidR="00961357" w:rsidRDefault="00961357" w:rsidP="00DB10E5">
      <w:pPr>
        <w:pStyle w:val="BodyText"/>
        <w:rPr>
          <w:sz w:val="36"/>
          <w:szCs w:val="36"/>
        </w:rPr>
      </w:pPr>
      <w:bookmarkStart w:id="121" w:name="_Toc205104403"/>
      <w:r w:rsidRPr="001726C1">
        <w:rPr>
          <w:sz w:val="36"/>
          <w:szCs w:val="36"/>
        </w:rPr>
        <w:t>Ben Evans</w:t>
      </w:r>
      <w:bookmarkStart w:id="122" w:name="_Toc205104404"/>
      <w:bookmarkEnd w:id="121"/>
      <w:r w:rsidRPr="00961357">
        <w:rPr>
          <w:sz w:val="36"/>
          <w:szCs w:val="36"/>
        </w:rPr>
        <w:t xml:space="preserve"> </w:t>
      </w:r>
      <w:r w:rsidR="00CD3AB2">
        <w:rPr>
          <w:sz w:val="36"/>
          <w:szCs w:val="36"/>
        </w:rPr>
        <w:t>–</w:t>
      </w:r>
      <w:r>
        <w:rPr>
          <w:sz w:val="36"/>
          <w:szCs w:val="36"/>
        </w:rPr>
        <w:t xml:space="preserve"> </w:t>
      </w:r>
      <w:r w:rsidRPr="001726C1">
        <w:rPr>
          <w:sz w:val="36"/>
          <w:szCs w:val="36"/>
        </w:rPr>
        <w:t>Europe Beyond Access</w:t>
      </w:r>
      <w:bookmarkEnd w:id="122"/>
    </w:p>
    <w:p w14:paraId="3E80E7DB" w14:textId="6D359189" w:rsidR="00961357" w:rsidRDefault="00961357" w:rsidP="00DB10E5">
      <w:pPr>
        <w:pStyle w:val="BodyText"/>
        <w:rPr>
          <w:sz w:val="36"/>
          <w:szCs w:val="36"/>
        </w:rPr>
      </w:pPr>
      <w:bookmarkStart w:id="123" w:name="_Toc205104405"/>
      <w:r w:rsidRPr="001726C1">
        <w:rPr>
          <w:sz w:val="36"/>
          <w:szCs w:val="36"/>
        </w:rPr>
        <w:t>Caitlin Brown</w:t>
      </w:r>
      <w:bookmarkStart w:id="124" w:name="_Toc205104406"/>
      <w:bookmarkEnd w:id="123"/>
      <w:r w:rsidRPr="00961357">
        <w:rPr>
          <w:sz w:val="36"/>
          <w:szCs w:val="36"/>
        </w:rPr>
        <w:t xml:space="preserve"> </w:t>
      </w:r>
      <w:r w:rsidR="00CD3AB2">
        <w:rPr>
          <w:sz w:val="36"/>
          <w:szCs w:val="36"/>
        </w:rPr>
        <w:t>–</w:t>
      </w:r>
      <w:r>
        <w:rPr>
          <w:sz w:val="36"/>
          <w:szCs w:val="36"/>
        </w:rPr>
        <w:t xml:space="preserve"> </w:t>
      </w:r>
      <w:r w:rsidRPr="001726C1">
        <w:rPr>
          <w:sz w:val="36"/>
          <w:szCs w:val="36"/>
        </w:rPr>
        <w:t>Musician and NextGen Fund recipient</w:t>
      </w:r>
      <w:bookmarkEnd w:id="124"/>
    </w:p>
    <w:p w14:paraId="72844441" w14:textId="68CB5A1E" w:rsidR="00961357" w:rsidRDefault="00961357" w:rsidP="00DB10E5">
      <w:pPr>
        <w:pStyle w:val="BodyText"/>
        <w:rPr>
          <w:sz w:val="36"/>
          <w:szCs w:val="36"/>
        </w:rPr>
      </w:pPr>
      <w:bookmarkStart w:id="125" w:name="_Toc205104407"/>
      <w:r w:rsidRPr="001726C1">
        <w:rPr>
          <w:sz w:val="36"/>
          <w:szCs w:val="36"/>
        </w:rPr>
        <w:t>Tina Smith</w:t>
      </w:r>
      <w:bookmarkStart w:id="126" w:name="_Toc205104408"/>
      <w:bookmarkEnd w:id="125"/>
      <w:r w:rsidRPr="00961357">
        <w:rPr>
          <w:sz w:val="36"/>
          <w:szCs w:val="36"/>
        </w:rPr>
        <w:t xml:space="preserve"> </w:t>
      </w:r>
      <w:r w:rsidR="00CD3AB2">
        <w:rPr>
          <w:sz w:val="36"/>
          <w:szCs w:val="36"/>
        </w:rPr>
        <w:t>–</w:t>
      </w:r>
      <w:r>
        <w:rPr>
          <w:sz w:val="36"/>
          <w:szCs w:val="36"/>
        </w:rPr>
        <w:t xml:space="preserve"> </w:t>
      </w:r>
      <w:r w:rsidRPr="001726C1">
        <w:rPr>
          <w:sz w:val="36"/>
          <w:szCs w:val="36"/>
        </w:rPr>
        <w:t>Bamboozle Theatre</w:t>
      </w:r>
      <w:bookmarkEnd w:id="126"/>
    </w:p>
    <w:p w14:paraId="5C687B31" w14:textId="16BAF722" w:rsidR="00961357" w:rsidRDefault="00961357" w:rsidP="00DB10E5">
      <w:pPr>
        <w:pStyle w:val="BodyText"/>
        <w:rPr>
          <w:sz w:val="36"/>
          <w:szCs w:val="36"/>
        </w:rPr>
      </w:pPr>
      <w:bookmarkStart w:id="127" w:name="_Toc205104409"/>
      <w:r w:rsidRPr="001726C1">
        <w:rPr>
          <w:sz w:val="36"/>
          <w:szCs w:val="36"/>
        </w:rPr>
        <w:t>Dan Tsu</w:t>
      </w:r>
      <w:bookmarkStart w:id="128" w:name="_Toc205104410"/>
      <w:bookmarkEnd w:id="127"/>
      <w:r w:rsidRPr="00961357">
        <w:rPr>
          <w:sz w:val="36"/>
          <w:szCs w:val="36"/>
        </w:rPr>
        <w:t xml:space="preserve"> </w:t>
      </w:r>
      <w:r w:rsidR="00CD3AB2">
        <w:rPr>
          <w:sz w:val="36"/>
          <w:szCs w:val="36"/>
        </w:rPr>
        <w:t>–</w:t>
      </w:r>
      <w:r>
        <w:rPr>
          <w:sz w:val="36"/>
          <w:szCs w:val="36"/>
        </w:rPr>
        <w:t xml:space="preserve"> </w:t>
      </w:r>
      <w:r w:rsidRPr="001726C1">
        <w:rPr>
          <w:sz w:val="36"/>
          <w:szCs w:val="36"/>
        </w:rPr>
        <w:t>Lyrix Organix</w:t>
      </w:r>
      <w:bookmarkEnd w:id="128"/>
    </w:p>
    <w:p w14:paraId="6E1333BE" w14:textId="3DA7734D" w:rsidR="00961357" w:rsidRDefault="00961357" w:rsidP="00DB10E5">
      <w:pPr>
        <w:pStyle w:val="BodyText"/>
        <w:rPr>
          <w:sz w:val="36"/>
          <w:szCs w:val="36"/>
        </w:rPr>
      </w:pPr>
      <w:bookmarkStart w:id="129" w:name="_Toc205104411"/>
      <w:r w:rsidRPr="001726C1">
        <w:rPr>
          <w:sz w:val="36"/>
          <w:szCs w:val="36"/>
        </w:rPr>
        <w:t>Elizabeth J Birch</w:t>
      </w:r>
      <w:bookmarkStart w:id="130" w:name="_Toc205104412"/>
      <w:bookmarkEnd w:id="129"/>
      <w:r w:rsidRPr="00961357">
        <w:rPr>
          <w:sz w:val="36"/>
          <w:szCs w:val="36"/>
        </w:rPr>
        <w:t xml:space="preserve"> </w:t>
      </w:r>
      <w:r w:rsidR="00CD3AB2">
        <w:rPr>
          <w:sz w:val="36"/>
          <w:szCs w:val="36"/>
        </w:rPr>
        <w:t>–</w:t>
      </w:r>
      <w:r>
        <w:rPr>
          <w:sz w:val="36"/>
          <w:szCs w:val="36"/>
        </w:rPr>
        <w:t xml:space="preserve"> </w:t>
      </w:r>
      <w:r w:rsidRPr="001726C1">
        <w:rPr>
          <w:sz w:val="36"/>
          <w:szCs w:val="36"/>
        </w:rPr>
        <w:t>Music artist and facilitator</w:t>
      </w:r>
      <w:bookmarkEnd w:id="130"/>
    </w:p>
    <w:p w14:paraId="6989E35D" w14:textId="67D516D3" w:rsidR="00961357" w:rsidRDefault="00961357" w:rsidP="00DB10E5">
      <w:pPr>
        <w:pStyle w:val="BodyText"/>
        <w:rPr>
          <w:sz w:val="36"/>
          <w:szCs w:val="36"/>
        </w:rPr>
      </w:pPr>
      <w:bookmarkStart w:id="131" w:name="_Toc205104413"/>
      <w:r w:rsidRPr="001726C1">
        <w:rPr>
          <w:sz w:val="36"/>
          <w:szCs w:val="36"/>
        </w:rPr>
        <w:lastRenderedPageBreak/>
        <w:t>Emma Sen-Isard</w:t>
      </w:r>
      <w:bookmarkStart w:id="132" w:name="_Toc205104414"/>
      <w:bookmarkEnd w:id="131"/>
      <w:r w:rsidRPr="00961357">
        <w:rPr>
          <w:sz w:val="36"/>
          <w:szCs w:val="36"/>
        </w:rPr>
        <w:t xml:space="preserve"> </w:t>
      </w:r>
      <w:r w:rsidR="00CD3AB2">
        <w:rPr>
          <w:sz w:val="36"/>
          <w:szCs w:val="36"/>
        </w:rPr>
        <w:t>–</w:t>
      </w:r>
      <w:r>
        <w:rPr>
          <w:sz w:val="36"/>
          <w:szCs w:val="36"/>
        </w:rPr>
        <w:t xml:space="preserve"> </w:t>
      </w:r>
      <w:r w:rsidRPr="001726C1">
        <w:rPr>
          <w:sz w:val="36"/>
          <w:szCs w:val="36"/>
        </w:rPr>
        <w:t>Westwick Management</w:t>
      </w:r>
      <w:bookmarkEnd w:id="132"/>
    </w:p>
    <w:p w14:paraId="5D4414B9" w14:textId="5B6BEED7" w:rsidR="00961357" w:rsidRDefault="00961357" w:rsidP="00DB10E5">
      <w:pPr>
        <w:pStyle w:val="BodyText"/>
        <w:rPr>
          <w:sz w:val="36"/>
          <w:szCs w:val="36"/>
          <w:highlight w:val="white"/>
        </w:rPr>
      </w:pPr>
      <w:bookmarkStart w:id="133" w:name="_Toc205104415"/>
      <w:r w:rsidRPr="001726C1">
        <w:rPr>
          <w:sz w:val="36"/>
          <w:szCs w:val="36"/>
        </w:rPr>
        <w:t>Esther Gagne</w:t>
      </w:r>
      <w:bookmarkStart w:id="134" w:name="_Toc205104416"/>
      <w:bookmarkEnd w:id="133"/>
      <w:r w:rsidRPr="00961357">
        <w:rPr>
          <w:sz w:val="36"/>
          <w:szCs w:val="36"/>
        </w:rPr>
        <w:t xml:space="preserve"> </w:t>
      </w:r>
      <w:r w:rsidR="00CD3AB2">
        <w:rPr>
          <w:sz w:val="36"/>
          <w:szCs w:val="36"/>
        </w:rPr>
        <w:t>–</w:t>
      </w:r>
      <w:r>
        <w:rPr>
          <w:sz w:val="36"/>
          <w:szCs w:val="36"/>
        </w:rPr>
        <w:t xml:space="preserve"> </w:t>
      </w:r>
      <w:r w:rsidRPr="001726C1">
        <w:rPr>
          <w:sz w:val="36"/>
          <w:szCs w:val="36"/>
        </w:rPr>
        <w:t>Heart n Soul</w:t>
      </w:r>
      <w:bookmarkEnd w:id="134"/>
    </w:p>
    <w:p w14:paraId="6C25875E" w14:textId="574C7AC3" w:rsidR="00961357" w:rsidRDefault="00961357" w:rsidP="00DB10E5">
      <w:pPr>
        <w:pStyle w:val="BodyText"/>
        <w:rPr>
          <w:sz w:val="36"/>
          <w:szCs w:val="36"/>
          <w:highlight w:val="white"/>
        </w:rPr>
      </w:pPr>
      <w:bookmarkStart w:id="135" w:name="_Toc205104417"/>
      <w:r w:rsidRPr="001726C1">
        <w:rPr>
          <w:sz w:val="36"/>
          <w:szCs w:val="36"/>
        </w:rPr>
        <w:t>Fiona Cariss</w:t>
      </w:r>
      <w:bookmarkStart w:id="136" w:name="_Toc205104418"/>
      <w:bookmarkEnd w:id="135"/>
      <w:r>
        <w:rPr>
          <w:sz w:val="36"/>
          <w:szCs w:val="36"/>
        </w:rPr>
        <w:t xml:space="preserve"> </w:t>
      </w:r>
      <w:r w:rsidR="00CD3AB2">
        <w:rPr>
          <w:sz w:val="36"/>
          <w:szCs w:val="36"/>
        </w:rPr>
        <w:t>–</w:t>
      </w:r>
      <w:r w:rsidRPr="00961357">
        <w:rPr>
          <w:sz w:val="36"/>
          <w:szCs w:val="36"/>
        </w:rPr>
        <w:t xml:space="preserve"> </w:t>
      </w:r>
      <w:r w:rsidRPr="001726C1">
        <w:rPr>
          <w:sz w:val="36"/>
          <w:szCs w:val="36"/>
        </w:rPr>
        <w:t>Whitworth</w:t>
      </w:r>
      <w:bookmarkEnd w:id="136"/>
      <w:r w:rsidR="00CD3AB2">
        <w:rPr>
          <w:sz w:val="36"/>
          <w:szCs w:val="36"/>
        </w:rPr>
        <w:t xml:space="preserve"> Art Gallery</w:t>
      </w:r>
    </w:p>
    <w:p w14:paraId="4ED61CC5" w14:textId="0E3845C2" w:rsidR="00961357" w:rsidRDefault="00961357" w:rsidP="00DB10E5">
      <w:pPr>
        <w:pStyle w:val="BodyText"/>
        <w:rPr>
          <w:sz w:val="36"/>
          <w:szCs w:val="36"/>
        </w:rPr>
      </w:pPr>
      <w:bookmarkStart w:id="137" w:name="_Toc205104419"/>
      <w:r w:rsidRPr="001726C1">
        <w:rPr>
          <w:sz w:val="36"/>
          <w:szCs w:val="36"/>
        </w:rPr>
        <w:t>Gareth Evans</w:t>
      </w:r>
      <w:bookmarkStart w:id="138" w:name="_Toc205104420"/>
      <w:bookmarkEnd w:id="137"/>
      <w:r w:rsidRPr="00961357">
        <w:rPr>
          <w:sz w:val="36"/>
          <w:szCs w:val="36"/>
        </w:rPr>
        <w:t xml:space="preserve"> </w:t>
      </w:r>
      <w:r>
        <w:rPr>
          <w:sz w:val="36"/>
          <w:szCs w:val="36"/>
        </w:rPr>
        <w:t xml:space="preserve">– </w:t>
      </w:r>
      <w:r w:rsidRPr="001726C1">
        <w:rPr>
          <w:sz w:val="36"/>
          <w:szCs w:val="36"/>
        </w:rPr>
        <w:t>Carousel</w:t>
      </w:r>
      <w:bookmarkEnd w:id="138"/>
    </w:p>
    <w:p w14:paraId="559A9A5B" w14:textId="0A699C01" w:rsidR="00961357" w:rsidRDefault="00961357" w:rsidP="00DB10E5">
      <w:pPr>
        <w:pStyle w:val="BodyText"/>
        <w:rPr>
          <w:sz w:val="36"/>
          <w:szCs w:val="36"/>
          <w:highlight w:val="white"/>
        </w:rPr>
      </w:pPr>
      <w:bookmarkStart w:id="139" w:name="_Toc205104421"/>
      <w:r w:rsidRPr="001726C1">
        <w:rPr>
          <w:sz w:val="36"/>
          <w:szCs w:val="36"/>
        </w:rPr>
        <w:t>Holly Ra</w:t>
      </w:r>
      <w:r w:rsidR="00B3609E">
        <w:rPr>
          <w:sz w:val="36"/>
          <w:szCs w:val="36"/>
        </w:rPr>
        <w:t>d</w:t>
      </w:r>
      <w:r w:rsidRPr="001726C1">
        <w:rPr>
          <w:sz w:val="36"/>
          <w:szCs w:val="36"/>
        </w:rPr>
        <w:t>ford</w:t>
      </w:r>
      <w:bookmarkStart w:id="140" w:name="_Toc205104422"/>
      <w:bookmarkEnd w:id="139"/>
      <w:r w:rsidR="00B3609E">
        <w:rPr>
          <w:sz w:val="36"/>
          <w:szCs w:val="36"/>
        </w:rPr>
        <w:t>-James</w:t>
      </w:r>
      <w:r w:rsidRPr="00961357">
        <w:rPr>
          <w:sz w:val="36"/>
          <w:szCs w:val="36"/>
        </w:rPr>
        <w:t xml:space="preserve"> </w:t>
      </w:r>
      <w:r w:rsidR="00CD3AB2">
        <w:rPr>
          <w:sz w:val="36"/>
          <w:szCs w:val="36"/>
        </w:rPr>
        <w:t xml:space="preserve">– </w:t>
      </w:r>
      <w:r w:rsidRPr="001726C1">
        <w:rPr>
          <w:sz w:val="36"/>
          <w:szCs w:val="36"/>
        </w:rPr>
        <w:t>Soundabout</w:t>
      </w:r>
      <w:bookmarkEnd w:id="140"/>
    </w:p>
    <w:p w14:paraId="723EB17C" w14:textId="5E2B6177" w:rsidR="00961357" w:rsidRDefault="00961357" w:rsidP="00DB10E5">
      <w:pPr>
        <w:pStyle w:val="BodyText"/>
        <w:rPr>
          <w:sz w:val="36"/>
          <w:szCs w:val="36"/>
        </w:rPr>
      </w:pPr>
      <w:bookmarkStart w:id="141" w:name="_Toc205104423"/>
      <w:r w:rsidRPr="001726C1">
        <w:rPr>
          <w:sz w:val="36"/>
          <w:szCs w:val="36"/>
        </w:rPr>
        <w:t>Ian Thomas</w:t>
      </w:r>
      <w:bookmarkStart w:id="142" w:name="_Toc205104424"/>
      <w:bookmarkEnd w:id="141"/>
      <w:r w:rsidRPr="00961357">
        <w:rPr>
          <w:sz w:val="36"/>
          <w:szCs w:val="36"/>
        </w:rPr>
        <w:t xml:space="preserve"> </w:t>
      </w:r>
      <w:r w:rsidR="00CD3AB2">
        <w:rPr>
          <w:sz w:val="36"/>
          <w:szCs w:val="36"/>
        </w:rPr>
        <w:t>–</w:t>
      </w:r>
      <w:r>
        <w:rPr>
          <w:sz w:val="36"/>
          <w:szCs w:val="36"/>
        </w:rPr>
        <w:t xml:space="preserve"> </w:t>
      </w:r>
      <w:r w:rsidRPr="001726C1">
        <w:rPr>
          <w:sz w:val="36"/>
          <w:szCs w:val="36"/>
        </w:rPr>
        <w:t>The British Council</w:t>
      </w:r>
      <w:bookmarkStart w:id="143" w:name="_Toc205104425"/>
      <w:bookmarkEnd w:id="142"/>
      <w:r w:rsidRPr="00961357">
        <w:rPr>
          <w:sz w:val="36"/>
          <w:szCs w:val="36"/>
        </w:rPr>
        <w:t xml:space="preserve"> </w:t>
      </w:r>
    </w:p>
    <w:p w14:paraId="5F19A506" w14:textId="4A230BA5" w:rsidR="00961357" w:rsidRDefault="00961357" w:rsidP="00DB10E5">
      <w:pPr>
        <w:pStyle w:val="BodyText"/>
        <w:rPr>
          <w:sz w:val="36"/>
          <w:szCs w:val="36"/>
        </w:rPr>
      </w:pPr>
      <w:r w:rsidRPr="001726C1">
        <w:rPr>
          <w:sz w:val="36"/>
          <w:szCs w:val="36"/>
        </w:rPr>
        <w:t>Jay Pocknell</w:t>
      </w:r>
      <w:bookmarkStart w:id="144" w:name="_Toc205104426"/>
      <w:bookmarkEnd w:id="143"/>
      <w:r w:rsidRPr="00961357">
        <w:rPr>
          <w:sz w:val="36"/>
          <w:szCs w:val="36"/>
        </w:rPr>
        <w:t xml:space="preserve"> </w:t>
      </w:r>
      <w:r>
        <w:rPr>
          <w:sz w:val="36"/>
          <w:szCs w:val="36"/>
        </w:rPr>
        <w:t xml:space="preserve">– </w:t>
      </w:r>
      <w:r w:rsidRPr="001726C1">
        <w:rPr>
          <w:sz w:val="36"/>
          <w:szCs w:val="36"/>
        </w:rPr>
        <w:t>RNIB</w:t>
      </w:r>
      <w:bookmarkEnd w:id="144"/>
    </w:p>
    <w:p w14:paraId="4F318384" w14:textId="58908392" w:rsidR="00961357" w:rsidRDefault="00961357" w:rsidP="00DB10E5">
      <w:pPr>
        <w:pStyle w:val="BodyText"/>
        <w:rPr>
          <w:sz w:val="36"/>
          <w:szCs w:val="36"/>
          <w:highlight w:val="white"/>
        </w:rPr>
      </w:pPr>
      <w:bookmarkStart w:id="145" w:name="_Toc205104427"/>
      <w:r w:rsidRPr="001726C1">
        <w:rPr>
          <w:sz w:val="36"/>
          <w:szCs w:val="36"/>
        </w:rPr>
        <w:t>Jenni Waugh</w:t>
      </w:r>
      <w:bookmarkStart w:id="146" w:name="_Toc205104428"/>
      <w:bookmarkEnd w:id="145"/>
      <w:r w:rsidRPr="00961357">
        <w:rPr>
          <w:sz w:val="36"/>
          <w:szCs w:val="36"/>
        </w:rPr>
        <w:t xml:space="preserve"> </w:t>
      </w:r>
      <w:r w:rsidR="00CD3AB2">
        <w:rPr>
          <w:sz w:val="36"/>
          <w:szCs w:val="36"/>
        </w:rPr>
        <w:t>–</w:t>
      </w:r>
      <w:r>
        <w:rPr>
          <w:sz w:val="36"/>
          <w:szCs w:val="36"/>
        </w:rPr>
        <w:t xml:space="preserve"> </w:t>
      </w:r>
      <w:r w:rsidRPr="001726C1">
        <w:rPr>
          <w:sz w:val="36"/>
          <w:szCs w:val="36"/>
        </w:rPr>
        <w:t>Jenni Waugh Consulting Ltd</w:t>
      </w:r>
      <w:bookmarkEnd w:id="146"/>
    </w:p>
    <w:p w14:paraId="56F2210F" w14:textId="70357D15" w:rsidR="00961357" w:rsidRDefault="00961357" w:rsidP="00DB10E5">
      <w:pPr>
        <w:pStyle w:val="BodyText"/>
        <w:rPr>
          <w:sz w:val="36"/>
          <w:szCs w:val="36"/>
        </w:rPr>
      </w:pPr>
      <w:bookmarkStart w:id="147" w:name="_Toc205104429"/>
      <w:r w:rsidRPr="001726C1">
        <w:rPr>
          <w:sz w:val="36"/>
          <w:szCs w:val="36"/>
        </w:rPr>
        <w:t>Lucy Crisp</w:t>
      </w:r>
      <w:bookmarkStart w:id="148" w:name="_Toc205104430"/>
      <w:bookmarkEnd w:id="147"/>
      <w:r w:rsidRPr="00961357">
        <w:rPr>
          <w:sz w:val="36"/>
          <w:szCs w:val="36"/>
        </w:rPr>
        <w:t xml:space="preserve"> </w:t>
      </w:r>
      <w:r>
        <w:rPr>
          <w:sz w:val="36"/>
          <w:szCs w:val="36"/>
        </w:rPr>
        <w:t xml:space="preserve">– </w:t>
      </w:r>
      <w:r w:rsidRPr="001726C1">
        <w:rPr>
          <w:sz w:val="36"/>
          <w:szCs w:val="36"/>
        </w:rPr>
        <w:t>Musician</w:t>
      </w:r>
      <w:bookmarkEnd w:id="148"/>
    </w:p>
    <w:p w14:paraId="579D3C1A" w14:textId="1A13C2AF" w:rsidR="00961357" w:rsidRDefault="00961357" w:rsidP="00DB10E5">
      <w:pPr>
        <w:pStyle w:val="BodyText"/>
        <w:rPr>
          <w:sz w:val="36"/>
          <w:szCs w:val="36"/>
          <w:highlight w:val="white"/>
        </w:rPr>
      </w:pPr>
      <w:bookmarkStart w:id="149" w:name="_Toc205104431"/>
      <w:r w:rsidRPr="001726C1">
        <w:rPr>
          <w:sz w:val="36"/>
          <w:szCs w:val="36"/>
        </w:rPr>
        <w:t>Maddie Morris</w:t>
      </w:r>
      <w:bookmarkStart w:id="150" w:name="_Toc205104432"/>
      <w:bookmarkEnd w:id="149"/>
      <w:r w:rsidRPr="00961357">
        <w:rPr>
          <w:sz w:val="36"/>
          <w:szCs w:val="36"/>
        </w:rPr>
        <w:t xml:space="preserve"> </w:t>
      </w:r>
      <w:r w:rsidR="00CD3AB2">
        <w:rPr>
          <w:sz w:val="36"/>
          <w:szCs w:val="36"/>
        </w:rPr>
        <w:t>–</w:t>
      </w:r>
      <w:r>
        <w:rPr>
          <w:sz w:val="36"/>
          <w:szCs w:val="36"/>
        </w:rPr>
        <w:t xml:space="preserve"> </w:t>
      </w:r>
      <w:r w:rsidRPr="001726C1">
        <w:rPr>
          <w:sz w:val="36"/>
          <w:szCs w:val="36"/>
        </w:rPr>
        <w:t>Freelance Musician</w:t>
      </w:r>
      <w:bookmarkEnd w:id="150"/>
    </w:p>
    <w:p w14:paraId="5C75DA13" w14:textId="0D3AEE1B" w:rsidR="00961357" w:rsidRDefault="00961357" w:rsidP="00DB10E5">
      <w:pPr>
        <w:pStyle w:val="BodyText"/>
        <w:rPr>
          <w:sz w:val="36"/>
          <w:szCs w:val="36"/>
        </w:rPr>
      </w:pPr>
      <w:bookmarkStart w:id="151" w:name="_Toc205104433"/>
      <w:r w:rsidRPr="001726C1">
        <w:rPr>
          <w:sz w:val="36"/>
          <w:szCs w:val="36"/>
        </w:rPr>
        <w:t>Martin Swan</w:t>
      </w:r>
      <w:bookmarkStart w:id="152" w:name="_Toc205104434"/>
      <w:bookmarkEnd w:id="151"/>
      <w:r w:rsidRPr="00961357">
        <w:rPr>
          <w:sz w:val="36"/>
          <w:szCs w:val="36"/>
        </w:rPr>
        <w:t xml:space="preserve"> </w:t>
      </w:r>
      <w:r w:rsidR="00CD3AB2">
        <w:rPr>
          <w:sz w:val="36"/>
          <w:szCs w:val="36"/>
        </w:rPr>
        <w:t>–</w:t>
      </w:r>
      <w:r>
        <w:rPr>
          <w:sz w:val="36"/>
          <w:szCs w:val="36"/>
        </w:rPr>
        <w:t xml:space="preserve"> </w:t>
      </w:r>
      <w:r w:rsidRPr="001726C1">
        <w:rPr>
          <w:sz w:val="36"/>
          <w:szCs w:val="36"/>
        </w:rPr>
        <w:t>Creative Director, Prism; and freelance artist</w:t>
      </w:r>
      <w:bookmarkStart w:id="153" w:name="_Toc205104435"/>
      <w:bookmarkEnd w:id="152"/>
      <w:r w:rsidRPr="00961357">
        <w:rPr>
          <w:sz w:val="36"/>
          <w:szCs w:val="36"/>
        </w:rPr>
        <w:t xml:space="preserve"> </w:t>
      </w:r>
    </w:p>
    <w:p w14:paraId="4896D323" w14:textId="63039FE0" w:rsidR="00961357" w:rsidRDefault="00961357" w:rsidP="00DB10E5">
      <w:pPr>
        <w:pStyle w:val="BodyText"/>
        <w:rPr>
          <w:sz w:val="36"/>
          <w:szCs w:val="36"/>
        </w:rPr>
      </w:pPr>
      <w:r w:rsidRPr="001726C1">
        <w:rPr>
          <w:sz w:val="36"/>
          <w:szCs w:val="36"/>
        </w:rPr>
        <w:t>Mary-Alice Stack</w:t>
      </w:r>
      <w:bookmarkStart w:id="154" w:name="_Toc205104436"/>
      <w:bookmarkEnd w:id="153"/>
      <w:r w:rsidRPr="00961357">
        <w:rPr>
          <w:sz w:val="36"/>
          <w:szCs w:val="36"/>
        </w:rPr>
        <w:t xml:space="preserve"> </w:t>
      </w:r>
      <w:r w:rsidR="00CD3AB2">
        <w:rPr>
          <w:sz w:val="36"/>
          <w:szCs w:val="36"/>
        </w:rPr>
        <w:t>–</w:t>
      </w:r>
      <w:r>
        <w:rPr>
          <w:sz w:val="36"/>
          <w:szCs w:val="36"/>
        </w:rPr>
        <w:t xml:space="preserve"> </w:t>
      </w:r>
      <w:r w:rsidRPr="001726C1">
        <w:rPr>
          <w:sz w:val="36"/>
          <w:szCs w:val="36"/>
        </w:rPr>
        <w:t>Creative United</w:t>
      </w:r>
      <w:bookmarkStart w:id="155" w:name="_Toc205104437"/>
      <w:bookmarkEnd w:id="154"/>
      <w:r w:rsidRPr="00961357">
        <w:rPr>
          <w:sz w:val="36"/>
          <w:szCs w:val="36"/>
        </w:rPr>
        <w:t xml:space="preserve"> </w:t>
      </w:r>
    </w:p>
    <w:p w14:paraId="2F26BAAF" w14:textId="144387FE" w:rsidR="00961357" w:rsidRDefault="00961357" w:rsidP="00DB10E5">
      <w:pPr>
        <w:pStyle w:val="BodyText"/>
        <w:rPr>
          <w:sz w:val="36"/>
          <w:szCs w:val="36"/>
        </w:rPr>
      </w:pPr>
      <w:r w:rsidRPr="001726C1">
        <w:rPr>
          <w:sz w:val="36"/>
          <w:szCs w:val="36"/>
        </w:rPr>
        <w:t>Meg Fassam-Wright</w:t>
      </w:r>
      <w:bookmarkStart w:id="156" w:name="_Toc205104438"/>
      <w:bookmarkEnd w:id="155"/>
      <w:r w:rsidRPr="00961357">
        <w:rPr>
          <w:sz w:val="36"/>
          <w:szCs w:val="36"/>
        </w:rPr>
        <w:t xml:space="preserve"> </w:t>
      </w:r>
      <w:r>
        <w:rPr>
          <w:sz w:val="36"/>
          <w:szCs w:val="36"/>
        </w:rPr>
        <w:t xml:space="preserve">– </w:t>
      </w:r>
      <w:r w:rsidRPr="001726C1">
        <w:rPr>
          <w:sz w:val="36"/>
          <w:szCs w:val="36"/>
        </w:rPr>
        <w:t>Sense</w:t>
      </w:r>
      <w:bookmarkEnd w:id="156"/>
    </w:p>
    <w:p w14:paraId="51F8C8FA" w14:textId="6A861052" w:rsidR="00961357" w:rsidRDefault="00961357" w:rsidP="00DB10E5">
      <w:pPr>
        <w:pStyle w:val="BodyText"/>
        <w:rPr>
          <w:sz w:val="36"/>
          <w:szCs w:val="36"/>
        </w:rPr>
      </w:pPr>
      <w:bookmarkStart w:id="157" w:name="_Toc205104439"/>
      <w:r w:rsidRPr="001726C1">
        <w:rPr>
          <w:sz w:val="36"/>
          <w:szCs w:val="36"/>
        </w:rPr>
        <w:t>Michèle Taylor</w:t>
      </w:r>
      <w:bookmarkStart w:id="158" w:name="_Toc205104440"/>
      <w:bookmarkEnd w:id="157"/>
      <w:r w:rsidRPr="00961357">
        <w:rPr>
          <w:sz w:val="36"/>
          <w:szCs w:val="36"/>
        </w:rPr>
        <w:t xml:space="preserve"> </w:t>
      </w:r>
      <w:r w:rsidR="00CD3AB2">
        <w:rPr>
          <w:sz w:val="36"/>
          <w:szCs w:val="36"/>
        </w:rPr>
        <w:t>–</w:t>
      </w:r>
      <w:r>
        <w:rPr>
          <w:sz w:val="36"/>
          <w:szCs w:val="36"/>
        </w:rPr>
        <w:t xml:space="preserve"> </w:t>
      </w:r>
      <w:r w:rsidRPr="001726C1">
        <w:rPr>
          <w:sz w:val="36"/>
          <w:szCs w:val="36"/>
        </w:rPr>
        <w:t>Ramps on the Moon</w:t>
      </w:r>
      <w:bookmarkEnd w:id="158"/>
    </w:p>
    <w:p w14:paraId="7EF81534" w14:textId="3F1D5009" w:rsidR="00961357" w:rsidRDefault="00961357" w:rsidP="00DB10E5">
      <w:pPr>
        <w:pStyle w:val="BodyText"/>
        <w:rPr>
          <w:sz w:val="36"/>
          <w:szCs w:val="36"/>
        </w:rPr>
      </w:pPr>
      <w:bookmarkStart w:id="159" w:name="_Toc205104441"/>
      <w:r w:rsidRPr="001726C1">
        <w:rPr>
          <w:sz w:val="36"/>
          <w:szCs w:val="36"/>
        </w:rPr>
        <w:t>Nyrobi Beckett-Messam</w:t>
      </w:r>
      <w:bookmarkStart w:id="160" w:name="_Toc205104442"/>
      <w:bookmarkEnd w:id="159"/>
      <w:r w:rsidRPr="00961357">
        <w:rPr>
          <w:sz w:val="36"/>
          <w:szCs w:val="36"/>
        </w:rPr>
        <w:t xml:space="preserve"> </w:t>
      </w:r>
      <w:r w:rsidR="00CD3AB2">
        <w:rPr>
          <w:sz w:val="36"/>
          <w:szCs w:val="36"/>
        </w:rPr>
        <w:t>–</w:t>
      </w:r>
      <w:r>
        <w:rPr>
          <w:sz w:val="36"/>
          <w:szCs w:val="36"/>
        </w:rPr>
        <w:t xml:space="preserve"> </w:t>
      </w:r>
      <w:r w:rsidRPr="001726C1">
        <w:rPr>
          <w:sz w:val="36"/>
          <w:szCs w:val="36"/>
        </w:rPr>
        <w:t>ALT BLK ERA</w:t>
      </w:r>
      <w:bookmarkEnd w:id="160"/>
    </w:p>
    <w:p w14:paraId="14ACA2A6" w14:textId="51632C52" w:rsidR="00961357" w:rsidRDefault="00961357" w:rsidP="00DB10E5">
      <w:pPr>
        <w:pStyle w:val="BodyText"/>
        <w:rPr>
          <w:sz w:val="36"/>
          <w:szCs w:val="36"/>
        </w:rPr>
      </w:pPr>
      <w:bookmarkStart w:id="161" w:name="_Toc205104443"/>
      <w:r w:rsidRPr="001726C1">
        <w:rPr>
          <w:sz w:val="36"/>
          <w:szCs w:val="36"/>
        </w:rPr>
        <w:t>Rightkeysonly</w:t>
      </w:r>
      <w:bookmarkEnd w:id="161"/>
      <w:r>
        <w:rPr>
          <w:sz w:val="36"/>
          <w:szCs w:val="36"/>
        </w:rPr>
        <w:t xml:space="preserve"> - </w:t>
      </w:r>
      <w:bookmarkStart w:id="162" w:name="_Toc205104444"/>
      <w:r w:rsidRPr="001726C1">
        <w:rPr>
          <w:sz w:val="36"/>
          <w:szCs w:val="36"/>
        </w:rPr>
        <w:t>Amplifying Accessibility</w:t>
      </w:r>
      <w:bookmarkEnd w:id="162"/>
    </w:p>
    <w:p w14:paraId="1F7C248D" w14:textId="6BE26639" w:rsidR="00961357" w:rsidRDefault="00961357" w:rsidP="00DB10E5">
      <w:pPr>
        <w:pStyle w:val="BodyText"/>
        <w:rPr>
          <w:sz w:val="36"/>
          <w:szCs w:val="36"/>
        </w:rPr>
      </w:pPr>
      <w:bookmarkStart w:id="163" w:name="_Toc205104445"/>
      <w:r w:rsidRPr="001726C1">
        <w:rPr>
          <w:sz w:val="36"/>
          <w:szCs w:val="36"/>
        </w:rPr>
        <w:t>Troi Lee</w:t>
      </w:r>
      <w:bookmarkStart w:id="164" w:name="_Toc205104446"/>
      <w:bookmarkEnd w:id="163"/>
      <w:r w:rsidRPr="00961357">
        <w:rPr>
          <w:sz w:val="36"/>
          <w:szCs w:val="36"/>
        </w:rPr>
        <w:t xml:space="preserve"> </w:t>
      </w:r>
      <w:r w:rsidR="00CD3AB2">
        <w:rPr>
          <w:sz w:val="36"/>
          <w:szCs w:val="36"/>
        </w:rPr>
        <w:t>–</w:t>
      </w:r>
      <w:r>
        <w:rPr>
          <w:sz w:val="36"/>
          <w:szCs w:val="36"/>
        </w:rPr>
        <w:t xml:space="preserve"> </w:t>
      </w:r>
      <w:r w:rsidRPr="001726C1">
        <w:rPr>
          <w:sz w:val="36"/>
          <w:szCs w:val="36"/>
        </w:rPr>
        <w:t>Deaf Rave</w:t>
      </w:r>
      <w:bookmarkEnd w:id="164"/>
    </w:p>
    <w:p w14:paraId="60E02506" w14:textId="77777777" w:rsidR="00CD3AB2" w:rsidRDefault="00CD3AB2" w:rsidP="00DB10E5">
      <w:pPr>
        <w:pStyle w:val="BodyText"/>
        <w:rPr>
          <w:b/>
          <w:bCs/>
          <w:sz w:val="36"/>
          <w:szCs w:val="36"/>
        </w:rPr>
      </w:pPr>
    </w:p>
    <w:p w14:paraId="25B5D7A7" w14:textId="241BFDB1" w:rsidR="00961357" w:rsidRPr="00CD3AB2" w:rsidRDefault="00961357" w:rsidP="00DB10E5">
      <w:pPr>
        <w:pStyle w:val="BodyText"/>
        <w:rPr>
          <w:b/>
          <w:bCs/>
          <w:sz w:val="36"/>
          <w:szCs w:val="36"/>
        </w:rPr>
      </w:pPr>
      <w:r w:rsidRPr="00CD3AB2">
        <w:rPr>
          <w:b/>
          <w:bCs/>
          <w:sz w:val="36"/>
          <w:szCs w:val="36"/>
        </w:rPr>
        <w:t xml:space="preserve">Our consultation partners </w:t>
      </w:r>
    </w:p>
    <w:p w14:paraId="0CF8E42E" w14:textId="7633F845" w:rsidR="00961357" w:rsidRDefault="00961357" w:rsidP="00DB10E5">
      <w:pPr>
        <w:pStyle w:val="BodyText"/>
        <w:rPr>
          <w:rFonts w:eastAsia="Roboto"/>
          <w:sz w:val="36"/>
          <w:szCs w:val="36"/>
        </w:rPr>
      </w:pPr>
      <w:r w:rsidRPr="00244DFB">
        <w:rPr>
          <w:rFonts w:eastAsia="Roboto"/>
          <w:sz w:val="36"/>
          <w:szCs w:val="36"/>
        </w:rPr>
        <w:t>Thanks to all the to all the young people, their families and carers who took part in the consultations.</w:t>
      </w:r>
      <w:r>
        <w:rPr>
          <w:rFonts w:eastAsia="Roboto"/>
          <w:sz w:val="36"/>
          <w:szCs w:val="36"/>
        </w:rPr>
        <w:t xml:space="preserve"> And to:</w:t>
      </w:r>
    </w:p>
    <w:p w14:paraId="1BCC5990" w14:textId="3F3244D8" w:rsidR="00961357" w:rsidRDefault="00961357" w:rsidP="00DB10E5">
      <w:pPr>
        <w:pStyle w:val="BodyText"/>
        <w:rPr>
          <w:rFonts w:eastAsia="Roboto"/>
          <w:sz w:val="36"/>
          <w:szCs w:val="36"/>
        </w:rPr>
      </w:pPr>
      <w:r w:rsidRPr="00244DFB">
        <w:rPr>
          <w:sz w:val="36"/>
          <w:szCs w:val="36"/>
        </w:rPr>
        <w:t>Marianne Scahill-Pape</w:t>
      </w:r>
      <w:r w:rsidRPr="00961357">
        <w:rPr>
          <w:sz w:val="36"/>
          <w:szCs w:val="36"/>
        </w:rPr>
        <w:t xml:space="preserve"> </w:t>
      </w:r>
      <w:r>
        <w:rPr>
          <w:sz w:val="36"/>
          <w:szCs w:val="36"/>
        </w:rPr>
        <w:t xml:space="preserve">- </w:t>
      </w:r>
      <w:r w:rsidRPr="00244DFB">
        <w:rPr>
          <w:sz w:val="36"/>
          <w:szCs w:val="36"/>
        </w:rPr>
        <w:t>Attenborough Arts Centre</w:t>
      </w:r>
    </w:p>
    <w:p w14:paraId="6F26CA36" w14:textId="1BACD95A" w:rsidR="00961357" w:rsidRDefault="00961357" w:rsidP="00DB10E5">
      <w:pPr>
        <w:pStyle w:val="BodyText"/>
        <w:rPr>
          <w:sz w:val="36"/>
          <w:szCs w:val="36"/>
        </w:rPr>
      </w:pPr>
      <w:r w:rsidRPr="00244DFB">
        <w:rPr>
          <w:sz w:val="36"/>
          <w:szCs w:val="36"/>
        </w:rPr>
        <w:t>Hannah Pillai</w:t>
      </w:r>
      <w:r w:rsidRPr="00961357">
        <w:rPr>
          <w:sz w:val="36"/>
          <w:szCs w:val="36"/>
        </w:rPr>
        <w:t xml:space="preserve"> </w:t>
      </w:r>
      <w:r>
        <w:rPr>
          <w:sz w:val="36"/>
          <w:szCs w:val="36"/>
        </w:rPr>
        <w:t xml:space="preserve">- </w:t>
      </w:r>
      <w:r w:rsidRPr="00244DFB">
        <w:rPr>
          <w:sz w:val="36"/>
          <w:szCs w:val="36"/>
        </w:rPr>
        <w:t>Attenborough Arts Centre</w:t>
      </w:r>
    </w:p>
    <w:p w14:paraId="249AAB34" w14:textId="642957B5" w:rsidR="00961357" w:rsidRDefault="00961357" w:rsidP="00DB10E5">
      <w:pPr>
        <w:pStyle w:val="BodyText"/>
        <w:rPr>
          <w:sz w:val="36"/>
          <w:szCs w:val="36"/>
        </w:rPr>
      </w:pPr>
      <w:r w:rsidRPr="00244DFB">
        <w:rPr>
          <w:sz w:val="36"/>
          <w:szCs w:val="36"/>
        </w:rPr>
        <w:t>Rebecca Tunley</w:t>
      </w:r>
      <w:r>
        <w:rPr>
          <w:sz w:val="36"/>
          <w:szCs w:val="36"/>
        </w:rPr>
        <w:t xml:space="preserve"> - </w:t>
      </w:r>
      <w:r w:rsidRPr="00244DFB">
        <w:rPr>
          <w:sz w:val="36"/>
          <w:szCs w:val="36"/>
        </w:rPr>
        <w:t>Soundabout</w:t>
      </w:r>
    </w:p>
    <w:p w14:paraId="2F88F9A0" w14:textId="52718D65" w:rsidR="00961357" w:rsidRDefault="00961357" w:rsidP="00DB10E5">
      <w:pPr>
        <w:pStyle w:val="BodyText"/>
        <w:rPr>
          <w:sz w:val="36"/>
          <w:szCs w:val="36"/>
        </w:rPr>
      </w:pPr>
      <w:r w:rsidRPr="00244DFB">
        <w:rPr>
          <w:sz w:val="36"/>
          <w:szCs w:val="36"/>
        </w:rPr>
        <w:t>Holly Ra</w:t>
      </w:r>
      <w:r w:rsidR="00B3609E">
        <w:rPr>
          <w:sz w:val="36"/>
          <w:szCs w:val="36"/>
        </w:rPr>
        <w:t>d</w:t>
      </w:r>
      <w:r w:rsidRPr="00244DFB">
        <w:rPr>
          <w:sz w:val="36"/>
          <w:szCs w:val="36"/>
        </w:rPr>
        <w:t>ford</w:t>
      </w:r>
      <w:r w:rsidR="00B3609E">
        <w:rPr>
          <w:sz w:val="36"/>
          <w:szCs w:val="36"/>
        </w:rPr>
        <w:t>-James</w:t>
      </w:r>
      <w:r>
        <w:rPr>
          <w:sz w:val="36"/>
          <w:szCs w:val="36"/>
        </w:rPr>
        <w:t xml:space="preserve"> – </w:t>
      </w:r>
      <w:r w:rsidRPr="00244DFB">
        <w:rPr>
          <w:sz w:val="36"/>
          <w:szCs w:val="36"/>
        </w:rPr>
        <w:t>Soundabout</w:t>
      </w:r>
    </w:p>
    <w:p w14:paraId="6C132168" w14:textId="77777777" w:rsidR="00961357" w:rsidRDefault="00961357" w:rsidP="00DB10E5">
      <w:pPr>
        <w:pStyle w:val="BodyText"/>
        <w:rPr>
          <w:sz w:val="36"/>
          <w:szCs w:val="36"/>
        </w:rPr>
      </w:pPr>
    </w:p>
    <w:p w14:paraId="1097239B" w14:textId="3F3C26D3" w:rsidR="00961357" w:rsidRPr="00CD3AB2" w:rsidRDefault="00961357" w:rsidP="00DB10E5">
      <w:pPr>
        <w:pStyle w:val="BodyText"/>
        <w:rPr>
          <w:b/>
          <w:bCs/>
          <w:sz w:val="36"/>
          <w:szCs w:val="36"/>
        </w:rPr>
      </w:pPr>
      <w:r w:rsidRPr="00CD3AB2">
        <w:rPr>
          <w:b/>
          <w:bCs/>
          <w:sz w:val="36"/>
          <w:szCs w:val="36"/>
        </w:rPr>
        <w:t xml:space="preserve">Aesthetics of access </w:t>
      </w:r>
    </w:p>
    <w:p w14:paraId="79CFBEEE" w14:textId="28AF39B5" w:rsidR="00961357" w:rsidRDefault="00961357" w:rsidP="00DB10E5">
      <w:pPr>
        <w:pStyle w:val="BodyText"/>
        <w:rPr>
          <w:sz w:val="36"/>
          <w:szCs w:val="36"/>
        </w:rPr>
      </w:pPr>
      <w:r w:rsidRPr="00244DFB">
        <w:rPr>
          <w:sz w:val="36"/>
          <w:szCs w:val="36"/>
        </w:rPr>
        <w:t>Katherine Long</w:t>
      </w:r>
      <w:r w:rsidRPr="00961357">
        <w:rPr>
          <w:sz w:val="36"/>
          <w:szCs w:val="36"/>
        </w:rPr>
        <w:t xml:space="preserve"> </w:t>
      </w:r>
      <w:r>
        <w:rPr>
          <w:sz w:val="36"/>
          <w:szCs w:val="36"/>
        </w:rPr>
        <w:t xml:space="preserve">- </w:t>
      </w:r>
      <w:r w:rsidRPr="00244DFB">
        <w:rPr>
          <w:sz w:val="36"/>
          <w:szCs w:val="36"/>
        </w:rPr>
        <w:t>Venture Arts</w:t>
      </w:r>
    </w:p>
    <w:p w14:paraId="3CEEB2E6" w14:textId="3E2E236B" w:rsidR="00961357" w:rsidRDefault="00961357" w:rsidP="00DB10E5">
      <w:pPr>
        <w:pStyle w:val="BodyText"/>
        <w:rPr>
          <w:sz w:val="36"/>
          <w:szCs w:val="36"/>
        </w:rPr>
      </w:pPr>
      <w:r w:rsidRPr="00244DFB">
        <w:rPr>
          <w:sz w:val="36"/>
          <w:szCs w:val="36"/>
        </w:rPr>
        <w:t>Sally Hirst</w:t>
      </w:r>
      <w:r w:rsidRPr="00961357">
        <w:rPr>
          <w:sz w:val="36"/>
          <w:szCs w:val="36"/>
        </w:rPr>
        <w:t xml:space="preserve"> </w:t>
      </w:r>
      <w:r>
        <w:rPr>
          <w:sz w:val="36"/>
          <w:szCs w:val="36"/>
        </w:rPr>
        <w:t xml:space="preserve">– </w:t>
      </w:r>
      <w:r w:rsidRPr="00244DFB">
        <w:rPr>
          <w:sz w:val="36"/>
          <w:szCs w:val="36"/>
        </w:rPr>
        <w:t>Artist</w:t>
      </w:r>
    </w:p>
    <w:p w14:paraId="6D4CE008" w14:textId="25A5432F" w:rsidR="00961357" w:rsidRPr="00961357" w:rsidRDefault="00961357" w:rsidP="00DB10E5">
      <w:pPr>
        <w:pStyle w:val="BodyText"/>
        <w:rPr>
          <w:sz w:val="36"/>
          <w:szCs w:val="36"/>
        </w:rPr>
      </w:pPr>
      <w:r w:rsidRPr="00244DFB">
        <w:rPr>
          <w:sz w:val="36"/>
          <w:szCs w:val="36"/>
        </w:rPr>
        <w:t>Fiona Cariss</w:t>
      </w:r>
      <w:r w:rsidRPr="00961357">
        <w:rPr>
          <w:sz w:val="36"/>
          <w:szCs w:val="36"/>
        </w:rPr>
        <w:t xml:space="preserve"> </w:t>
      </w:r>
      <w:r>
        <w:rPr>
          <w:sz w:val="36"/>
          <w:szCs w:val="36"/>
        </w:rPr>
        <w:t xml:space="preserve">- </w:t>
      </w:r>
      <w:r w:rsidRPr="00244DFB">
        <w:rPr>
          <w:sz w:val="36"/>
          <w:szCs w:val="36"/>
        </w:rPr>
        <w:t>Whitworth Art Gallery</w:t>
      </w:r>
    </w:p>
    <w:p w14:paraId="64DC0D10" w14:textId="77777777" w:rsidR="00CD3AB2" w:rsidRDefault="00CD3AB2" w:rsidP="00DB10E5">
      <w:pPr>
        <w:pStyle w:val="BodyText"/>
        <w:rPr>
          <w:rFonts w:eastAsia="Roboto"/>
          <w:b/>
          <w:bCs/>
          <w:sz w:val="36"/>
          <w:szCs w:val="36"/>
        </w:rPr>
      </w:pPr>
    </w:p>
    <w:p w14:paraId="2C5D3743" w14:textId="49D754C6" w:rsidR="002D5C64" w:rsidRDefault="002D5C64" w:rsidP="00DB10E5">
      <w:pPr>
        <w:pStyle w:val="BodyText"/>
        <w:rPr>
          <w:rFonts w:eastAsia="Roboto"/>
          <w:b/>
          <w:bCs/>
          <w:sz w:val="36"/>
          <w:szCs w:val="36"/>
        </w:rPr>
      </w:pPr>
      <w:r w:rsidRPr="00244DFB">
        <w:rPr>
          <w:rFonts w:eastAsia="Roboto"/>
          <w:b/>
          <w:bCs/>
          <w:sz w:val="36"/>
          <w:szCs w:val="36"/>
        </w:rPr>
        <w:t>Shift the Scene Steering Group</w:t>
      </w:r>
    </w:p>
    <w:p w14:paraId="3F0B3AF4" w14:textId="019782DC" w:rsidR="00CD3AB2" w:rsidRDefault="00CD3AB2" w:rsidP="00DB10E5">
      <w:pPr>
        <w:pStyle w:val="BodyText"/>
        <w:rPr>
          <w:rFonts w:eastAsia="Roboto"/>
          <w:b/>
          <w:bCs/>
          <w:sz w:val="36"/>
          <w:szCs w:val="36"/>
        </w:rPr>
      </w:pPr>
      <w:r w:rsidRPr="00244DFB">
        <w:rPr>
          <w:sz w:val="36"/>
          <w:szCs w:val="36"/>
        </w:rPr>
        <w:t>Adrian Dobra</w:t>
      </w:r>
    </w:p>
    <w:p w14:paraId="0642542F" w14:textId="77777777" w:rsidR="00CD3AB2" w:rsidRDefault="00CD3AB2" w:rsidP="00DB10E5">
      <w:pPr>
        <w:pStyle w:val="BodyText"/>
        <w:rPr>
          <w:sz w:val="36"/>
          <w:szCs w:val="36"/>
        </w:rPr>
      </w:pPr>
      <w:r>
        <w:rPr>
          <w:sz w:val="36"/>
          <w:szCs w:val="36"/>
        </w:rPr>
        <w:t xml:space="preserve">Andy Dawson </w:t>
      </w:r>
    </w:p>
    <w:p w14:paraId="579C0A22" w14:textId="36C387ED" w:rsidR="00CD3AB2" w:rsidRDefault="00CD3AB2" w:rsidP="00DB10E5">
      <w:pPr>
        <w:pStyle w:val="BodyText"/>
        <w:rPr>
          <w:sz w:val="36"/>
          <w:szCs w:val="36"/>
        </w:rPr>
      </w:pPr>
      <w:r w:rsidRPr="00244DFB">
        <w:rPr>
          <w:sz w:val="36"/>
          <w:szCs w:val="36"/>
        </w:rPr>
        <w:t>Kathryn Sturman</w:t>
      </w:r>
      <w:r w:rsidRPr="00CD3AB2">
        <w:rPr>
          <w:sz w:val="36"/>
          <w:szCs w:val="36"/>
        </w:rPr>
        <w:t xml:space="preserve"> </w:t>
      </w:r>
    </w:p>
    <w:p w14:paraId="132A061C" w14:textId="25B97A78" w:rsidR="00CD3AB2" w:rsidRDefault="00CD3AB2" w:rsidP="00DB10E5">
      <w:pPr>
        <w:pStyle w:val="BodyText"/>
        <w:rPr>
          <w:sz w:val="36"/>
          <w:szCs w:val="36"/>
        </w:rPr>
      </w:pPr>
      <w:r w:rsidRPr="00244DFB">
        <w:rPr>
          <w:sz w:val="36"/>
          <w:szCs w:val="36"/>
        </w:rPr>
        <w:lastRenderedPageBreak/>
        <w:t>Elizabeth J Birch</w:t>
      </w:r>
    </w:p>
    <w:p w14:paraId="11D1BAC8" w14:textId="315341E0" w:rsidR="00CD3AB2" w:rsidRDefault="00CD3AB2" w:rsidP="00DB10E5">
      <w:pPr>
        <w:pStyle w:val="BodyText"/>
        <w:rPr>
          <w:sz w:val="36"/>
          <w:szCs w:val="36"/>
        </w:rPr>
      </w:pPr>
      <w:r w:rsidRPr="00244DFB">
        <w:rPr>
          <w:sz w:val="36"/>
          <w:szCs w:val="36"/>
        </w:rPr>
        <w:t>Lauren Russell</w:t>
      </w:r>
    </w:p>
    <w:p w14:paraId="1A5B3EB2" w14:textId="77777777" w:rsidR="00CD3AB2" w:rsidRDefault="00CD3AB2" w:rsidP="00DB10E5">
      <w:pPr>
        <w:pStyle w:val="BodyText"/>
        <w:rPr>
          <w:sz w:val="36"/>
          <w:szCs w:val="36"/>
        </w:rPr>
      </w:pPr>
      <w:r w:rsidRPr="00244DFB">
        <w:rPr>
          <w:sz w:val="36"/>
          <w:szCs w:val="36"/>
        </w:rPr>
        <w:t>Lou Pidgeon</w:t>
      </w:r>
      <w:r w:rsidRPr="00CD3AB2">
        <w:rPr>
          <w:sz w:val="36"/>
          <w:szCs w:val="36"/>
        </w:rPr>
        <w:t xml:space="preserve"> </w:t>
      </w:r>
    </w:p>
    <w:p w14:paraId="238EA830" w14:textId="32D70C16" w:rsidR="00CD3AB2" w:rsidRDefault="00CD3AB2" w:rsidP="00DB10E5">
      <w:pPr>
        <w:pStyle w:val="BodyText"/>
        <w:rPr>
          <w:sz w:val="36"/>
          <w:szCs w:val="36"/>
        </w:rPr>
      </w:pPr>
      <w:r w:rsidRPr="00244DFB">
        <w:rPr>
          <w:sz w:val="36"/>
          <w:szCs w:val="36"/>
        </w:rPr>
        <w:t>Nyrobi Beckett-Messam</w:t>
      </w:r>
      <w:r w:rsidRPr="00CD3AB2">
        <w:rPr>
          <w:sz w:val="36"/>
          <w:szCs w:val="36"/>
        </w:rPr>
        <w:t xml:space="preserve"> </w:t>
      </w:r>
    </w:p>
    <w:p w14:paraId="7DDE079F" w14:textId="77777777" w:rsidR="00CD3AB2" w:rsidRDefault="00CD3AB2" w:rsidP="00CD3AB2">
      <w:pPr>
        <w:pStyle w:val="BodyText"/>
        <w:rPr>
          <w:sz w:val="36"/>
          <w:szCs w:val="36"/>
        </w:rPr>
      </w:pPr>
      <w:r w:rsidRPr="00244DFB">
        <w:rPr>
          <w:sz w:val="36"/>
          <w:szCs w:val="36"/>
        </w:rPr>
        <w:t>Toria Banks</w:t>
      </w:r>
      <w:r w:rsidRPr="00CD3AB2">
        <w:rPr>
          <w:sz w:val="36"/>
          <w:szCs w:val="36"/>
        </w:rPr>
        <w:t xml:space="preserve"> </w:t>
      </w:r>
    </w:p>
    <w:p w14:paraId="573F33A2" w14:textId="59F3ED28" w:rsidR="00CD3AB2" w:rsidRPr="00244DFB" w:rsidRDefault="00CD3AB2" w:rsidP="00CD3AB2">
      <w:pPr>
        <w:pStyle w:val="BodyText"/>
        <w:rPr>
          <w:sz w:val="36"/>
          <w:szCs w:val="36"/>
        </w:rPr>
      </w:pPr>
      <w:r w:rsidRPr="00244DFB">
        <w:rPr>
          <w:sz w:val="36"/>
          <w:szCs w:val="36"/>
        </w:rPr>
        <w:t>Sanjeev Mann</w:t>
      </w:r>
    </w:p>
    <w:bookmarkEnd w:id="109"/>
    <w:p w14:paraId="0367EFD6" w14:textId="2EACA6CB" w:rsidR="00CD3AB2" w:rsidRPr="00244DFB" w:rsidRDefault="00CD3AB2" w:rsidP="00DB10E5">
      <w:pPr>
        <w:pStyle w:val="BodyText"/>
        <w:rPr>
          <w:rFonts w:eastAsia="Roboto"/>
          <w:b/>
          <w:bCs/>
          <w:sz w:val="36"/>
          <w:szCs w:val="36"/>
        </w:rPr>
      </w:pPr>
    </w:p>
    <w:p w14:paraId="45BB7C57" w14:textId="03DD476D" w:rsidR="006C2868" w:rsidRPr="00244DFB" w:rsidRDefault="006C2868" w:rsidP="006C2868">
      <w:pPr>
        <w:pStyle w:val="Heading2"/>
        <w:rPr>
          <w:sz w:val="44"/>
          <w:szCs w:val="44"/>
          <w:highlight w:val="white"/>
        </w:rPr>
      </w:pPr>
      <w:bookmarkStart w:id="165" w:name="_Toc205104447"/>
      <w:bookmarkStart w:id="166" w:name="_Toc206399333"/>
      <w:r w:rsidRPr="00244DFB">
        <w:rPr>
          <w:sz w:val="44"/>
          <w:szCs w:val="44"/>
          <w:highlight w:val="white"/>
        </w:rPr>
        <w:t>Our peer review team</w:t>
      </w:r>
      <w:bookmarkEnd w:id="165"/>
      <w:bookmarkEnd w:id="166"/>
    </w:p>
    <w:p w14:paraId="211CF8A5" w14:textId="7D300F50" w:rsidR="006C2868" w:rsidRPr="00244DFB" w:rsidRDefault="006C2868" w:rsidP="00DB10E5">
      <w:pPr>
        <w:pStyle w:val="BodyText"/>
        <w:rPr>
          <w:rFonts w:cs="Helvetica"/>
          <w:sz w:val="36"/>
          <w:szCs w:val="30"/>
        </w:rPr>
      </w:pPr>
      <w:bookmarkStart w:id="167" w:name="_Toc205104449"/>
      <w:r w:rsidRPr="00CD3AB2">
        <w:rPr>
          <w:rFonts w:cs="Helvetica"/>
          <w:b/>
          <w:bCs/>
          <w:sz w:val="36"/>
          <w:szCs w:val="30"/>
        </w:rPr>
        <w:t>Michèle Taylor</w:t>
      </w:r>
      <w:r w:rsidRPr="00244DFB">
        <w:rPr>
          <w:rFonts w:cs="Helvetica"/>
          <w:sz w:val="36"/>
          <w:szCs w:val="30"/>
        </w:rPr>
        <w:t xml:space="preserve"> is Director for Change at Ramps on the Moon supporting arts organisations to embed anti-ableism.</w:t>
      </w:r>
      <w:bookmarkEnd w:id="167"/>
    </w:p>
    <w:p w14:paraId="6F7B8D82" w14:textId="77777777" w:rsidR="006C2868" w:rsidRPr="00244DFB" w:rsidRDefault="006C2868" w:rsidP="00DB10E5">
      <w:pPr>
        <w:pStyle w:val="BodyText"/>
        <w:rPr>
          <w:rFonts w:cs="Helvetica"/>
          <w:sz w:val="36"/>
          <w:szCs w:val="30"/>
        </w:rPr>
      </w:pPr>
      <w:bookmarkStart w:id="168" w:name="_Toc205104450"/>
      <w:r w:rsidRPr="00244DFB">
        <w:rPr>
          <w:rFonts w:cs="Helvetica"/>
          <w:sz w:val="36"/>
          <w:szCs w:val="30"/>
        </w:rPr>
        <w:t>Michèle is an accredited coach, registered psychotherapist, and has an MA in fine art photography.</w:t>
      </w:r>
      <w:bookmarkEnd w:id="168"/>
      <w:r w:rsidRPr="00244DFB">
        <w:rPr>
          <w:rFonts w:cs="Helvetica"/>
          <w:sz w:val="36"/>
          <w:szCs w:val="30"/>
        </w:rPr>
        <w:t xml:space="preserve"> </w:t>
      </w:r>
    </w:p>
    <w:p w14:paraId="05DD1F86" w14:textId="226E5142" w:rsidR="006C2868" w:rsidRPr="00244DFB" w:rsidRDefault="006C2868" w:rsidP="00DB10E5">
      <w:pPr>
        <w:pStyle w:val="BodyText"/>
        <w:rPr>
          <w:rFonts w:cs="Helvetica"/>
          <w:sz w:val="36"/>
          <w:szCs w:val="30"/>
        </w:rPr>
      </w:pPr>
      <w:r w:rsidRPr="00244DFB">
        <w:rPr>
          <w:rFonts w:cs="Helvetica"/>
          <w:sz w:val="36"/>
          <w:szCs w:val="30"/>
        </w:rPr>
        <w:t>In January 2022 her work was recognised when she was awarded an MBE in the New Year Honours List for services to disabled people and theatre.</w:t>
      </w:r>
    </w:p>
    <w:p w14:paraId="024F5E7F" w14:textId="1F937255" w:rsidR="006C2868" w:rsidRPr="00244DFB" w:rsidRDefault="006C2868" w:rsidP="006C2868">
      <w:pPr>
        <w:pStyle w:val="BodyText"/>
        <w:rPr>
          <w:rFonts w:cs="Helvetica"/>
          <w:sz w:val="36"/>
          <w:szCs w:val="30"/>
        </w:rPr>
      </w:pPr>
      <w:r w:rsidRPr="00CD3AB2">
        <w:rPr>
          <w:rFonts w:cs="Helvetica"/>
          <w:b/>
          <w:bCs/>
          <w:sz w:val="36"/>
          <w:szCs w:val="30"/>
        </w:rPr>
        <w:t>Sarah Fisher</w:t>
      </w:r>
      <w:r w:rsidRPr="00244DFB">
        <w:rPr>
          <w:rFonts w:cs="Helvetica"/>
          <w:sz w:val="36"/>
          <w:szCs w:val="30"/>
        </w:rPr>
        <w:t xml:space="preserve"> is a skilled community musician, playing percussion and piano. Her work involves facilitating sessions for underprivileged people and those with additional needs. She delivers inclusion training for </w:t>
      </w:r>
      <w:r w:rsidRPr="00244DFB">
        <w:rPr>
          <w:rFonts w:cs="Helvetica"/>
          <w:sz w:val="36"/>
          <w:szCs w:val="30"/>
        </w:rPr>
        <w:lastRenderedPageBreak/>
        <w:t xml:space="preserve">organisations and regularly presents at conferences and lectures around community music and inclusion. Notable accomplishments have included her show Twitch, completing an MA in Community Music and being an advocate for those with disabilities in the arts. </w:t>
      </w:r>
    </w:p>
    <w:p w14:paraId="3A657496" w14:textId="38FFC18D" w:rsidR="007638CA" w:rsidRPr="00244DFB" w:rsidRDefault="007638CA" w:rsidP="007638CA">
      <w:pPr>
        <w:pStyle w:val="BodyText"/>
        <w:rPr>
          <w:sz w:val="36"/>
          <w:szCs w:val="36"/>
        </w:rPr>
      </w:pPr>
      <w:r w:rsidRPr="00CD3AB2">
        <w:rPr>
          <w:b/>
          <w:bCs/>
          <w:sz w:val="36"/>
          <w:szCs w:val="36"/>
        </w:rPr>
        <w:t>John Kelly</w:t>
      </w:r>
      <w:r w:rsidRPr="00244DFB">
        <w:rPr>
          <w:sz w:val="36"/>
          <w:szCs w:val="36"/>
        </w:rPr>
        <w:t xml:space="preserve"> is a professional vocalist, musician, performer and song-writer working in the UK and Internationally with a wide range of arts organisations including Drake Music, Youth Music, Graeae Theatre Company, Access All Areas and Extraordinary Bodies.  </w:t>
      </w:r>
    </w:p>
    <w:p w14:paraId="61367555" w14:textId="59B67E64" w:rsidR="007638CA" w:rsidRPr="00244DFB" w:rsidRDefault="007638CA" w:rsidP="007638CA">
      <w:pPr>
        <w:pStyle w:val="BodyText"/>
        <w:rPr>
          <w:sz w:val="36"/>
          <w:szCs w:val="36"/>
        </w:rPr>
      </w:pPr>
      <w:r w:rsidRPr="00244DFB">
        <w:rPr>
          <w:sz w:val="36"/>
          <w:szCs w:val="36"/>
        </w:rPr>
        <w:t>John is also a qualified facilitator and coach with over thirty years in the youth and music education sector, and is part of Drake Music’s Think 22 project supporting the sector to develop inclusive practice.</w:t>
      </w:r>
    </w:p>
    <w:p w14:paraId="685EF441" w14:textId="31C658A5" w:rsidR="00AC66FE" w:rsidRDefault="00AC66FE" w:rsidP="00523BB5">
      <w:pPr>
        <w:pStyle w:val="BodyText"/>
        <w:rPr>
          <w:rFonts w:eastAsia="Roboto"/>
          <w:highlight w:val="white"/>
        </w:rPr>
      </w:pPr>
      <w:r>
        <w:rPr>
          <w:rFonts w:eastAsia="Roboto"/>
          <w:highlight w:val="white"/>
        </w:rPr>
        <w:br w:type="page"/>
      </w:r>
    </w:p>
    <w:bookmarkStart w:id="169" w:name="_References" w:displacedByCustomXml="next"/>
    <w:bookmarkEnd w:id="169" w:displacedByCustomXml="next"/>
    <w:sdt>
      <w:sdtPr>
        <w:rPr>
          <w:rFonts w:ascii="Golos Text" w:eastAsia="Montserrat-SemiBold" w:hAnsi="Golos Text" w:cs="Golos Text"/>
          <w:b w:val="0"/>
          <w:bCs w:val="0"/>
          <w:color w:val="000000" w:themeColor="text1"/>
          <w:sz w:val="28"/>
          <w:szCs w:val="28"/>
          <w:shd w:val="clear" w:color="auto" w:fill="auto"/>
        </w:rPr>
        <w:id w:val="-1973278936"/>
        <w:docPartObj>
          <w:docPartGallery w:val="Bibliographies"/>
          <w:docPartUnique/>
        </w:docPartObj>
      </w:sdtPr>
      <w:sdtEndPr>
        <w:rPr>
          <w:sz w:val="24"/>
          <w:szCs w:val="24"/>
        </w:rPr>
      </w:sdtEndPr>
      <w:sdtContent>
        <w:p w14:paraId="154310B7" w14:textId="2DAF9D47" w:rsidR="00731688" w:rsidRPr="00244DFB" w:rsidRDefault="00731688">
          <w:pPr>
            <w:pStyle w:val="Heading1"/>
            <w:rPr>
              <w:sz w:val="52"/>
              <w:szCs w:val="52"/>
            </w:rPr>
          </w:pPr>
          <w:r w:rsidRPr="00244DFB">
            <w:rPr>
              <w:sz w:val="52"/>
              <w:szCs w:val="52"/>
            </w:rPr>
            <w:t>References</w:t>
          </w:r>
        </w:p>
        <w:sdt>
          <w:sdtPr>
            <w:id w:val="-579520716"/>
            <w:bibliography/>
          </w:sdtPr>
          <w:sdtEndPr/>
          <w:sdtContent>
            <w:p w14:paraId="7434C87B" w14:textId="77777777" w:rsidR="00244DFB" w:rsidRDefault="00731688">
              <w:pPr>
                <w:rPr>
                  <w:rFonts w:asciiTheme="minorHAnsi" w:eastAsiaTheme="minorHAnsi" w:hAnsiTheme="minorHAnsi" w:cstheme="minorBidi"/>
                  <w:noProof/>
                  <w:color w:val="auto"/>
                  <w:kern w:val="2"/>
                  <w:sz w:val="22"/>
                  <w:szCs w:val="22"/>
                  <w:lang w:eastAsia="en-US"/>
                  <w14:ligatures w14:val="standardContextual"/>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2"/>
                <w:gridCol w:w="8894"/>
              </w:tblGrid>
              <w:tr w:rsidR="00244DFB" w:rsidRPr="00244DFB" w14:paraId="395399FF" w14:textId="77777777" w:rsidTr="00244DFB">
                <w:trPr>
                  <w:divId w:val="82262949"/>
                  <w:tblCellSpacing w:w="15" w:type="dxa"/>
                </w:trPr>
                <w:tc>
                  <w:tcPr>
                    <w:tcW w:w="414" w:type="pct"/>
                    <w:hideMark/>
                  </w:tcPr>
                  <w:p w14:paraId="3F0505B1" w14:textId="05038C94" w:rsidR="00244DFB" w:rsidRPr="00244DFB" w:rsidRDefault="00244DFB">
                    <w:pPr>
                      <w:pStyle w:val="Bibliography"/>
                      <w:rPr>
                        <w:noProof/>
                        <w:sz w:val="36"/>
                        <w:szCs w:val="36"/>
                      </w:rPr>
                    </w:pPr>
                    <w:r w:rsidRPr="00244DFB">
                      <w:rPr>
                        <w:noProof/>
                        <w:sz w:val="36"/>
                        <w:szCs w:val="36"/>
                      </w:rPr>
                      <w:t xml:space="preserve">[1] </w:t>
                    </w:r>
                  </w:p>
                </w:tc>
                <w:tc>
                  <w:tcPr>
                    <w:tcW w:w="4540" w:type="pct"/>
                    <w:hideMark/>
                  </w:tcPr>
                  <w:p w14:paraId="3EB82441" w14:textId="77777777" w:rsidR="00244DFB" w:rsidRPr="00244DFB" w:rsidRDefault="00244DFB">
                    <w:pPr>
                      <w:pStyle w:val="Bibliography"/>
                      <w:rPr>
                        <w:noProof/>
                        <w:sz w:val="36"/>
                        <w:szCs w:val="36"/>
                      </w:rPr>
                    </w:pPr>
                    <w:r w:rsidRPr="00244DFB">
                      <w:rPr>
                        <w:noProof/>
                        <w:sz w:val="36"/>
                        <w:szCs w:val="36"/>
                      </w:rPr>
                      <w:t xml:space="preserve">Committe on the Rights of Persons with Disabilities, </w:t>
                    </w:r>
                    <w:r w:rsidRPr="00244DFB">
                      <w:rPr>
                        <w:i/>
                        <w:iCs/>
                        <w:noProof/>
                        <w:sz w:val="36"/>
                        <w:szCs w:val="36"/>
                      </w:rPr>
                      <w:t xml:space="preserve">Report on follow-up to the inquiry concerning the United Kingdom of Great Britain and Northern Ireland., </w:t>
                    </w:r>
                    <w:r w:rsidRPr="00244DFB">
                      <w:rPr>
                        <w:noProof/>
                        <w:sz w:val="36"/>
                        <w:szCs w:val="36"/>
                      </w:rPr>
                      <w:t xml:space="preserve">United Nations, 2024. </w:t>
                    </w:r>
                  </w:p>
                </w:tc>
              </w:tr>
              <w:tr w:rsidR="00244DFB" w:rsidRPr="00244DFB" w14:paraId="12E935A0" w14:textId="77777777" w:rsidTr="00244DFB">
                <w:trPr>
                  <w:divId w:val="82262949"/>
                  <w:tblCellSpacing w:w="15" w:type="dxa"/>
                </w:trPr>
                <w:tc>
                  <w:tcPr>
                    <w:tcW w:w="414" w:type="pct"/>
                    <w:hideMark/>
                  </w:tcPr>
                  <w:p w14:paraId="574790F2" w14:textId="77777777" w:rsidR="00244DFB" w:rsidRPr="00244DFB" w:rsidRDefault="00244DFB">
                    <w:pPr>
                      <w:pStyle w:val="Bibliography"/>
                      <w:rPr>
                        <w:noProof/>
                        <w:sz w:val="36"/>
                        <w:szCs w:val="36"/>
                      </w:rPr>
                    </w:pPr>
                    <w:r w:rsidRPr="00244DFB">
                      <w:rPr>
                        <w:noProof/>
                        <w:sz w:val="36"/>
                        <w:szCs w:val="36"/>
                      </w:rPr>
                      <w:t xml:space="preserve">[2] </w:t>
                    </w:r>
                  </w:p>
                </w:tc>
                <w:tc>
                  <w:tcPr>
                    <w:tcW w:w="4540" w:type="pct"/>
                    <w:hideMark/>
                  </w:tcPr>
                  <w:p w14:paraId="6F906E6D" w14:textId="77777777" w:rsidR="00244DFB" w:rsidRPr="00244DFB" w:rsidRDefault="00244DFB">
                    <w:pPr>
                      <w:pStyle w:val="Bibliography"/>
                      <w:rPr>
                        <w:noProof/>
                        <w:sz w:val="36"/>
                        <w:szCs w:val="36"/>
                      </w:rPr>
                    </w:pPr>
                    <w:r w:rsidRPr="00244DFB">
                      <w:rPr>
                        <w:noProof/>
                        <w:sz w:val="36"/>
                        <w:szCs w:val="36"/>
                      </w:rPr>
                      <w:t>The Union of Physically Impaired Against Segregation and The Disability Alliance, “Fundamental Principles of Disability,” 1976. [Online]. Available: https://the-ndaca.org/resources/audio-described-gallery/fundamental-principles-of-disability/.</w:t>
                    </w:r>
                  </w:p>
                </w:tc>
              </w:tr>
              <w:tr w:rsidR="00244DFB" w:rsidRPr="00244DFB" w14:paraId="2BF48C7A" w14:textId="77777777" w:rsidTr="00244DFB">
                <w:trPr>
                  <w:divId w:val="82262949"/>
                  <w:tblCellSpacing w:w="15" w:type="dxa"/>
                </w:trPr>
                <w:tc>
                  <w:tcPr>
                    <w:tcW w:w="414" w:type="pct"/>
                    <w:hideMark/>
                  </w:tcPr>
                  <w:p w14:paraId="17BAEF81" w14:textId="77777777" w:rsidR="00244DFB" w:rsidRPr="00244DFB" w:rsidRDefault="00244DFB">
                    <w:pPr>
                      <w:pStyle w:val="Bibliography"/>
                      <w:rPr>
                        <w:noProof/>
                        <w:sz w:val="36"/>
                        <w:szCs w:val="36"/>
                      </w:rPr>
                    </w:pPr>
                    <w:r w:rsidRPr="00244DFB">
                      <w:rPr>
                        <w:noProof/>
                        <w:sz w:val="36"/>
                        <w:szCs w:val="36"/>
                      </w:rPr>
                      <w:t xml:space="preserve">[3] </w:t>
                    </w:r>
                  </w:p>
                </w:tc>
                <w:tc>
                  <w:tcPr>
                    <w:tcW w:w="4540" w:type="pct"/>
                    <w:hideMark/>
                  </w:tcPr>
                  <w:p w14:paraId="7982DA10" w14:textId="77777777" w:rsidR="00244DFB" w:rsidRPr="00244DFB" w:rsidRDefault="00244DFB">
                    <w:pPr>
                      <w:pStyle w:val="Bibliography"/>
                      <w:rPr>
                        <w:noProof/>
                        <w:sz w:val="36"/>
                        <w:szCs w:val="36"/>
                      </w:rPr>
                    </w:pPr>
                    <w:r w:rsidRPr="00244DFB">
                      <w:rPr>
                        <w:noProof/>
                        <w:sz w:val="36"/>
                        <w:szCs w:val="36"/>
                      </w:rPr>
                      <w:t>Much Taboo About Nothing, “Models of Disability,” 2020. [Online]. Available: https://www.muchtabooaboutnothing.com/models-of-disability.</w:t>
                    </w:r>
                  </w:p>
                </w:tc>
              </w:tr>
              <w:tr w:rsidR="00244DFB" w:rsidRPr="00244DFB" w14:paraId="36617E58" w14:textId="77777777" w:rsidTr="00244DFB">
                <w:trPr>
                  <w:divId w:val="82262949"/>
                  <w:tblCellSpacing w:w="15" w:type="dxa"/>
                </w:trPr>
                <w:tc>
                  <w:tcPr>
                    <w:tcW w:w="414" w:type="pct"/>
                    <w:hideMark/>
                  </w:tcPr>
                  <w:p w14:paraId="5FBDF71D" w14:textId="77777777" w:rsidR="00244DFB" w:rsidRPr="00244DFB" w:rsidRDefault="00244DFB">
                    <w:pPr>
                      <w:pStyle w:val="Bibliography"/>
                      <w:rPr>
                        <w:noProof/>
                        <w:sz w:val="36"/>
                        <w:szCs w:val="36"/>
                      </w:rPr>
                    </w:pPr>
                    <w:r w:rsidRPr="00244DFB">
                      <w:rPr>
                        <w:noProof/>
                        <w:sz w:val="36"/>
                        <w:szCs w:val="36"/>
                      </w:rPr>
                      <w:t xml:space="preserve">[4] </w:t>
                    </w:r>
                  </w:p>
                </w:tc>
                <w:tc>
                  <w:tcPr>
                    <w:tcW w:w="4540" w:type="pct"/>
                    <w:hideMark/>
                  </w:tcPr>
                  <w:p w14:paraId="15BE08BA" w14:textId="77777777" w:rsidR="00244DFB" w:rsidRPr="00244DFB" w:rsidRDefault="00244DFB">
                    <w:pPr>
                      <w:pStyle w:val="Bibliography"/>
                      <w:rPr>
                        <w:noProof/>
                        <w:sz w:val="36"/>
                        <w:szCs w:val="36"/>
                      </w:rPr>
                    </w:pPr>
                    <w:r w:rsidRPr="00244DFB">
                      <w:rPr>
                        <w:noProof/>
                        <w:sz w:val="36"/>
                        <w:szCs w:val="36"/>
                      </w:rPr>
                      <w:t>Music, Drake, “Understanding Disability: Part 6 - The Radical Model,” [Online]. Available: https://www.drakemusic.org/blog/nim-ralph/understanding-disability-part-6-the-radical-model/.</w:t>
                    </w:r>
                  </w:p>
                </w:tc>
              </w:tr>
              <w:tr w:rsidR="00244DFB" w:rsidRPr="00244DFB" w14:paraId="1A37CBC2" w14:textId="77777777" w:rsidTr="00244DFB">
                <w:trPr>
                  <w:divId w:val="82262949"/>
                  <w:tblCellSpacing w:w="15" w:type="dxa"/>
                </w:trPr>
                <w:tc>
                  <w:tcPr>
                    <w:tcW w:w="414" w:type="pct"/>
                    <w:hideMark/>
                  </w:tcPr>
                  <w:p w14:paraId="5538C757" w14:textId="77777777" w:rsidR="00244DFB" w:rsidRPr="00244DFB" w:rsidRDefault="00244DFB">
                    <w:pPr>
                      <w:pStyle w:val="Bibliography"/>
                      <w:rPr>
                        <w:noProof/>
                        <w:sz w:val="36"/>
                        <w:szCs w:val="36"/>
                      </w:rPr>
                    </w:pPr>
                    <w:r w:rsidRPr="00244DFB">
                      <w:rPr>
                        <w:noProof/>
                        <w:sz w:val="36"/>
                        <w:szCs w:val="36"/>
                      </w:rPr>
                      <w:t xml:space="preserve">[5] </w:t>
                    </w:r>
                  </w:p>
                </w:tc>
                <w:tc>
                  <w:tcPr>
                    <w:tcW w:w="4540" w:type="pct"/>
                    <w:hideMark/>
                  </w:tcPr>
                  <w:p w14:paraId="7E44387B" w14:textId="77777777" w:rsidR="00244DFB" w:rsidRPr="00244DFB" w:rsidRDefault="00244DFB">
                    <w:pPr>
                      <w:pStyle w:val="Bibliography"/>
                      <w:rPr>
                        <w:noProof/>
                        <w:sz w:val="36"/>
                        <w:szCs w:val="36"/>
                      </w:rPr>
                    </w:pPr>
                    <w:r w:rsidRPr="00244DFB">
                      <w:rPr>
                        <w:noProof/>
                        <w:sz w:val="36"/>
                        <w:szCs w:val="36"/>
                      </w:rPr>
                      <w:t>Youth Music, “How and why you should update language in your organisation,” 1 April 2022. [Online]. Available: https://www.youthmusic.org.uk/resources/how-</w:t>
                    </w:r>
                    <w:r w:rsidRPr="00244DFB">
                      <w:rPr>
                        <w:noProof/>
                        <w:sz w:val="36"/>
                        <w:szCs w:val="36"/>
                      </w:rPr>
                      <w:lastRenderedPageBreak/>
                      <w:t>and-why-you-should-update-language-your-organisation.</w:t>
                    </w:r>
                  </w:p>
                </w:tc>
              </w:tr>
              <w:tr w:rsidR="00244DFB" w:rsidRPr="00244DFB" w14:paraId="541ED336" w14:textId="77777777" w:rsidTr="00244DFB">
                <w:trPr>
                  <w:divId w:val="82262949"/>
                  <w:tblCellSpacing w:w="15" w:type="dxa"/>
                </w:trPr>
                <w:tc>
                  <w:tcPr>
                    <w:tcW w:w="414" w:type="pct"/>
                    <w:hideMark/>
                  </w:tcPr>
                  <w:p w14:paraId="69909BBA" w14:textId="77777777" w:rsidR="00244DFB" w:rsidRPr="00244DFB" w:rsidRDefault="00244DFB">
                    <w:pPr>
                      <w:pStyle w:val="Bibliography"/>
                      <w:rPr>
                        <w:noProof/>
                        <w:sz w:val="36"/>
                        <w:szCs w:val="36"/>
                      </w:rPr>
                    </w:pPr>
                    <w:r w:rsidRPr="00244DFB">
                      <w:rPr>
                        <w:noProof/>
                        <w:sz w:val="36"/>
                        <w:szCs w:val="36"/>
                      </w:rPr>
                      <w:lastRenderedPageBreak/>
                      <w:t xml:space="preserve">[6] </w:t>
                    </w:r>
                  </w:p>
                </w:tc>
                <w:tc>
                  <w:tcPr>
                    <w:tcW w:w="4540" w:type="pct"/>
                    <w:hideMark/>
                  </w:tcPr>
                  <w:p w14:paraId="6BB32EFF" w14:textId="77777777" w:rsidR="00244DFB" w:rsidRPr="00244DFB" w:rsidRDefault="00244DFB">
                    <w:pPr>
                      <w:pStyle w:val="Bibliography"/>
                      <w:rPr>
                        <w:noProof/>
                        <w:sz w:val="36"/>
                        <w:szCs w:val="36"/>
                      </w:rPr>
                    </w:pPr>
                    <w:r w:rsidRPr="00244DFB">
                      <w:rPr>
                        <w:noProof/>
                        <w:sz w:val="36"/>
                        <w:szCs w:val="36"/>
                      </w:rPr>
                      <w:t>D. Turner, “Disabled People’s Activism in Victorian Britain,” 3 October 2024. [Online]. Available: https://www.historyworkshop.org.uk/disability-history/disabled-peoples-activism-in-victorian-britain/.</w:t>
                    </w:r>
                  </w:p>
                </w:tc>
              </w:tr>
              <w:tr w:rsidR="00244DFB" w:rsidRPr="00244DFB" w14:paraId="73581857" w14:textId="77777777" w:rsidTr="00244DFB">
                <w:trPr>
                  <w:divId w:val="82262949"/>
                  <w:tblCellSpacing w:w="15" w:type="dxa"/>
                </w:trPr>
                <w:tc>
                  <w:tcPr>
                    <w:tcW w:w="414" w:type="pct"/>
                    <w:hideMark/>
                  </w:tcPr>
                  <w:p w14:paraId="3D99B215" w14:textId="77777777" w:rsidR="00244DFB" w:rsidRPr="00244DFB" w:rsidRDefault="00244DFB">
                    <w:pPr>
                      <w:pStyle w:val="Bibliography"/>
                      <w:rPr>
                        <w:noProof/>
                        <w:sz w:val="36"/>
                        <w:szCs w:val="36"/>
                      </w:rPr>
                    </w:pPr>
                    <w:r w:rsidRPr="00244DFB">
                      <w:rPr>
                        <w:noProof/>
                        <w:sz w:val="36"/>
                        <w:szCs w:val="36"/>
                      </w:rPr>
                      <w:t xml:space="preserve">[7] </w:t>
                    </w:r>
                  </w:p>
                </w:tc>
                <w:tc>
                  <w:tcPr>
                    <w:tcW w:w="4540" w:type="pct"/>
                    <w:hideMark/>
                  </w:tcPr>
                  <w:p w14:paraId="4C51A5F2" w14:textId="77777777" w:rsidR="00244DFB" w:rsidRPr="00244DFB" w:rsidRDefault="00244DFB">
                    <w:pPr>
                      <w:pStyle w:val="Bibliography"/>
                      <w:rPr>
                        <w:noProof/>
                        <w:sz w:val="36"/>
                        <w:szCs w:val="36"/>
                      </w:rPr>
                    </w:pPr>
                    <w:r w:rsidRPr="00244DFB">
                      <w:rPr>
                        <w:noProof/>
                        <w:sz w:val="36"/>
                        <w:szCs w:val="36"/>
                      </w:rPr>
                      <w:t>National Disability Arts Collection &amp; Archive, “On the Block Telethon Protest,” 2020. [Online]. Available: https://the-ndaca.org/the-story/the-archivists-corner/on-the-block-telethon-protest/.</w:t>
                    </w:r>
                  </w:p>
                </w:tc>
              </w:tr>
              <w:tr w:rsidR="00244DFB" w:rsidRPr="00244DFB" w14:paraId="3DAD2711" w14:textId="77777777" w:rsidTr="00244DFB">
                <w:trPr>
                  <w:divId w:val="82262949"/>
                  <w:tblCellSpacing w:w="15" w:type="dxa"/>
                </w:trPr>
                <w:tc>
                  <w:tcPr>
                    <w:tcW w:w="414" w:type="pct"/>
                    <w:hideMark/>
                  </w:tcPr>
                  <w:p w14:paraId="15AAC33C" w14:textId="77777777" w:rsidR="00244DFB" w:rsidRPr="00244DFB" w:rsidRDefault="00244DFB">
                    <w:pPr>
                      <w:pStyle w:val="Bibliography"/>
                      <w:rPr>
                        <w:noProof/>
                        <w:sz w:val="36"/>
                        <w:szCs w:val="36"/>
                      </w:rPr>
                    </w:pPr>
                    <w:r w:rsidRPr="00244DFB">
                      <w:rPr>
                        <w:noProof/>
                        <w:sz w:val="36"/>
                        <w:szCs w:val="36"/>
                      </w:rPr>
                      <w:t xml:space="preserve">[8] </w:t>
                    </w:r>
                  </w:p>
                </w:tc>
                <w:tc>
                  <w:tcPr>
                    <w:tcW w:w="4540" w:type="pct"/>
                    <w:hideMark/>
                  </w:tcPr>
                  <w:p w14:paraId="53109190" w14:textId="77777777" w:rsidR="00244DFB" w:rsidRPr="00244DFB" w:rsidRDefault="00244DFB">
                    <w:pPr>
                      <w:pStyle w:val="Bibliography"/>
                      <w:rPr>
                        <w:noProof/>
                        <w:sz w:val="36"/>
                        <w:szCs w:val="36"/>
                      </w:rPr>
                    </w:pPr>
                    <w:r w:rsidRPr="00244DFB">
                      <w:rPr>
                        <w:noProof/>
                        <w:sz w:val="36"/>
                        <w:szCs w:val="36"/>
                      </w:rPr>
                      <w:t>House of Commons, Education and Skills Committee, “Education and Skills - Third Report,” 21 June 2006. [Online]. Available: https://publications.parliament.uk/pa/cm200506/cmselect/cmeduski/478/47805.htm.</w:t>
                    </w:r>
                  </w:p>
                </w:tc>
              </w:tr>
              <w:tr w:rsidR="00244DFB" w:rsidRPr="00244DFB" w14:paraId="09500B9B" w14:textId="77777777" w:rsidTr="00244DFB">
                <w:trPr>
                  <w:divId w:val="82262949"/>
                  <w:tblCellSpacing w:w="15" w:type="dxa"/>
                </w:trPr>
                <w:tc>
                  <w:tcPr>
                    <w:tcW w:w="414" w:type="pct"/>
                    <w:hideMark/>
                  </w:tcPr>
                  <w:p w14:paraId="36C08447" w14:textId="77777777" w:rsidR="00244DFB" w:rsidRPr="00244DFB" w:rsidRDefault="00244DFB">
                    <w:pPr>
                      <w:pStyle w:val="Bibliography"/>
                      <w:rPr>
                        <w:noProof/>
                        <w:sz w:val="36"/>
                        <w:szCs w:val="36"/>
                      </w:rPr>
                    </w:pPr>
                    <w:r w:rsidRPr="00244DFB">
                      <w:rPr>
                        <w:noProof/>
                        <w:sz w:val="36"/>
                        <w:szCs w:val="36"/>
                      </w:rPr>
                      <w:t xml:space="preserve">[9] </w:t>
                    </w:r>
                  </w:p>
                </w:tc>
                <w:tc>
                  <w:tcPr>
                    <w:tcW w:w="4540" w:type="pct"/>
                    <w:hideMark/>
                  </w:tcPr>
                  <w:p w14:paraId="129F6E1D" w14:textId="77777777" w:rsidR="00244DFB" w:rsidRPr="00244DFB" w:rsidRDefault="00244DFB">
                    <w:pPr>
                      <w:pStyle w:val="Bibliography"/>
                      <w:rPr>
                        <w:noProof/>
                        <w:sz w:val="36"/>
                        <w:szCs w:val="36"/>
                      </w:rPr>
                    </w:pPr>
                    <w:r w:rsidRPr="00244DFB">
                      <w:rPr>
                        <w:noProof/>
                        <w:sz w:val="36"/>
                        <w:szCs w:val="36"/>
                      </w:rPr>
                      <w:t>P. Lewis, “Disability Discrimination Act: 1995 and now,” 6 November 2020. [Online]. Available: https://lordslibrary.parliament.uk/disability-discrimination-act-1995-and-now/.</w:t>
                    </w:r>
                  </w:p>
                </w:tc>
              </w:tr>
              <w:tr w:rsidR="00244DFB" w:rsidRPr="00244DFB" w14:paraId="78F0B79C" w14:textId="77777777" w:rsidTr="00244DFB">
                <w:trPr>
                  <w:divId w:val="82262949"/>
                  <w:tblCellSpacing w:w="15" w:type="dxa"/>
                </w:trPr>
                <w:tc>
                  <w:tcPr>
                    <w:tcW w:w="414" w:type="pct"/>
                    <w:hideMark/>
                  </w:tcPr>
                  <w:p w14:paraId="5ED9EE35" w14:textId="77777777" w:rsidR="00244DFB" w:rsidRPr="00244DFB" w:rsidRDefault="00244DFB">
                    <w:pPr>
                      <w:pStyle w:val="Bibliography"/>
                      <w:rPr>
                        <w:noProof/>
                        <w:sz w:val="36"/>
                        <w:szCs w:val="36"/>
                      </w:rPr>
                    </w:pPr>
                    <w:r w:rsidRPr="00244DFB">
                      <w:rPr>
                        <w:noProof/>
                        <w:sz w:val="36"/>
                        <w:szCs w:val="36"/>
                      </w:rPr>
                      <w:t xml:space="preserve">[10] </w:t>
                    </w:r>
                  </w:p>
                </w:tc>
                <w:tc>
                  <w:tcPr>
                    <w:tcW w:w="4540" w:type="pct"/>
                    <w:hideMark/>
                  </w:tcPr>
                  <w:p w14:paraId="69944A3B" w14:textId="77777777" w:rsidR="00244DFB" w:rsidRPr="00244DFB" w:rsidRDefault="00244DFB">
                    <w:pPr>
                      <w:pStyle w:val="Bibliography"/>
                      <w:rPr>
                        <w:noProof/>
                        <w:sz w:val="36"/>
                        <w:szCs w:val="36"/>
                      </w:rPr>
                    </w:pPr>
                    <w:r w:rsidRPr="00244DFB">
                      <w:rPr>
                        <w:noProof/>
                        <w:sz w:val="36"/>
                        <w:szCs w:val="36"/>
                      </w:rPr>
                      <w:t>UK Parliament, “Education Act 1996, Section 316,” 24 July 1996. [Online]. Available: https://www.legislation.gov.uk/ukpga/1996/56/section/316.</w:t>
                    </w:r>
                  </w:p>
                </w:tc>
              </w:tr>
              <w:tr w:rsidR="00244DFB" w:rsidRPr="00244DFB" w14:paraId="10379E2F" w14:textId="77777777" w:rsidTr="00244DFB">
                <w:trPr>
                  <w:divId w:val="82262949"/>
                  <w:tblCellSpacing w:w="15" w:type="dxa"/>
                </w:trPr>
                <w:tc>
                  <w:tcPr>
                    <w:tcW w:w="414" w:type="pct"/>
                    <w:hideMark/>
                  </w:tcPr>
                  <w:p w14:paraId="45C0D761" w14:textId="77777777" w:rsidR="00244DFB" w:rsidRPr="00244DFB" w:rsidRDefault="00244DFB">
                    <w:pPr>
                      <w:pStyle w:val="Bibliography"/>
                      <w:rPr>
                        <w:noProof/>
                        <w:sz w:val="36"/>
                        <w:szCs w:val="36"/>
                      </w:rPr>
                    </w:pPr>
                    <w:r w:rsidRPr="00244DFB">
                      <w:rPr>
                        <w:noProof/>
                        <w:sz w:val="36"/>
                        <w:szCs w:val="36"/>
                      </w:rPr>
                      <w:t xml:space="preserve">[11] </w:t>
                    </w:r>
                  </w:p>
                </w:tc>
                <w:tc>
                  <w:tcPr>
                    <w:tcW w:w="4540" w:type="pct"/>
                    <w:hideMark/>
                  </w:tcPr>
                  <w:p w14:paraId="121379E2" w14:textId="77777777" w:rsidR="00244DFB" w:rsidRPr="00244DFB" w:rsidRDefault="00244DFB">
                    <w:pPr>
                      <w:pStyle w:val="Bibliography"/>
                      <w:rPr>
                        <w:noProof/>
                        <w:sz w:val="36"/>
                        <w:szCs w:val="36"/>
                      </w:rPr>
                    </w:pPr>
                    <w:r w:rsidRPr="00244DFB">
                      <w:rPr>
                        <w:noProof/>
                        <w:sz w:val="36"/>
                        <w:szCs w:val="36"/>
                      </w:rPr>
                      <w:t xml:space="preserve">H. Evennett, “The Equality Act 2010: Impact on disabled people,” 14 June 2022. [Online]. </w:t>
                    </w:r>
                    <w:r w:rsidRPr="00244DFB">
                      <w:rPr>
                        <w:noProof/>
                        <w:sz w:val="36"/>
                        <w:szCs w:val="36"/>
                      </w:rPr>
                      <w:lastRenderedPageBreak/>
                      <w:t>Available: https://lordslibrary.parliament.uk/the-equality-act-2010-impact-on-disabled-people/.</w:t>
                    </w:r>
                  </w:p>
                </w:tc>
              </w:tr>
              <w:tr w:rsidR="00244DFB" w:rsidRPr="00244DFB" w14:paraId="73492C5C" w14:textId="77777777" w:rsidTr="00244DFB">
                <w:trPr>
                  <w:divId w:val="82262949"/>
                  <w:tblCellSpacing w:w="15" w:type="dxa"/>
                </w:trPr>
                <w:tc>
                  <w:tcPr>
                    <w:tcW w:w="414" w:type="pct"/>
                    <w:hideMark/>
                  </w:tcPr>
                  <w:p w14:paraId="40BC24B3" w14:textId="77777777" w:rsidR="00244DFB" w:rsidRPr="00244DFB" w:rsidRDefault="00244DFB">
                    <w:pPr>
                      <w:pStyle w:val="Bibliography"/>
                      <w:rPr>
                        <w:noProof/>
                        <w:sz w:val="36"/>
                        <w:szCs w:val="36"/>
                      </w:rPr>
                    </w:pPr>
                    <w:r w:rsidRPr="00244DFB">
                      <w:rPr>
                        <w:noProof/>
                        <w:sz w:val="36"/>
                        <w:szCs w:val="36"/>
                      </w:rPr>
                      <w:lastRenderedPageBreak/>
                      <w:t xml:space="preserve">[12] </w:t>
                    </w:r>
                  </w:p>
                </w:tc>
                <w:tc>
                  <w:tcPr>
                    <w:tcW w:w="4540" w:type="pct"/>
                    <w:hideMark/>
                  </w:tcPr>
                  <w:p w14:paraId="0CD8C6A4" w14:textId="77777777" w:rsidR="00244DFB" w:rsidRPr="00244DFB" w:rsidRDefault="00244DFB">
                    <w:pPr>
                      <w:pStyle w:val="Bibliography"/>
                      <w:rPr>
                        <w:noProof/>
                        <w:sz w:val="36"/>
                        <w:szCs w:val="36"/>
                      </w:rPr>
                    </w:pPr>
                    <w:r w:rsidRPr="00244DFB">
                      <w:rPr>
                        <w:noProof/>
                        <w:sz w:val="36"/>
                        <w:szCs w:val="36"/>
                      </w:rPr>
                      <w:t>Midlands Arts Centre, “Art and Social Change: The Disability Arts Movement,” 2020. [Online]. Available: https://macbirmingham.co.uk/exhibition-archive/art-and-social-change-the-disability-arts-movement.</w:t>
                    </w:r>
                  </w:p>
                </w:tc>
              </w:tr>
              <w:tr w:rsidR="00244DFB" w:rsidRPr="00244DFB" w14:paraId="2C099D18" w14:textId="77777777" w:rsidTr="00244DFB">
                <w:trPr>
                  <w:divId w:val="82262949"/>
                  <w:tblCellSpacing w:w="15" w:type="dxa"/>
                </w:trPr>
                <w:tc>
                  <w:tcPr>
                    <w:tcW w:w="414" w:type="pct"/>
                    <w:hideMark/>
                  </w:tcPr>
                  <w:p w14:paraId="5937BAC2" w14:textId="77777777" w:rsidR="00244DFB" w:rsidRPr="00244DFB" w:rsidRDefault="00244DFB">
                    <w:pPr>
                      <w:pStyle w:val="Bibliography"/>
                      <w:rPr>
                        <w:noProof/>
                        <w:sz w:val="36"/>
                        <w:szCs w:val="36"/>
                      </w:rPr>
                    </w:pPr>
                    <w:r w:rsidRPr="00244DFB">
                      <w:rPr>
                        <w:noProof/>
                        <w:sz w:val="36"/>
                        <w:szCs w:val="36"/>
                      </w:rPr>
                      <w:t xml:space="preserve">[13] </w:t>
                    </w:r>
                  </w:p>
                </w:tc>
                <w:tc>
                  <w:tcPr>
                    <w:tcW w:w="4540" w:type="pct"/>
                    <w:hideMark/>
                  </w:tcPr>
                  <w:p w14:paraId="4A048FB3" w14:textId="77777777" w:rsidR="00244DFB" w:rsidRPr="00244DFB" w:rsidRDefault="00244DFB">
                    <w:pPr>
                      <w:pStyle w:val="Bibliography"/>
                      <w:rPr>
                        <w:noProof/>
                        <w:sz w:val="36"/>
                        <w:szCs w:val="36"/>
                      </w:rPr>
                    </w:pPr>
                    <w:r w:rsidRPr="00244DFB">
                      <w:rPr>
                        <w:i/>
                        <w:iCs/>
                        <w:noProof/>
                        <w:sz w:val="36"/>
                        <w:szCs w:val="36"/>
                      </w:rPr>
                      <w:t xml:space="preserve">Crip Arte Spazio: The DAM in Venice, </w:t>
                    </w:r>
                    <w:r w:rsidRPr="00244DFB">
                      <w:rPr>
                        <w:noProof/>
                        <w:sz w:val="36"/>
                        <w:szCs w:val="36"/>
                      </w:rPr>
                      <w:t xml:space="preserve">Venice: Exhibition at Attenborough Arts Centre, 2025, 2024. </w:t>
                    </w:r>
                  </w:p>
                </w:tc>
              </w:tr>
              <w:tr w:rsidR="00244DFB" w:rsidRPr="00244DFB" w14:paraId="6935336E" w14:textId="77777777" w:rsidTr="00244DFB">
                <w:trPr>
                  <w:divId w:val="82262949"/>
                  <w:tblCellSpacing w:w="15" w:type="dxa"/>
                </w:trPr>
                <w:tc>
                  <w:tcPr>
                    <w:tcW w:w="414" w:type="pct"/>
                    <w:hideMark/>
                  </w:tcPr>
                  <w:p w14:paraId="07DC7E1C" w14:textId="77777777" w:rsidR="00244DFB" w:rsidRPr="00244DFB" w:rsidRDefault="00244DFB">
                    <w:pPr>
                      <w:pStyle w:val="Bibliography"/>
                      <w:rPr>
                        <w:noProof/>
                        <w:sz w:val="36"/>
                        <w:szCs w:val="36"/>
                      </w:rPr>
                    </w:pPr>
                    <w:r w:rsidRPr="00244DFB">
                      <w:rPr>
                        <w:noProof/>
                        <w:sz w:val="36"/>
                        <w:szCs w:val="36"/>
                      </w:rPr>
                      <w:t xml:space="preserve">[14] </w:t>
                    </w:r>
                  </w:p>
                </w:tc>
                <w:tc>
                  <w:tcPr>
                    <w:tcW w:w="4540" w:type="pct"/>
                    <w:hideMark/>
                  </w:tcPr>
                  <w:p w14:paraId="30DEAA3A" w14:textId="77777777" w:rsidR="00244DFB" w:rsidRPr="00244DFB" w:rsidRDefault="00244DFB">
                    <w:pPr>
                      <w:pStyle w:val="Bibliography"/>
                      <w:rPr>
                        <w:noProof/>
                        <w:sz w:val="36"/>
                        <w:szCs w:val="36"/>
                      </w:rPr>
                    </w:pPr>
                    <w:r w:rsidRPr="00244DFB">
                      <w:rPr>
                        <w:noProof/>
                        <w:sz w:val="36"/>
                        <w:szCs w:val="36"/>
                      </w:rPr>
                      <w:t>B. Rutherford, “Reimagining Disability,” 2 May 2024. [Online]. Available: https://www.historyworkshop.org.uk/disability-history/reimagining-disability/.</w:t>
                    </w:r>
                  </w:p>
                </w:tc>
              </w:tr>
              <w:tr w:rsidR="00244DFB" w:rsidRPr="00244DFB" w14:paraId="76FE3F35" w14:textId="77777777" w:rsidTr="00244DFB">
                <w:trPr>
                  <w:divId w:val="82262949"/>
                  <w:tblCellSpacing w:w="15" w:type="dxa"/>
                </w:trPr>
                <w:tc>
                  <w:tcPr>
                    <w:tcW w:w="414" w:type="pct"/>
                    <w:hideMark/>
                  </w:tcPr>
                  <w:p w14:paraId="3903044A" w14:textId="77777777" w:rsidR="00244DFB" w:rsidRPr="00244DFB" w:rsidRDefault="00244DFB">
                    <w:pPr>
                      <w:pStyle w:val="Bibliography"/>
                      <w:rPr>
                        <w:noProof/>
                        <w:sz w:val="36"/>
                        <w:szCs w:val="36"/>
                      </w:rPr>
                    </w:pPr>
                    <w:r w:rsidRPr="00244DFB">
                      <w:rPr>
                        <w:noProof/>
                        <w:sz w:val="36"/>
                        <w:szCs w:val="36"/>
                      </w:rPr>
                      <w:t xml:space="preserve">[15] </w:t>
                    </w:r>
                  </w:p>
                </w:tc>
                <w:tc>
                  <w:tcPr>
                    <w:tcW w:w="4540" w:type="pct"/>
                    <w:hideMark/>
                  </w:tcPr>
                  <w:p w14:paraId="43C851FD" w14:textId="77777777" w:rsidR="00244DFB" w:rsidRPr="00244DFB" w:rsidRDefault="00244DFB">
                    <w:pPr>
                      <w:pStyle w:val="Bibliography"/>
                      <w:rPr>
                        <w:noProof/>
                        <w:sz w:val="36"/>
                        <w:szCs w:val="36"/>
                      </w:rPr>
                    </w:pPr>
                    <w:r w:rsidRPr="00244DFB">
                      <w:rPr>
                        <w:noProof/>
                        <w:sz w:val="36"/>
                        <w:szCs w:val="36"/>
                      </w:rPr>
                      <w:t>Trust, The Sensory, “Access chain: an inclusive design tool,” [Online]. Available: https://www.sensorytrust.org.uk/resources/guidance/access-chain-an-inclusive-design-tool.</w:t>
                    </w:r>
                  </w:p>
                </w:tc>
              </w:tr>
              <w:tr w:rsidR="00244DFB" w:rsidRPr="00244DFB" w14:paraId="6A05865A" w14:textId="77777777" w:rsidTr="00244DFB">
                <w:trPr>
                  <w:divId w:val="82262949"/>
                  <w:tblCellSpacing w:w="15" w:type="dxa"/>
                </w:trPr>
                <w:tc>
                  <w:tcPr>
                    <w:tcW w:w="414" w:type="pct"/>
                    <w:hideMark/>
                  </w:tcPr>
                  <w:p w14:paraId="12CBCE77" w14:textId="77777777" w:rsidR="00244DFB" w:rsidRPr="00244DFB" w:rsidRDefault="00244DFB">
                    <w:pPr>
                      <w:pStyle w:val="Bibliography"/>
                      <w:rPr>
                        <w:noProof/>
                        <w:sz w:val="36"/>
                        <w:szCs w:val="36"/>
                      </w:rPr>
                    </w:pPr>
                    <w:r w:rsidRPr="00244DFB">
                      <w:rPr>
                        <w:noProof/>
                        <w:sz w:val="36"/>
                        <w:szCs w:val="36"/>
                      </w:rPr>
                      <w:t xml:space="preserve">[16] </w:t>
                    </w:r>
                  </w:p>
                </w:tc>
                <w:tc>
                  <w:tcPr>
                    <w:tcW w:w="4540" w:type="pct"/>
                    <w:hideMark/>
                  </w:tcPr>
                  <w:p w14:paraId="2FBC6899" w14:textId="77777777" w:rsidR="00244DFB" w:rsidRPr="00244DFB" w:rsidRDefault="00244DFB">
                    <w:pPr>
                      <w:pStyle w:val="Bibliography"/>
                      <w:rPr>
                        <w:noProof/>
                        <w:sz w:val="36"/>
                        <w:szCs w:val="36"/>
                      </w:rPr>
                    </w:pPr>
                    <w:r w:rsidRPr="00244DFB">
                      <w:rPr>
                        <w:noProof/>
                        <w:sz w:val="36"/>
                        <w:szCs w:val="36"/>
                      </w:rPr>
                      <w:t>Euan's Guide, “Euan’s Guide Access Survey 2024,” February 2025. [Online]. Available: https://www.euansguide.com/media/tfsj1rzn/euansguide-accesssurvey-2024results-web.pdf.</w:t>
                    </w:r>
                  </w:p>
                </w:tc>
              </w:tr>
              <w:tr w:rsidR="00244DFB" w:rsidRPr="00244DFB" w14:paraId="7747802C" w14:textId="77777777" w:rsidTr="00244DFB">
                <w:trPr>
                  <w:divId w:val="82262949"/>
                  <w:tblCellSpacing w:w="15" w:type="dxa"/>
                </w:trPr>
                <w:tc>
                  <w:tcPr>
                    <w:tcW w:w="414" w:type="pct"/>
                    <w:hideMark/>
                  </w:tcPr>
                  <w:p w14:paraId="7100238D" w14:textId="77777777" w:rsidR="00244DFB" w:rsidRPr="00244DFB" w:rsidRDefault="00244DFB">
                    <w:pPr>
                      <w:pStyle w:val="Bibliography"/>
                      <w:rPr>
                        <w:noProof/>
                        <w:sz w:val="36"/>
                        <w:szCs w:val="36"/>
                      </w:rPr>
                    </w:pPr>
                    <w:r w:rsidRPr="00244DFB">
                      <w:rPr>
                        <w:noProof/>
                        <w:sz w:val="36"/>
                        <w:szCs w:val="36"/>
                      </w:rPr>
                      <w:t xml:space="preserve">[17] </w:t>
                    </w:r>
                  </w:p>
                </w:tc>
                <w:tc>
                  <w:tcPr>
                    <w:tcW w:w="4540" w:type="pct"/>
                    <w:hideMark/>
                  </w:tcPr>
                  <w:p w14:paraId="2D60D7E7" w14:textId="77777777" w:rsidR="00244DFB" w:rsidRPr="00244DFB" w:rsidRDefault="00244DFB">
                    <w:pPr>
                      <w:pStyle w:val="Bibliography"/>
                      <w:rPr>
                        <w:noProof/>
                        <w:sz w:val="36"/>
                        <w:szCs w:val="36"/>
                      </w:rPr>
                    </w:pPr>
                    <w:r w:rsidRPr="00244DFB">
                      <w:rPr>
                        <w:noProof/>
                        <w:sz w:val="36"/>
                        <w:szCs w:val="36"/>
                      </w:rPr>
                      <w:t xml:space="preserve">Attitude is Everything, “Live Events Access Charter,” 2022. [Online]. Available: </w:t>
                    </w:r>
                    <w:r w:rsidRPr="00244DFB">
                      <w:rPr>
                        <w:noProof/>
                        <w:sz w:val="36"/>
                        <w:szCs w:val="36"/>
                      </w:rPr>
                      <w:lastRenderedPageBreak/>
                      <w:t>https://attitudeiseverything.org.uk/industry/live-events-access-charter/.</w:t>
                    </w:r>
                  </w:p>
                </w:tc>
              </w:tr>
              <w:tr w:rsidR="00244DFB" w:rsidRPr="00244DFB" w14:paraId="7138B6D8" w14:textId="77777777" w:rsidTr="00244DFB">
                <w:trPr>
                  <w:divId w:val="82262949"/>
                  <w:tblCellSpacing w:w="15" w:type="dxa"/>
                </w:trPr>
                <w:tc>
                  <w:tcPr>
                    <w:tcW w:w="414" w:type="pct"/>
                    <w:hideMark/>
                  </w:tcPr>
                  <w:p w14:paraId="0D0D0E3A" w14:textId="77777777" w:rsidR="00244DFB" w:rsidRPr="00244DFB" w:rsidRDefault="00244DFB">
                    <w:pPr>
                      <w:pStyle w:val="Bibliography"/>
                      <w:rPr>
                        <w:noProof/>
                        <w:sz w:val="36"/>
                        <w:szCs w:val="36"/>
                      </w:rPr>
                    </w:pPr>
                    <w:r w:rsidRPr="00244DFB">
                      <w:rPr>
                        <w:noProof/>
                        <w:sz w:val="36"/>
                        <w:szCs w:val="36"/>
                      </w:rPr>
                      <w:lastRenderedPageBreak/>
                      <w:t xml:space="preserve">[18] </w:t>
                    </w:r>
                  </w:p>
                </w:tc>
                <w:tc>
                  <w:tcPr>
                    <w:tcW w:w="4540" w:type="pct"/>
                    <w:hideMark/>
                  </w:tcPr>
                  <w:p w14:paraId="48E76C76" w14:textId="77777777" w:rsidR="00244DFB" w:rsidRPr="00244DFB" w:rsidRDefault="00244DFB">
                    <w:pPr>
                      <w:pStyle w:val="Bibliography"/>
                      <w:rPr>
                        <w:noProof/>
                        <w:sz w:val="36"/>
                        <w:szCs w:val="36"/>
                      </w:rPr>
                    </w:pPr>
                    <w:r w:rsidRPr="00244DFB">
                      <w:rPr>
                        <w:noProof/>
                        <w:sz w:val="36"/>
                        <w:szCs w:val="36"/>
                      </w:rPr>
                      <w:t>O. M. Anne Torreggiani, “Win-win for disabled arts-lovers and the sector,” 23 September 2021. [Online]. Available: https://theaudienceagency.org/en/news/win-win-disabled-arts-lovers-and-sector.</w:t>
                    </w:r>
                  </w:p>
                </w:tc>
              </w:tr>
              <w:tr w:rsidR="00244DFB" w:rsidRPr="00244DFB" w14:paraId="2102657F" w14:textId="77777777" w:rsidTr="00244DFB">
                <w:trPr>
                  <w:divId w:val="82262949"/>
                  <w:tblCellSpacing w:w="15" w:type="dxa"/>
                </w:trPr>
                <w:tc>
                  <w:tcPr>
                    <w:tcW w:w="414" w:type="pct"/>
                    <w:hideMark/>
                  </w:tcPr>
                  <w:p w14:paraId="27CB5D5A" w14:textId="77777777" w:rsidR="00244DFB" w:rsidRPr="00244DFB" w:rsidRDefault="00244DFB">
                    <w:pPr>
                      <w:pStyle w:val="Bibliography"/>
                      <w:rPr>
                        <w:noProof/>
                        <w:sz w:val="36"/>
                        <w:szCs w:val="36"/>
                      </w:rPr>
                    </w:pPr>
                    <w:r w:rsidRPr="00244DFB">
                      <w:rPr>
                        <w:noProof/>
                        <w:sz w:val="36"/>
                        <w:szCs w:val="36"/>
                      </w:rPr>
                      <w:t xml:space="preserve">[19] </w:t>
                    </w:r>
                  </w:p>
                </w:tc>
                <w:tc>
                  <w:tcPr>
                    <w:tcW w:w="4540" w:type="pct"/>
                    <w:hideMark/>
                  </w:tcPr>
                  <w:p w14:paraId="3FC91A4A" w14:textId="77777777" w:rsidR="00244DFB" w:rsidRPr="00244DFB" w:rsidRDefault="00244DFB">
                    <w:pPr>
                      <w:pStyle w:val="Bibliography"/>
                      <w:rPr>
                        <w:noProof/>
                        <w:sz w:val="36"/>
                        <w:szCs w:val="36"/>
                      </w:rPr>
                    </w:pPr>
                    <w:r w:rsidRPr="00244DFB">
                      <w:rPr>
                        <w:noProof/>
                        <w:sz w:val="36"/>
                        <w:szCs w:val="36"/>
                      </w:rPr>
                      <w:t>Department for Digital, Culture, Media &amp; Sport, “Taking Part Survey,” 31 August 2016. [Online]. Available: https://www.gov.uk/guidance/taking-part-survey.</w:t>
                    </w:r>
                  </w:p>
                </w:tc>
              </w:tr>
              <w:tr w:rsidR="00244DFB" w:rsidRPr="00244DFB" w14:paraId="5CDC48DD" w14:textId="77777777" w:rsidTr="00244DFB">
                <w:trPr>
                  <w:divId w:val="82262949"/>
                  <w:tblCellSpacing w:w="15" w:type="dxa"/>
                </w:trPr>
                <w:tc>
                  <w:tcPr>
                    <w:tcW w:w="414" w:type="pct"/>
                    <w:hideMark/>
                  </w:tcPr>
                  <w:p w14:paraId="73FC8017" w14:textId="77777777" w:rsidR="00244DFB" w:rsidRPr="00244DFB" w:rsidRDefault="00244DFB">
                    <w:pPr>
                      <w:pStyle w:val="Bibliography"/>
                      <w:rPr>
                        <w:noProof/>
                        <w:sz w:val="36"/>
                        <w:szCs w:val="36"/>
                      </w:rPr>
                    </w:pPr>
                    <w:r w:rsidRPr="00244DFB">
                      <w:rPr>
                        <w:noProof/>
                        <w:sz w:val="36"/>
                        <w:szCs w:val="36"/>
                      </w:rPr>
                      <w:t xml:space="preserve">[20] </w:t>
                    </w:r>
                  </w:p>
                </w:tc>
                <w:tc>
                  <w:tcPr>
                    <w:tcW w:w="4540" w:type="pct"/>
                    <w:hideMark/>
                  </w:tcPr>
                  <w:p w14:paraId="38CAF315" w14:textId="77777777" w:rsidR="00244DFB" w:rsidRPr="00244DFB" w:rsidRDefault="00244DFB">
                    <w:pPr>
                      <w:pStyle w:val="Bibliography"/>
                      <w:rPr>
                        <w:noProof/>
                        <w:sz w:val="36"/>
                        <w:szCs w:val="36"/>
                      </w:rPr>
                    </w:pPr>
                    <w:r w:rsidRPr="00244DFB">
                      <w:rPr>
                        <w:noProof/>
                        <w:sz w:val="36"/>
                        <w:szCs w:val="36"/>
                      </w:rPr>
                      <w:t>Department for Digital, Culture, Media &amp; Sport, “Taking Part 2019/20: annual child release,” 16 September 2020. [Online]. Available: https://www.gov.uk/government/statistics/taking-part-201920-annual-child-release.</w:t>
                    </w:r>
                  </w:p>
                </w:tc>
              </w:tr>
              <w:tr w:rsidR="00244DFB" w:rsidRPr="00244DFB" w14:paraId="5BFA626E" w14:textId="77777777" w:rsidTr="00244DFB">
                <w:trPr>
                  <w:divId w:val="82262949"/>
                  <w:tblCellSpacing w:w="15" w:type="dxa"/>
                </w:trPr>
                <w:tc>
                  <w:tcPr>
                    <w:tcW w:w="414" w:type="pct"/>
                    <w:hideMark/>
                  </w:tcPr>
                  <w:p w14:paraId="09E43721" w14:textId="77777777" w:rsidR="00244DFB" w:rsidRPr="00244DFB" w:rsidRDefault="00244DFB">
                    <w:pPr>
                      <w:pStyle w:val="Bibliography"/>
                      <w:rPr>
                        <w:noProof/>
                        <w:sz w:val="36"/>
                        <w:szCs w:val="36"/>
                      </w:rPr>
                    </w:pPr>
                    <w:r w:rsidRPr="00244DFB">
                      <w:rPr>
                        <w:noProof/>
                        <w:sz w:val="36"/>
                        <w:szCs w:val="36"/>
                      </w:rPr>
                      <w:t xml:space="preserve">[21] </w:t>
                    </w:r>
                  </w:p>
                </w:tc>
                <w:tc>
                  <w:tcPr>
                    <w:tcW w:w="4540" w:type="pct"/>
                    <w:hideMark/>
                  </w:tcPr>
                  <w:p w14:paraId="1323B599" w14:textId="77777777" w:rsidR="00244DFB" w:rsidRPr="00244DFB" w:rsidRDefault="00244DFB">
                    <w:pPr>
                      <w:pStyle w:val="Bibliography"/>
                      <w:rPr>
                        <w:noProof/>
                        <w:sz w:val="36"/>
                        <w:szCs w:val="36"/>
                      </w:rPr>
                    </w:pPr>
                    <w:r w:rsidRPr="00244DFB">
                      <w:rPr>
                        <w:noProof/>
                        <w:sz w:val="36"/>
                        <w:szCs w:val="36"/>
                      </w:rPr>
                      <w:t>Arts Council England, “Every child: equality and diversity in arts and culture with, by and for children and young people,” ewgroup, 2015.</w:t>
                    </w:r>
                  </w:p>
                </w:tc>
              </w:tr>
              <w:tr w:rsidR="00244DFB" w:rsidRPr="00244DFB" w14:paraId="55876EE8" w14:textId="77777777" w:rsidTr="00244DFB">
                <w:trPr>
                  <w:divId w:val="82262949"/>
                  <w:tblCellSpacing w:w="15" w:type="dxa"/>
                </w:trPr>
                <w:tc>
                  <w:tcPr>
                    <w:tcW w:w="414" w:type="pct"/>
                    <w:hideMark/>
                  </w:tcPr>
                  <w:p w14:paraId="2F9F0A7A" w14:textId="77777777" w:rsidR="00244DFB" w:rsidRPr="00244DFB" w:rsidRDefault="00244DFB">
                    <w:pPr>
                      <w:pStyle w:val="Bibliography"/>
                      <w:rPr>
                        <w:noProof/>
                        <w:sz w:val="36"/>
                        <w:szCs w:val="36"/>
                      </w:rPr>
                    </w:pPr>
                    <w:r w:rsidRPr="00244DFB">
                      <w:rPr>
                        <w:noProof/>
                        <w:sz w:val="36"/>
                        <w:szCs w:val="36"/>
                      </w:rPr>
                      <w:t xml:space="preserve">[22] </w:t>
                    </w:r>
                  </w:p>
                </w:tc>
                <w:tc>
                  <w:tcPr>
                    <w:tcW w:w="4540" w:type="pct"/>
                    <w:hideMark/>
                  </w:tcPr>
                  <w:p w14:paraId="0361AF1C" w14:textId="77777777" w:rsidR="00244DFB" w:rsidRPr="00244DFB" w:rsidRDefault="00244DFB">
                    <w:pPr>
                      <w:pStyle w:val="Bibliography"/>
                      <w:rPr>
                        <w:noProof/>
                        <w:sz w:val="36"/>
                        <w:szCs w:val="36"/>
                      </w:rPr>
                    </w:pPr>
                    <w:r w:rsidRPr="00244DFB">
                      <w:rPr>
                        <w:noProof/>
                        <w:sz w:val="36"/>
                        <w:szCs w:val="36"/>
                      </w:rPr>
                      <w:t>Youth Music, “Reshape Music,” 2020.</w:t>
                    </w:r>
                  </w:p>
                </w:tc>
              </w:tr>
              <w:tr w:rsidR="00244DFB" w:rsidRPr="00244DFB" w14:paraId="64258C7B" w14:textId="77777777" w:rsidTr="00244DFB">
                <w:trPr>
                  <w:divId w:val="82262949"/>
                  <w:tblCellSpacing w:w="15" w:type="dxa"/>
                </w:trPr>
                <w:tc>
                  <w:tcPr>
                    <w:tcW w:w="414" w:type="pct"/>
                    <w:hideMark/>
                  </w:tcPr>
                  <w:p w14:paraId="47B69ACA" w14:textId="77777777" w:rsidR="00244DFB" w:rsidRPr="00244DFB" w:rsidRDefault="00244DFB">
                    <w:pPr>
                      <w:pStyle w:val="Bibliography"/>
                      <w:rPr>
                        <w:noProof/>
                        <w:sz w:val="36"/>
                        <w:szCs w:val="36"/>
                      </w:rPr>
                    </w:pPr>
                    <w:r w:rsidRPr="00244DFB">
                      <w:rPr>
                        <w:noProof/>
                        <w:sz w:val="36"/>
                        <w:szCs w:val="36"/>
                      </w:rPr>
                      <w:t xml:space="preserve">[23] </w:t>
                    </w:r>
                  </w:p>
                </w:tc>
                <w:tc>
                  <w:tcPr>
                    <w:tcW w:w="4540" w:type="pct"/>
                    <w:hideMark/>
                  </w:tcPr>
                  <w:p w14:paraId="435D0F6C" w14:textId="77777777" w:rsidR="00244DFB" w:rsidRPr="00244DFB" w:rsidRDefault="00244DFB">
                    <w:pPr>
                      <w:pStyle w:val="Bibliography"/>
                      <w:rPr>
                        <w:noProof/>
                        <w:sz w:val="36"/>
                        <w:szCs w:val="36"/>
                      </w:rPr>
                    </w:pPr>
                    <w:r w:rsidRPr="00244DFB">
                      <w:rPr>
                        <w:noProof/>
                        <w:sz w:val="36"/>
                        <w:szCs w:val="36"/>
                      </w:rPr>
                      <w:t>Department for Culture, Media &amp; Sport, “DCMS Youth Survey Pilot Report,” 7 November 2024. [Online]. Available: https://assets.publishing.service.gov.uk/media/672b4bcdfbd69e1861921bff/DCMS_Pilot_Youth_Par</w:t>
                    </w:r>
                    <w:r w:rsidRPr="00244DFB">
                      <w:rPr>
                        <w:noProof/>
                        <w:sz w:val="36"/>
                        <w:szCs w:val="36"/>
                      </w:rPr>
                      <w:lastRenderedPageBreak/>
                      <w:t>ticipation_Survey_Findings_Report_final_accessible.pdf.</w:t>
                    </w:r>
                  </w:p>
                </w:tc>
              </w:tr>
              <w:tr w:rsidR="00244DFB" w:rsidRPr="00244DFB" w14:paraId="0DC91C61" w14:textId="77777777" w:rsidTr="00244DFB">
                <w:trPr>
                  <w:divId w:val="82262949"/>
                  <w:tblCellSpacing w:w="15" w:type="dxa"/>
                </w:trPr>
                <w:tc>
                  <w:tcPr>
                    <w:tcW w:w="414" w:type="pct"/>
                    <w:hideMark/>
                  </w:tcPr>
                  <w:p w14:paraId="0F8B3A41" w14:textId="77777777" w:rsidR="00244DFB" w:rsidRPr="00244DFB" w:rsidRDefault="00244DFB">
                    <w:pPr>
                      <w:pStyle w:val="Bibliography"/>
                      <w:rPr>
                        <w:noProof/>
                        <w:sz w:val="36"/>
                        <w:szCs w:val="36"/>
                      </w:rPr>
                    </w:pPr>
                    <w:r w:rsidRPr="00244DFB">
                      <w:rPr>
                        <w:noProof/>
                        <w:sz w:val="36"/>
                        <w:szCs w:val="36"/>
                      </w:rPr>
                      <w:lastRenderedPageBreak/>
                      <w:t xml:space="preserve">[24] </w:t>
                    </w:r>
                  </w:p>
                </w:tc>
                <w:tc>
                  <w:tcPr>
                    <w:tcW w:w="4540" w:type="pct"/>
                    <w:hideMark/>
                  </w:tcPr>
                  <w:p w14:paraId="6B4694D8" w14:textId="77777777" w:rsidR="00244DFB" w:rsidRPr="00244DFB" w:rsidRDefault="00244DFB">
                    <w:pPr>
                      <w:pStyle w:val="Bibliography"/>
                      <w:rPr>
                        <w:noProof/>
                        <w:sz w:val="36"/>
                        <w:szCs w:val="36"/>
                      </w:rPr>
                    </w:pPr>
                    <w:r w:rsidRPr="00244DFB">
                      <w:rPr>
                        <w:noProof/>
                        <w:sz w:val="36"/>
                        <w:szCs w:val="36"/>
                      </w:rPr>
                      <w:t>Gov.uk, “Schools, pupils and their characteristics,” [Online]. Available: https://explore-education-statistics.service.gov.uk/find-statistics/school-pupils-and-their-characteristics/2024-25.</w:t>
                    </w:r>
                  </w:p>
                </w:tc>
              </w:tr>
              <w:tr w:rsidR="00244DFB" w:rsidRPr="00244DFB" w14:paraId="3B3161F8" w14:textId="77777777" w:rsidTr="00244DFB">
                <w:trPr>
                  <w:divId w:val="82262949"/>
                  <w:tblCellSpacing w:w="15" w:type="dxa"/>
                </w:trPr>
                <w:tc>
                  <w:tcPr>
                    <w:tcW w:w="414" w:type="pct"/>
                    <w:hideMark/>
                  </w:tcPr>
                  <w:p w14:paraId="77527D17" w14:textId="77777777" w:rsidR="00244DFB" w:rsidRPr="00244DFB" w:rsidRDefault="00244DFB">
                    <w:pPr>
                      <w:pStyle w:val="Bibliography"/>
                      <w:rPr>
                        <w:noProof/>
                        <w:sz w:val="36"/>
                        <w:szCs w:val="36"/>
                      </w:rPr>
                    </w:pPr>
                    <w:r w:rsidRPr="00244DFB">
                      <w:rPr>
                        <w:noProof/>
                        <w:sz w:val="36"/>
                        <w:szCs w:val="36"/>
                      </w:rPr>
                      <w:t xml:space="preserve">[25] </w:t>
                    </w:r>
                  </w:p>
                </w:tc>
                <w:tc>
                  <w:tcPr>
                    <w:tcW w:w="4540" w:type="pct"/>
                    <w:hideMark/>
                  </w:tcPr>
                  <w:p w14:paraId="3295E2FA" w14:textId="77777777" w:rsidR="00244DFB" w:rsidRPr="00244DFB" w:rsidRDefault="00244DFB">
                    <w:pPr>
                      <w:pStyle w:val="Bibliography"/>
                      <w:rPr>
                        <w:noProof/>
                        <w:sz w:val="36"/>
                        <w:szCs w:val="36"/>
                      </w:rPr>
                    </w:pPr>
                    <w:r w:rsidRPr="00244DFB">
                      <w:rPr>
                        <w:noProof/>
                        <w:sz w:val="36"/>
                        <w:szCs w:val="36"/>
                      </w:rPr>
                      <w:t>Youth Music, “Sound of The Next Generation 2024,” 2024. [Online]. Available: https://www.youthmusic.org.uk/resources/sound-next-generation-2024.</w:t>
                    </w:r>
                  </w:p>
                </w:tc>
              </w:tr>
              <w:tr w:rsidR="00244DFB" w:rsidRPr="00244DFB" w14:paraId="702F0174" w14:textId="77777777" w:rsidTr="00244DFB">
                <w:trPr>
                  <w:divId w:val="82262949"/>
                  <w:tblCellSpacing w:w="15" w:type="dxa"/>
                </w:trPr>
                <w:tc>
                  <w:tcPr>
                    <w:tcW w:w="414" w:type="pct"/>
                    <w:hideMark/>
                  </w:tcPr>
                  <w:p w14:paraId="70883611" w14:textId="77777777" w:rsidR="00244DFB" w:rsidRPr="00244DFB" w:rsidRDefault="00244DFB">
                    <w:pPr>
                      <w:pStyle w:val="Bibliography"/>
                      <w:rPr>
                        <w:noProof/>
                        <w:sz w:val="36"/>
                        <w:szCs w:val="36"/>
                      </w:rPr>
                    </w:pPr>
                    <w:r w:rsidRPr="00244DFB">
                      <w:rPr>
                        <w:noProof/>
                        <w:sz w:val="36"/>
                        <w:szCs w:val="36"/>
                      </w:rPr>
                      <w:t xml:space="preserve">[26] </w:t>
                    </w:r>
                  </w:p>
                </w:tc>
                <w:tc>
                  <w:tcPr>
                    <w:tcW w:w="4540" w:type="pct"/>
                    <w:hideMark/>
                  </w:tcPr>
                  <w:p w14:paraId="348F1540" w14:textId="77777777" w:rsidR="00244DFB" w:rsidRPr="00244DFB" w:rsidRDefault="00244DFB">
                    <w:pPr>
                      <w:pStyle w:val="Bibliography"/>
                      <w:rPr>
                        <w:noProof/>
                        <w:sz w:val="36"/>
                        <w:szCs w:val="36"/>
                      </w:rPr>
                    </w:pPr>
                    <w:r w:rsidRPr="00244DFB">
                      <w:rPr>
                        <w:noProof/>
                        <w:sz w:val="36"/>
                        <w:szCs w:val="36"/>
                      </w:rPr>
                      <w:t>ONS, “A08: Labour market statuis of Disabled people,” [Online]. Available: https://www.ons.gov.uk/employmentandlabourmarket/peopleinwork/employmentandemployeetypes/datasets/labourmarketstatusofdisabledpeoplea08.</w:t>
                    </w:r>
                  </w:p>
                </w:tc>
              </w:tr>
              <w:tr w:rsidR="00244DFB" w:rsidRPr="00244DFB" w14:paraId="6E020108" w14:textId="77777777" w:rsidTr="00244DFB">
                <w:trPr>
                  <w:divId w:val="82262949"/>
                  <w:tblCellSpacing w:w="15" w:type="dxa"/>
                </w:trPr>
                <w:tc>
                  <w:tcPr>
                    <w:tcW w:w="414" w:type="pct"/>
                    <w:hideMark/>
                  </w:tcPr>
                  <w:p w14:paraId="5657AABD" w14:textId="77777777" w:rsidR="00244DFB" w:rsidRPr="00244DFB" w:rsidRDefault="00244DFB">
                    <w:pPr>
                      <w:pStyle w:val="Bibliography"/>
                      <w:rPr>
                        <w:noProof/>
                        <w:sz w:val="36"/>
                        <w:szCs w:val="36"/>
                      </w:rPr>
                    </w:pPr>
                    <w:r w:rsidRPr="00244DFB">
                      <w:rPr>
                        <w:noProof/>
                        <w:sz w:val="36"/>
                        <w:szCs w:val="36"/>
                      </w:rPr>
                      <w:t xml:space="preserve">[27] </w:t>
                    </w:r>
                  </w:p>
                </w:tc>
                <w:tc>
                  <w:tcPr>
                    <w:tcW w:w="4540" w:type="pct"/>
                    <w:hideMark/>
                  </w:tcPr>
                  <w:p w14:paraId="7C3DE834" w14:textId="77777777" w:rsidR="00244DFB" w:rsidRPr="00244DFB" w:rsidRDefault="00244DFB">
                    <w:pPr>
                      <w:pStyle w:val="Bibliography"/>
                      <w:rPr>
                        <w:noProof/>
                        <w:sz w:val="36"/>
                        <w:szCs w:val="36"/>
                      </w:rPr>
                    </w:pPr>
                    <w:r w:rsidRPr="00244DFB">
                      <w:rPr>
                        <w:noProof/>
                        <w:sz w:val="36"/>
                        <w:szCs w:val="36"/>
                      </w:rPr>
                      <w:t>Arts Council England, “Equality, Diversity and Inclusion Review 2018-23,” Arts Council England, 2025.</w:t>
                    </w:r>
                  </w:p>
                </w:tc>
              </w:tr>
              <w:tr w:rsidR="00244DFB" w:rsidRPr="00244DFB" w14:paraId="39A28DDB" w14:textId="77777777" w:rsidTr="00244DFB">
                <w:trPr>
                  <w:divId w:val="82262949"/>
                  <w:tblCellSpacing w:w="15" w:type="dxa"/>
                </w:trPr>
                <w:tc>
                  <w:tcPr>
                    <w:tcW w:w="414" w:type="pct"/>
                    <w:hideMark/>
                  </w:tcPr>
                  <w:p w14:paraId="5DEE90B5" w14:textId="77777777" w:rsidR="00244DFB" w:rsidRPr="00244DFB" w:rsidRDefault="00244DFB">
                    <w:pPr>
                      <w:pStyle w:val="Bibliography"/>
                      <w:rPr>
                        <w:noProof/>
                        <w:sz w:val="36"/>
                        <w:szCs w:val="36"/>
                      </w:rPr>
                    </w:pPr>
                    <w:r w:rsidRPr="00244DFB">
                      <w:rPr>
                        <w:noProof/>
                        <w:sz w:val="36"/>
                        <w:szCs w:val="36"/>
                      </w:rPr>
                      <w:t xml:space="preserve">[28] </w:t>
                    </w:r>
                  </w:p>
                </w:tc>
                <w:tc>
                  <w:tcPr>
                    <w:tcW w:w="4540" w:type="pct"/>
                    <w:hideMark/>
                  </w:tcPr>
                  <w:p w14:paraId="243252E3" w14:textId="77777777" w:rsidR="00244DFB" w:rsidRPr="00244DFB" w:rsidRDefault="00244DFB">
                    <w:pPr>
                      <w:pStyle w:val="Bibliography"/>
                      <w:rPr>
                        <w:noProof/>
                        <w:sz w:val="36"/>
                        <w:szCs w:val="36"/>
                      </w:rPr>
                    </w:pPr>
                    <w:r w:rsidRPr="00244DFB">
                      <w:rPr>
                        <w:noProof/>
                        <w:sz w:val="36"/>
                        <w:szCs w:val="36"/>
                      </w:rPr>
                      <w:t>Arts Council England, “Equality Analysis: Development of Arts Council England’s 10-year strategy, 2020-30”.</w:t>
                    </w:r>
                  </w:p>
                </w:tc>
              </w:tr>
              <w:tr w:rsidR="00244DFB" w:rsidRPr="00244DFB" w14:paraId="5DE6DD8C" w14:textId="77777777" w:rsidTr="00244DFB">
                <w:trPr>
                  <w:divId w:val="82262949"/>
                  <w:tblCellSpacing w:w="15" w:type="dxa"/>
                </w:trPr>
                <w:tc>
                  <w:tcPr>
                    <w:tcW w:w="414" w:type="pct"/>
                    <w:hideMark/>
                  </w:tcPr>
                  <w:p w14:paraId="2C28D7A9" w14:textId="77777777" w:rsidR="00244DFB" w:rsidRPr="00244DFB" w:rsidRDefault="00244DFB">
                    <w:pPr>
                      <w:pStyle w:val="Bibliography"/>
                      <w:rPr>
                        <w:noProof/>
                        <w:sz w:val="36"/>
                        <w:szCs w:val="36"/>
                      </w:rPr>
                    </w:pPr>
                    <w:r w:rsidRPr="00244DFB">
                      <w:rPr>
                        <w:noProof/>
                        <w:sz w:val="36"/>
                        <w:szCs w:val="36"/>
                      </w:rPr>
                      <w:t xml:space="preserve">[29] </w:t>
                    </w:r>
                  </w:p>
                </w:tc>
                <w:tc>
                  <w:tcPr>
                    <w:tcW w:w="4540" w:type="pct"/>
                    <w:hideMark/>
                  </w:tcPr>
                  <w:p w14:paraId="35E644B6" w14:textId="77777777" w:rsidR="00244DFB" w:rsidRPr="00244DFB" w:rsidRDefault="00244DFB">
                    <w:pPr>
                      <w:pStyle w:val="Bibliography"/>
                      <w:rPr>
                        <w:noProof/>
                        <w:sz w:val="36"/>
                        <w:szCs w:val="36"/>
                      </w:rPr>
                    </w:pPr>
                    <w:r w:rsidRPr="00244DFB">
                      <w:rPr>
                        <w:noProof/>
                        <w:sz w:val="36"/>
                        <w:szCs w:val="36"/>
                      </w:rPr>
                      <w:t>Office for National Statistics, “Disability pay gaps in the UK: 2014 to 2023,” 2024.</w:t>
                    </w:r>
                  </w:p>
                </w:tc>
              </w:tr>
              <w:tr w:rsidR="00244DFB" w:rsidRPr="00244DFB" w14:paraId="565DE16A" w14:textId="77777777" w:rsidTr="00244DFB">
                <w:trPr>
                  <w:divId w:val="82262949"/>
                  <w:tblCellSpacing w:w="15" w:type="dxa"/>
                </w:trPr>
                <w:tc>
                  <w:tcPr>
                    <w:tcW w:w="414" w:type="pct"/>
                    <w:hideMark/>
                  </w:tcPr>
                  <w:p w14:paraId="7CCE1F1E" w14:textId="77777777" w:rsidR="00244DFB" w:rsidRPr="00244DFB" w:rsidRDefault="00244DFB">
                    <w:pPr>
                      <w:pStyle w:val="Bibliography"/>
                      <w:rPr>
                        <w:noProof/>
                        <w:sz w:val="36"/>
                        <w:szCs w:val="36"/>
                      </w:rPr>
                    </w:pPr>
                    <w:r w:rsidRPr="00244DFB">
                      <w:rPr>
                        <w:noProof/>
                        <w:sz w:val="36"/>
                        <w:szCs w:val="36"/>
                      </w:rPr>
                      <w:t xml:space="preserve">[30] </w:t>
                    </w:r>
                  </w:p>
                </w:tc>
                <w:tc>
                  <w:tcPr>
                    <w:tcW w:w="4540" w:type="pct"/>
                    <w:hideMark/>
                  </w:tcPr>
                  <w:p w14:paraId="0A8CCB3F" w14:textId="77777777" w:rsidR="00244DFB" w:rsidRPr="00244DFB" w:rsidRDefault="00244DFB">
                    <w:pPr>
                      <w:pStyle w:val="Bibliography"/>
                      <w:rPr>
                        <w:noProof/>
                        <w:sz w:val="36"/>
                        <w:szCs w:val="36"/>
                      </w:rPr>
                    </w:pPr>
                    <w:r w:rsidRPr="00244DFB">
                      <w:rPr>
                        <w:noProof/>
                        <w:sz w:val="36"/>
                        <w:szCs w:val="36"/>
                      </w:rPr>
                      <w:t xml:space="preserve">R. Wang, “Creative self-employed workforce in England and Wales,” 17 3 2025. [Online]. Available: </w:t>
                    </w:r>
                    <w:r w:rsidRPr="00244DFB">
                      <w:rPr>
                        <w:noProof/>
                        <w:sz w:val="36"/>
                        <w:szCs w:val="36"/>
                      </w:rPr>
                      <w:lastRenderedPageBreak/>
                      <w:t>https://pec.ac.uk/blog_entries/creative-self-employed-workforce-in-england-and-wales/.</w:t>
                    </w:r>
                  </w:p>
                </w:tc>
              </w:tr>
              <w:tr w:rsidR="00244DFB" w:rsidRPr="00244DFB" w14:paraId="4B8A2F25" w14:textId="77777777" w:rsidTr="00244DFB">
                <w:trPr>
                  <w:divId w:val="82262949"/>
                  <w:tblCellSpacing w:w="15" w:type="dxa"/>
                </w:trPr>
                <w:tc>
                  <w:tcPr>
                    <w:tcW w:w="414" w:type="pct"/>
                    <w:hideMark/>
                  </w:tcPr>
                  <w:p w14:paraId="6A9D7BD1" w14:textId="77777777" w:rsidR="00244DFB" w:rsidRPr="00244DFB" w:rsidRDefault="00244DFB">
                    <w:pPr>
                      <w:pStyle w:val="Bibliography"/>
                      <w:rPr>
                        <w:noProof/>
                        <w:sz w:val="36"/>
                        <w:szCs w:val="36"/>
                      </w:rPr>
                    </w:pPr>
                    <w:r w:rsidRPr="00244DFB">
                      <w:rPr>
                        <w:noProof/>
                        <w:sz w:val="36"/>
                        <w:szCs w:val="36"/>
                      </w:rPr>
                      <w:lastRenderedPageBreak/>
                      <w:t xml:space="preserve">[31] </w:t>
                    </w:r>
                  </w:p>
                </w:tc>
                <w:tc>
                  <w:tcPr>
                    <w:tcW w:w="4540" w:type="pct"/>
                    <w:hideMark/>
                  </w:tcPr>
                  <w:p w14:paraId="36A3F8BD" w14:textId="77777777" w:rsidR="00244DFB" w:rsidRPr="00244DFB" w:rsidRDefault="00244DFB">
                    <w:pPr>
                      <w:pStyle w:val="Bibliography"/>
                      <w:rPr>
                        <w:noProof/>
                        <w:sz w:val="36"/>
                        <w:szCs w:val="36"/>
                      </w:rPr>
                    </w:pPr>
                    <w:r w:rsidRPr="00244DFB">
                      <w:rPr>
                        <w:noProof/>
                        <w:sz w:val="36"/>
                        <w:szCs w:val="36"/>
                      </w:rPr>
                      <w:t>Freelancers make theatre work, “Big Freelancer survey 2025,” [Online]. Available: https://freelancersmaketheatrework.com/bigfreelancersurvey/2025report/.</w:t>
                    </w:r>
                  </w:p>
                </w:tc>
              </w:tr>
              <w:tr w:rsidR="00244DFB" w:rsidRPr="00244DFB" w14:paraId="1EEF4850" w14:textId="77777777" w:rsidTr="00244DFB">
                <w:trPr>
                  <w:divId w:val="82262949"/>
                  <w:tblCellSpacing w:w="15" w:type="dxa"/>
                </w:trPr>
                <w:tc>
                  <w:tcPr>
                    <w:tcW w:w="414" w:type="pct"/>
                    <w:hideMark/>
                  </w:tcPr>
                  <w:p w14:paraId="0F3F7908" w14:textId="77777777" w:rsidR="00244DFB" w:rsidRPr="00244DFB" w:rsidRDefault="00244DFB">
                    <w:pPr>
                      <w:pStyle w:val="Bibliography"/>
                      <w:rPr>
                        <w:noProof/>
                        <w:sz w:val="36"/>
                        <w:szCs w:val="36"/>
                      </w:rPr>
                    </w:pPr>
                    <w:r w:rsidRPr="00244DFB">
                      <w:rPr>
                        <w:noProof/>
                        <w:sz w:val="36"/>
                        <w:szCs w:val="36"/>
                      </w:rPr>
                      <w:t xml:space="preserve">[32] </w:t>
                    </w:r>
                  </w:p>
                </w:tc>
                <w:tc>
                  <w:tcPr>
                    <w:tcW w:w="4540" w:type="pct"/>
                    <w:hideMark/>
                  </w:tcPr>
                  <w:p w14:paraId="1112F28A" w14:textId="77777777" w:rsidR="00244DFB" w:rsidRPr="00244DFB" w:rsidRDefault="00244DFB">
                    <w:pPr>
                      <w:pStyle w:val="Bibliography"/>
                      <w:rPr>
                        <w:noProof/>
                        <w:sz w:val="36"/>
                        <w:szCs w:val="36"/>
                      </w:rPr>
                    </w:pPr>
                    <w:r w:rsidRPr="00244DFB">
                      <w:rPr>
                        <w:noProof/>
                        <w:sz w:val="36"/>
                        <w:szCs w:val="36"/>
                      </w:rPr>
                      <w:t>Musicians’ Union, “Disabled Musicians Insight Report,” 2024.</w:t>
                    </w:r>
                  </w:p>
                </w:tc>
              </w:tr>
              <w:tr w:rsidR="00244DFB" w:rsidRPr="00244DFB" w14:paraId="7461CCB9" w14:textId="77777777" w:rsidTr="00244DFB">
                <w:trPr>
                  <w:divId w:val="82262949"/>
                  <w:tblCellSpacing w:w="15" w:type="dxa"/>
                </w:trPr>
                <w:tc>
                  <w:tcPr>
                    <w:tcW w:w="414" w:type="pct"/>
                    <w:hideMark/>
                  </w:tcPr>
                  <w:p w14:paraId="5CB5F708" w14:textId="77777777" w:rsidR="00244DFB" w:rsidRPr="00244DFB" w:rsidRDefault="00244DFB">
                    <w:pPr>
                      <w:pStyle w:val="Bibliography"/>
                      <w:rPr>
                        <w:noProof/>
                        <w:sz w:val="36"/>
                        <w:szCs w:val="36"/>
                      </w:rPr>
                    </w:pPr>
                    <w:r w:rsidRPr="00244DFB">
                      <w:rPr>
                        <w:noProof/>
                        <w:sz w:val="36"/>
                        <w:szCs w:val="36"/>
                      </w:rPr>
                      <w:t xml:space="preserve">[33] </w:t>
                    </w:r>
                  </w:p>
                </w:tc>
                <w:tc>
                  <w:tcPr>
                    <w:tcW w:w="4540" w:type="pct"/>
                    <w:hideMark/>
                  </w:tcPr>
                  <w:p w14:paraId="4BD2E32B" w14:textId="77777777" w:rsidR="00244DFB" w:rsidRPr="00244DFB" w:rsidRDefault="00244DFB">
                    <w:pPr>
                      <w:pStyle w:val="Bibliography"/>
                      <w:rPr>
                        <w:noProof/>
                        <w:sz w:val="36"/>
                        <w:szCs w:val="36"/>
                      </w:rPr>
                    </w:pPr>
                    <w:r w:rsidRPr="00244DFB">
                      <w:rPr>
                        <w:noProof/>
                        <w:sz w:val="36"/>
                        <w:szCs w:val="36"/>
                      </w:rPr>
                      <w:t>Canary, The, “The DWP has tried to hide major changes to a grant scheme for disabled people.,” [Online]. Available: https://www.thecanary.co/uk/analysis/2025/05/06/dwp-access-to-work-changes/.</w:t>
                    </w:r>
                  </w:p>
                </w:tc>
              </w:tr>
              <w:tr w:rsidR="00244DFB" w:rsidRPr="00244DFB" w14:paraId="0F1E038F" w14:textId="77777777" w:rsidTr="00244DFB">
                <w:trPr>
                  <w:divId w:val="82262949"/>
                  <w:tblCellSpacing w:w="15" w:type="dxa"/>
                </w:trPr>
                <w:tc>
                  <w:tcPr>
                    <w:tcW w:w="414" w:type="pct"/>
                    <w:hideMark/>
                  </w:tcPr>
                  <w:p w14:paraId="66F7C8D2" w14:textId="77777777" w:rsidR="00244DFB" w:rsidRPr="00244DFB" w:rsidRDefault="00244DFB">
                    <w:pPr>
                      <w:pStyle w:val="Bibliography"/>
                      <w:rPr>
                        <w:noProof/>
                        <w:sz w:val="36"/>
                        <w:szCs w:val="36"/>
                      </w:rPr>
                    </w:pPr>
                    <w:r w:rsidRPr="00244DFB">
                      <w:rPr>
                        <w:noProof/>
                        <w:sz w:val="36"/>
                        <w:szCs w:val="36"/>
                      </w:rPr>
                      <w:t xml:space="preserve">[34] </w:t>
                    </w:r>
                  </w:p>
                </w:tc>
                <w:tc>
                  <w:tcPr>
                    <w:tcW w:w="4540" w:type="pct"/>
                    <w:hideMark/>
                  </w:tcPr>
                  <w:p w14:paraId="4AE0049E" w14:textId="77777777" w:rsidR="00244DFB" w:rsidRPr="00244DFB" w:rsidRDefault="00244DFB">
                    <w:pPr>
                      <w:pStyle w:val="Bibliography"/>
                      <w:rPr>
                        <w:noProof/>
                        <w:sz w:val="36"/>
                        <w:szCs w:val="36"/>
                      </w:rPr>
                    </w:pPr>
                    <w:r w:rsidRPr="00244DFB">
                      <w:rPr>
                        <w:noProof/>
                        <w:sz w:val="36"/>
                        <w:szCs w:val="36"/>
                      </w:rPr>
                      <w:t>Tourettes Hero, “A Career-Ending Decision?,” 23 5 2025. [Online]. Available: https://www.touretteshero.com/safe/2025/05/23/a-career-ending-decision/.</w:t>
                    </w:r>
                  </w:p>
                </w:tc>
              </w:tr>
              <w:tr w:rsidR="00244DFB" w:rsidRPr="00244DFB" w14:paraId="6B68924C" w14:textId="77777777" w:rsidTr="00244DFB">
                <w:trPr>
                  <w:divId w:val="82262949"/>
                  <w:tblCellSpacing w:w="15" w:type="dxa"/>
                </w:trPr>
                <w:tc>
                  <w:tcPr>
                    <w:tcW w:w="414" w:type="pct"/>
                    <w:hideMark/>
                  </w:tcPr>
                  <w:p w14:paraId="0D7B367B" w14:textId="77777777" w:rsidR="00244DFB" w:rsidRPr="00244DFB" w:rsidRDefault="00244DFB">
                    <w:pPr>
                      <w:pStyle w:val="Bibliography"/>
                      <w:rPr>
                        <w:noProof/>
                        <w:sz w:val="36"/>
                        <w:szCs w:val="36"/>
                      </w:rPr>
                    </w:pPr>
                    <w:r w:rsidRPr="00244DFB">
                      <w:rPr>
                        <w:noProof/>
                        <w:sz w:val="36"/>
                        <w:szCs w:val="36"/>
                      </w:rPr>
                      <w:t xml:space="preserve">[35] </w:t>
                    </w:r>
                  </w:p>
                </w:tc>
                <w:tc>
                  <w:tcPr>
                    <w:tcW w:w="4540" w:type="pct"/>
                    <w:hideMark/>
                  </w:tcPr>
                  <w:p w14:paraId="4AE5C2A2" w14:textId="77777777" w:rsidR="00244DFB" w:rsidRPr="00244DFB" w:rsidRDefault="00244DFB">
                    <w:pPr>
                      <w:pStyle w:val="Bibliography"/>
                      <w:rPr>
                        <w:noProof/>
                        <w:sz w:val="36"/>
                        <w:szCs w:val="36"/>
                      </w:rPr>
                    </w:pPr>
                    <w:r w:rsidRPr="00244DFB">
                      <w:rPr>
                        <w:noProof/>
                        <w:sz w:val="36"/>
                        <w:szCs w:val="36"/>
                      </w:rPr>
                      <w:t>Living Wage Foundation, “What is the real Living Wage?,” 2025. [Online]. Available: https://www.livingwage.org.uk/what-real-living-wage.</w:t>
                    </w:r>
                  </w:p>
                </w:tc>
              </w:tr>
              <w:tr w:rsidR="00244DFB" w:rsidRPr="00244DFB" w14:paraId="02983218" w14:textId="77777777" w:rsidTr="00244DFB">
                <w:trPr>
                  <w:divId w:val="82262949"/>
                  <w:tblCellSpacing w:w="15" w:type="dxa"/>
                </w:trPr>
                <w:tc>
                  <w:tcPr>
                    <w:tcW w:w="414" w:type="pct"/>
                    <w:hideMark/>
                  </w:tcPr>
                  <w:p w14:paraId="25C15876" w14:textId="77777777" w:rsidR="00244DFB" w:rsidRPr="00244DFB" w:rsidRDefault="00244DFB">
                    <w:pPr>
                      <w:pStyle w:val="Bibliography"/>
                      <w:rPr>
                        <w:noProof/>
                        <w:sz w:val="36"/>
                        <w:szCs w:val="36"/>
                      </w:rPr>
                    </w:pPr>
                    <w:r w:rsidRPr="00244DFB">
                      <w:rPr>
                        <w:noProof/>
                        <w:sz w:val="36"/>
                        <w:szCs w:val="36"/>
                      </w:rPr>
                      <w:t xml:space="preserve">[36] </w:t>
                    </w:r>
                  </w:p>
                </w:tc>
                <w:tc>
                  <w:tcPr>
                    <w:tcW w:w="4540" w:type="pct"/>
                    <w:hideMark/>
                  </w:tcPr>
                  <w:p w14:paraId="056B5B3F" w14:textId="77777777" w:rsidR="00244DFB" w:rsidRPr="00244DFB" w:rsidRDefault="00244DFB">
                    <w:pPr>
                      <w:pStyle w:val="Bibliography"/>
                      <w:rPr>
                        <w:noProof/>
                        <w:sz w:val="36"/>
                        <w:szCs w:val="36"/>
                      </w:rPr>
                    </w:pPr>
                    <w:r w:rsidRPr="00244DFB">
                      <w:rPr>
                        <w:noProof/>
                        <w:sz w:val="36"/>
                        <w:szCs w:val="36"/>
                      </w:rPr>
                      <w:t>Gov.uk, “Disability confident employer scheme,” [Online]. Available: https://www.gov.uk/government/collections/disability-confident-campaign.</w:t>
                    </w:r>
                  </w:p>
                </w:tc>
              </w:tr>
              <w:tr w:rsidR="00244DFB" w:rsidRPr="00244DFB" w14:paraId="44DCA7F9" w14:textId="77777777" w:rsidTr="00244DFB">
                <w:trPr>
                  <w:divId w:val="82262949"/>
                  <w:tblCellSpacing w:w="15" w:type="dxa"/>
                </w:trPr>
                <w:tc>
                  <w:tcPr>
                    <w:tcW w:w="414" w:type="pct"/>
                    <w:hideMark/>
                  </w:tcPr>
                  <w:p w14:paraId="23C66AA8" w14:textId="77777777" w:rsidR="00244DFB" w:rsidRPr="00244DFB" w:rsidRDefault="00244DFB">
                    <w:pPr>
                      <w:pStyle w:val="Bibliography"/>
                      <w:rPr>
                        <w:noProof/>
                        <w:sz w:val="36"/>
                        <w:szCs w:val="36"/>
                      </w:rPr>
                    </w:pPr>
                    <w:r w:rsidRPr="00244DFB">
                      <w:rPr>
                        <w:noProof/>
                        <w:sz w:val="36"/>
                        <w:szCs w:val="36"/>
                      </w:rPr>
                      <w:lastRenderedPageBreak/>
                      <w:t xml:space="preserve">[37] </w:t>
                    </w:r>
                  </w:p>
                </w:tc>
                <w:tc>
                  <w:tcPr>
                    <w:tcW w:w="4540" w:type="pct"/>
                    <w:hideMark/>
                  </w:tcPr>
                  <w:p w14:paraId="0DF681C2" w14:textId="77777777" w:rsidR="00244DFB" w:rsidRPr="00244DFB" w:rsidRDefault="00244DFB">
                    <w:pPr>
                      <w:pStyle w:val="Bibliography"/>
                      <w:rPr>
                        <w:noProof/>
                        <w:sz w:val="36"/>
                        <w:szCs w:val="36"/>
                      </w:rPr>
                    </w:pPr>
                    <w:r w:rsidRPr="00244DFB">
                      <w:rPr>
                        <w:noProof/>
                        <w:sz w:val="36"/>
                        <w:szCs w:val="36"/>
                      </w:rPr>
                      <w:t>Music, Youth, “IDEA resource hub,” [Online]. Available: https://www.youthmusic.org.uk/community/resource-hub/idea-hub.</w:t>
                    </w:r>
                  </w:p>
                </w:tc>
              </w:tr>
              <w:tr w:rsidR="00244DFB" w:rsidRPr="00244DFB" w14:paraId="29E007F4" w14:textId="77777777" w:rsidTr="00244DFB">
                <w:trPr>
                  <w:divId w:val="82262949"/>
                  <w:tblCellSpacing w:w="15" w:type="dxa"/>
                </w:trPr>
                <w:tc>
                  <w:tcPr>
                    <w:tcW w:w="414" w:type="pct"/>
                    <w:hideMark/>
                  </w:tcPr>
                  <w:p w14:paraId="6024D3A5" w14:textId="77777777" w:rsidR="00244DFB" w:rsidRPr="00244DFB" w:rsidRDefault="00244DFB">
                    <w:pPr>
                      <w:pStyle w:val="Bibliography"/>
                      <w:rPr>
                        <w:noProof/>
                        <w:sz w:val="36"/>
                        <w:szCs w:val="36"/>
                      </w:rPr>
                    </w:pPr>
                    <w:r w:rsidRPr="00244DFB">
                      <w:rPr>
                        <w:noProof/>
                        <w:sz w:val="36"/>
                        <w:szCs w:val="36"/>
                      </w:rPr>
                      <w:t xml:space="preserve">[38] </w:t>
                    </w:r>
                  </w:p>
                </w:tc>
                <w:tc>
                  <w:tcPr>
                    <w:tcW w:w="4540" w:type="pct"/>
                    <w:hideMark/>
                  </w:tcPr>
                  <w:p w14:paraId="7FD8591F" w14:textId="77777777" w:rsidR="00244DFB" w:rsidRPr="00244DFB" w:rsidRDefault="00244DFB">
                    <w:pPr>
                      <w:pStyle w:val="Bibliography"/>
                      <w:rPr>
                        <w:noProof/>
                        <w:sz w:val="36"/>
                        <w:szCs w:val="36"/>
                      </w:rPr>
                    </w:pPr>
                    <w:r w:rsidRPr="00244DFB">
                      <w:rPr>
                        <w:noProof/>
                        <w:sz w:val="36"/>
                        <w:szCs w:val="36"/>
                      </w:rPr>
                      <w:t>England, Arts Council, “Hub Data Dashboard,” [Online]. Available: https://www.artscouncil.org.uk/MusicHubs/music-hubs-survey-and-data#t-in-page-nav-2.</w:t>
                    </w:r>
                  </w:p>
                </w:tc>
              </w:tr>
              <w:tr w:rsidR="00244DFB" w:rsidRPr="00244DFB" w14:paraId="673DE650" w14:textId="77777777" w:rsidTr="00244DFB">
                <w:trPr>
                  <w:divId w:val="82262949"/>
                  <w:tblCellSpacing w:w="15" w:type="dxa"/>
                </w:trPr>
                <w:tc>
                  <w:tcPr>
                    <w:tcW w:w="414" w:type="pct"/>
                    <w:hideMark/>
                  </w:tcPr>
                  <w:p w14:paraId="129DE1B4" w14:textId="77777777" w:rsidR="00244DFB" w:rsidRPr="00244DFB" w:rsidRDefault="00244DFB">
                    <w:pPr>
                      <w:pStyle w:val="Bibliography"/>
                      <w:rPr>
                        <w:noProof/>
                        <w:sz w:val="36"/>
                        <w:szCs w:val="36"/>
                      </w:rPr>
                    </w:pPr>
                    <w:r w:rsidRPr="00244DFB">
                      <w:rPr>
                        <w:noProof/>
                        <w:sz w:val="36"/>
                        <w:szCs w:val="36"/>
                      </w:rPr>
                      <w:t xml:space="preserve">[39] </w:t>
                    </w:r>
                  </w:p>
                </w:tc>
                <w:tc>
                  <w:tcPr>
                    <w:tcW w:w="4540" w:type="pct"/>
                    <w:hideMark/>
                  </w:tcPr>
                  <w:p w14:paraId="4DE8637F" w14:textId="77777777" w:rsidR="00244DFB" w:rsidRPr="00244DFB" w:rsidRDefault="00244DFB">
                    <w:pPr>
                      <w:pStyle w:val="Bibliography"/>
                      <w:rPr>
                        <w:noProof/>
                        <w:sz w:val="36"/>
                        <w:szCs w:val="36"/>
                      </w:rPr>
                    </w:pPr>
                    <w:r w:rsidRPr="00244DFB">
                      <w:rPr>
                        <w:noProof/>
                        <w:sz w:val="36"/>
                        <w:szCs w:val="36"/>
                      </w:rPr>
                      <w:t>National Register of Access Consultants, “About,” [Online]. Available: National Register of Access Consultants.</w:t>
                    </w:r>
                  </w:p>
                </w:tc>
              </w:tr>
            </w:tbl>
            <w:p w14:paraId="4CB96979" w14:textId="77777777" w:rsidR="00244DFB" w:rsidRDefault="00244DFB">
              <w:pPr>
                <w:divId w:val="82262949"/>
                <w:rPr>
                  <w:rFonts w:eastAsia="Times New Roman"/>
                  <w:noProof/>
                </w:rPr>
              </w:pPr>
            </w:p>
            <w:p w14:paraId="48E4F8DF" w14:textId="01E79E46" w:rsidR="00731688" w:rsidRDefault="00731688">
              <w:r>
                <w:rPr>
                  <w:b/>
                  <w:bCs/>
                  <w:noProof/>
                </w:rPr>
                <w:fldChar w:fldCharType="end"/>
              </w:r>
            </w:p>
          </w:sdtContent>
        </w:sdt>
      </w:sdtContent>
    </w:sdt>
    <w:p w14:paraId="692EB79E" w14:textId="0B3F7CB7" w:rsidR="00244DFB" w:rsidRDefault="00244DFB">
      <w:pPr>
        <w:widowControl w:val="0"/>
        <w:autoSpaceDE w:val="0"/>
        <w:autoSpaceDN w:val="0"/>
        <w:spacing w:before="0" w:beforeAutospacing="0" w:after="0" w:afterAutospacing="0" w:line="240" w:lineRule="auto"/>
        <w:outlineLvl w:val="9"/>
        <w:rPr>
          <w:rFonts w:eastAsia="Roboto"/>
          <w:highlight w:val="white"/>
        </w:rPr>
      </w:pPr>
      <w:r>
        <w:rPr>
          <w:rFonts w:eastAsia="Roboto"/>
          <w:highlight w:val="white"/>
        </w:rPr>
        <w:br w:type="page"/>
      </w:r>
    </w:p>
    <w:p w14:paraId="1DA0261D" w14:textId="77777777" w:rsidR="00C55FA5" w:rsidRDefault="00C55FA5">
      <w:pPr>
        <w:widowControl w:val="0"/>
        <w:autoSpaceDE w:val="0"/>
        <w:autoSpaceDN w:val="0"/>
        <w:spacing w:before="0" w:beforeAutospacing="0" w:after="0" w:afterAutospacing="0" w:line="240" w:lineRule="auto"/>
        <w:outlineLvl w:val="9"/>
        <w:rPr>
          <w:rFonts w:eastAsia="Roboto"/>
          <w:highlight w:val="white"/>
        </w:rPr>
      </w:pPr>
    </w:p>
    <w:p w14:paraId="0F14D04B" w14:textId="77777777" w:rsidR="00CD3AB2" w:rsidRDefault="00CD3AB2">
      <w:pPr>
        <w:widowControl w:val="0"/>
        <w:autoSpaceDE w:val="0"/>
        <w:autoSpaceDN w:val="0"/>
        <w:spacing w:before="0" w:beforeAutospacing="0" w:after="0" w:afterAutospacing="0" w:line="240" w:lineRule="auto"/>
        <w:outlineLvl w:val="9"/>
        <w:rPr>
          <w:rFonts w:eastAsia="Roboto"/>
          <w:highlight w:val="white"/>
        </w:rPr>
      </w:pPr>
    </w:p>
    <w:p w14:paraId="67E30E09" w14:textId="77777777" w:rsidR="00CD3AB2" w:rsidRDefault="00CD3AB2">
      <w:pPr>
        <w:widowControl w:val="0"/>
        <w:autoSpaceDE w:val="0"/>
        <w:autoSpaceDN w:val="0"/>
        <w:spacing w:before="0" w:beforeAutospacing="0" w:after="0" w:afterAutospacing="0" w:line="240" w:lineRule="auto"/>
        <w:outlineLvl w:val="9"/>
        <w:rPr>
          <w:rFonts w:eastAsia="Roboto"/>
          <w:highlight w:val="white"/>
        </w:rPr>
      </w:pPr>
    </w:p>
    <w:p w14:paraId="3558246E" w14:textId="77777777" w:rsidR="00CD3AB2" w:rsidRDefault="00CD3AB2">
      <w:pPr>
        <w:widowControl w:val="0"/>
        <w:autoSpaceDE w:val="0"/>
        <w:autoSpaceDN w:val="0"/>
        <w:spacing w:before="0" w:beforeAutospacing="0" w:after="0" w:afterAutospacing="0" w:line="240" w:lineRule="auto"/>
        <w:outlineLvl w:val="9"/>
        <w:rPr>
          <w:rFonts w:eastAsia="Roboto"/>
          <w:highlight w:val="white"/>
        </w:rPr>
      </w:pPr>
    </w:p>
    <w:p w14:paraId="2128446A" w14:textId="77777777" w:rsidR="00CD3AB2" w:rsidRDefault="00CD3AB2">
      <w:pPr>
        <w:widowControl w:val="0"/>
        <w:autoSpaceDE w:val="0"/>
        <w:autoSpaceDN w:val="0"/>
        <w:spacing w:before="0" w:beforeAutospacing="0" w:after="0" w:afterAutospacing="0" w:line="240" w:lineRule="auto"/>
        <w:outlineLvl w:val="9"/>
        <w:rPr>
          <w:rFonts w:eastAsia="Roboto"/>
          <w:highlight w:val="white"/>
        </w:rPr>
      </w:pPr>
    </w:p>
    <w:p w14:paraId="27486D0C" w14:textId="1138E188" w:rsidR="00C55FA5" w:rsidRPr="00244DFB" w:rsidRDefault="00C55FA5" w:rsidP="00CD3AB2">
      <w:pPr>
        <w:pStyle w:val="BodyText"/>
        <w:jc w:val="center"/>
        <w:rPr>
          <w:rFonts w:eastAsiaTheme="minorEastAsia"/>
          <w:sz w:val="36"/>
          <w:szCs w:val="36"/>
        </w:rPr>
      </w:pPr>
      <w:r w:rsidRPr="00244DFB">
        <w:rPr>
          <w:rFonts w:eastAsiaTheme="minorEastAsia"/>
          <w:sz w:val="36"/>
          <w:szCs w:val="36"/>
        </w:rPr>
        <w:t>The National Foundation for Youth Music</w:t>
      </w:r>
    </w:p>
    <w:p w14:paraId="089DD4BD" w14:textId="4E30CC7D" w:rsidR="00C55FA5" w:rsidRPr="00244DFB" w:rsidRDefault="00C55FA5" w:rsidP="00CD3AB2">
      <w:pPr>
        <w:pStyle w:val="BodyText"/>
        <w:jc w:val="center"/>
        <w:rPr>
          <w:sz w:val="36"/>
          <w:szCs w:val="36"/>
        </w:rPr>
      </w:pPr>
      <w:r w:rsidRPr="00244DFB">
        <w:rPr>
          <w:rFonts w:eastAsiaTheme="minorEastAsia"/>
          <w:sz w:val="36"/>
          <w:szCs w:val="36"/>
        </w:rPr>
        <w:t>Studio LG01, The Print Rooms, 164-180 Union Street, London, SE1 0LH</w:t>
      </w:r>
    </w:p>
    <w:p w14:paraId="06102999" w14:textId="4121B196" w:rsidR="00C55FA5" w:rsidRPr="00244DFB" w:rsidRDefault="00C55FA5" w:rsidP="00CD3AB2">
      <w:pPr>
        <w:pStyle w:val="BodyText"/>
        <w:jc w:val="center"/>
        <w:rPr>
          <w:rFonts w:eastAsiaTheme="minorEastAsia"/>
          <w:sz w:val="36"/>
          <w:szCs w:val="36"/>
        </w:rPr>
      </w:pPr>
      <w:r w:rsidRPr="00244DFB">
        <w:rPr>
          <w:rFonts w:eastAsiaTheme="minorEastAsia"/>
          <w:sz w:val="36"/>
          <w:szCs w:val="36"/>
        </w:rPr>
        <w:t>Registered charity number: 1075032</w:t>
      </w:r>
    </w:p>
    <w:p w14:paraId="4BD8E021" w14:textId="351879EC" w:rsidR="00C55FA5" w:rsidRDefault="00C55FA5" w:rsidP="00CD3AB2">
      <w:pPr>
        <w:pStyle w:val="BodyText"/>
        <w:jc w:val="center"/>
        <w:rPr>
          <w:rFonts w:eastAsia="Montserrat-SemiBold"/>
          <w:sz w:val="36"/>
          <w:szCs w:val="36"/>
        </w:rPr>
      </w:pPr>
      <w:r w:rsidRPr="00244DFB">
        <w:rPr>
          <w:rFonts w:eastAsia="Montserrat-SemiBold"/>
          <w:sz w:val="36"/>
          <w:szCs w:val="36"/>
        </w:rPr>
        <w:t>Limited company number: 03750674</w:t>
      </w:r>
    </w:p>
    <w:p w14:paraId="1103AA3D" w14:textId="77777777" w:rsidR="00CD3AB2" w:rsidRDefault="00CD3AB2" w:rsidP="00C55FA5">
      <w:pPr>
        <w:pStyle w:val="BodyText"/>
        <w:rPr>
          <w:rFonts w:eastAsia="Montserrat-SemiBold"/>
          <w:sz w:val="36"/>
          <w:szCs w:val="36"/>
        </w:rPr>
      </w:pPr>
    </w:p>
    <w:p w14:paraId="482064B2" w14:textId="77777777" w:rsidR="00CD3AB2" w:rsidRDefault="00CD3AB2" w:rsidP="00C55FA5">
      <w:pPr>
        <w:pStyle w:val="BodyText"/>
        <w:rPr>
          <w:rFonts w:eastAsia="Montserrat-SemiBold"/>
          <w:sz w:val="36"/>
          <w:szCs w:val="36"/>
        </w:rPr>
      </w:pPr>
    </w:p>
    <w:p w14:paraId="246D399A" w14:textId="77777777" w:rsidR="00CD3AB2" w:rsidRDefault="00CD3AB2" w:rsidP="00C55FA5">
      <w:pPr>
        <w:pStyle w:val="BodyText"/>
        <w:rPr>
          <w:rFonts w:eastAsia="Montserrat-SemiBold"/>
          <w:sz w:val="36"/>
          <w:szCs w:val="36"/>
        </w:rPr>
      </w:pPr>
    </w:p>
    <w:p w14:paraId="31EE756F" w14:textId="77777777" w:rsidR="00CD3AB2" w:rsidRDefault="00CD3AB2" w:rsidP="00C55FA5">
      <w:pPr>
        <w:pStyle w:val="BodyText"/>
        <w:rPr>
          <w:rFonts w:eastAsia="Montserrat-SemiBold"/>
          <w:sz w:val="36"/>
          <w:szCs w:val="36"/>
        </w:rPr>
      </w:pPr>
    </w:p>
    <w:p w14:paraId="0F4875B0" w14:textId="77777777" w:rsidR="00CD3AB2" w:rsidRDefault="00CD3AB2" w:rsidP="00C55FA5">
      <w:pPr>
        <w:pStyle w:val="BodyText"/>
        <w:rPr>
          <w:rFonts w:eastAsia="Montserrat-SemiBold"/>
          <w:sz w:val="36"/>
          <w:szCs w:val="36"/>
        </w:rPr>
      </w:pPr>
    </w:p>
    <w:p w14:paraId="15B73B85" w14:textId="31731D4E" w:rsidR="00CD3AB2" w:rsidRPr="00244DFB" w:rsidRDefault="00CD3AB2" w:rsidP="00CD3AB2">
      <w:pPr>
        <w:pStyle w:val="BodyText"/>
        <w:jc w:val="center"/>
        <w:rPr>
          <w:rFonts w:eastAsia="Montserrat-SemiBold"/>
          <w:sz w:val="36"/>
          <w:szCs w:val="36"/>
        </w:rPr>
      </w:pPr>
      <w:r>
        <w:rPr>
          <w:rFonts w:eastAsiaTheme="minorEastAsia"/>
          <w:noProof/>
          <w14:ligatures w14:val="standardContextual"/>
        </w:rPr>
        <w:drawing>
          <wp:inline distT="0" distB="0" distL="0" distR="0" wp14:anchorId="283817D3" wp14:editId="0AF6AF01">
            <wp:extent cx="5494880" cy="1476375"/>
            <wp:effectExtent l="0" t="0" r="0" b="0"/>
            <wp:docPr id="21039641" name="Picture 2" descr="A black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641" name="Picture 2" descr="A black rectangular sign with white text&#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5496655" cy="1476852"/>
                    </a:xfrm>
                    <a:prstGeom prst="rect">
                      <a:avLst/>
                    </a:prstGeom>
                  </pic:spPr>
                </pic:pic>
              </a:graphicData>
            </a:graphic>
          </wp:inline>
        </w:drawing>
      </w:r>
    </w:p>
    <w:p w14:paraId="523C3297" w14:textId="77777777" w:rsidR="00B163BB" w:rsidRDefault="00B163BB" w:rsidP="00523BB5">
      <w:pPr>
        <w:pStyle w:val="BodyText"/>
        <w:rPr>
          <w:rFonts w:eastAsia="Roboto"/>
          <w:highlight w:val="white"/>
        </w:rPr>
      </w:pPr>
    </w:p>
    <w:bookmarkStart w:id="170" w:name="_Toc205104452" w:displacedByCustomXml="next"/>
    <w:bookmarkStart w:id="171" w:name="_Toc206399334" w:displacedByCustomXml="next"/>
    <w:sdt>
      <w:sdtPr>
        <w:rPr>
          <w:rFonts w:ascii="Golos Text" w:eastAsia="Montserrat-SemiBold" w:hAnsi="Golos Text" w:cs="Golos Text"/>
          <w:b w:val="0"/>
          <w:bCs w:val="0"/>
          <w:color w:val="000000" w:themeColor="text1"/>
          <w:sz w:val="24"/>
          <w:szCs w:val="24"/>
          <w:shd w:val="clear" w:color="auto" w:fill="auto"/>
        </w:rPr>
        <w:id w:val="-573587230"/>
        <w:showingPlcHdr/>
        <w:bibliography/>
      </w:sdtPr>
      <w:sdtEndPr>
        <w:rPr>
          <w:rFonts w:ascii="Montserrat ExtraBold" w:eastAsia="Montserrat" w:hAnsi="Montserrat ExtraBold" w:cs="Montserrat"/>
          <w:b/>
          <w:bCs/>
          <w:color w:val="CFD2D1"/>
          <w:sz w:val="50"/>
          <w:szCs w:val="50"/>
          <w:shd w:val="clear" w:color="auto" w:fill="282828"/>
        </w:rPr>
      </w:sdtEndPr>
      <w:sdtContent>
        <w:bookmarkEnd w:id="171" w:displacedByCustomXml="prev"/>
        <w:bookmarkEnd w:id="170" w:displacedByCustomXml="prev"/>
        <w:bookmarkStart w:id="172" w:name="_Hlk205097879" w:displacedByCustomXml="prev"/>
        <w:p w14:paraId="3FC38121" w14:textId="31158CB2" w:rsidR="00B163BB" w:rsidRPr="007A7923" w:rsidRDefault="007A7923" w:rsidP="007A7923">
          <w:pPr>
            <w:pStyle w:val="Heading1"/>
          </w:pPr>
          <w:r>
            <w:rPr>
              <w:rFonts w:ascii="Golos Text" w:eastAsia="Montserrat-SemiBold" w:hAnsi="Golos Text" w:cs="Golos Text"/>
              <w:b w:val="0"/>
              <w:bCs w:val="0"/>
              <w:color w:val="000000" w:themeColor="text1"/>
              <w:sz w:val="24"/>
              <w:szCs w:val="24"/>
              <w:shd w:val="clear" w:color="auto" w:fill="auto"/>
            </w:rPr>
            <w:t xml:space="preserve">     </w:t>
          </w:r>
        </w:p>
      </w:sdtContent>
    </w:sdt>
    <w:bookmarkEnd w:id="172" w:displacedByCustomXml="prev"/>
    <w:sectPr w:rsidR="00B163BB" w:rsidRPr="007A7923" w:rsidSect="00627F46">
      <w:footerReference w:type="default" r:id="rId81"/>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Carol Reid" w:date="2025-06-26T21:36:00Z" w:initials="CR">
    <w:p w14:paraId="422BE5E5" w14:textId="2B9343ED" w:rsidR="00BA1982" w:rsidRDefault="00BA1982" w:rsidP="00BA1982">
      <w:pPr>
        <w:pStyle w:val="CommentText"/>
      </w:pPr>
      <w:r>
        <w:rPr>
          <w:rStyle w:val="CommentReference"/>
        </w:rPr>
        <w:annotationRef/>
      </w:r>
      <w:hyperlink r:id="rId1" w:history="1">
        <w:r w:rsidRPr="002C01B0">
          <w:rPr>
            <w:rStyle w:val="Hyperlink"/>
          </w:rPr>
          <w:t>https://the-ndaca.org/the-story/the-archivists-corner/on-the-block-telethon-protest/</w:t>
        </w:r>
      </w:hyperlink>
      <w:r>
        <w:rPr>
          <w:color w:val="000000"/>
        </w:rPr>
        <w:t xml:space="preserve"> </w:t>
      </w:r>
    </w:p>
  </w:comment>
  <w:comment w:id="59" w:author="Carol Reid" w:date="2025-05-26T15:43:00Z" w:initials="CR">
    <w:p w14:paraId="75EB746E" w14:textId="30151051" w:rsidR="00C305AA" w:rsidRDefault="00C305AA" w:rsidP="00C305AA">
      <w:pPr>
        <w:pStyle w:val="CommentText"/>
      </w:pPr>
      <w:r>
        <w:rPr>
          <w:rStyle w:val="CommentReference"/>
        </w:rPr>
        <w:annotationRef/>
      </w:r>
      <w:hyperlink r:id="rId2" w:history="1">
        <w:r w:rsidRPr="000632BD">
          <w:rPr>
            <w:rStyle w:val="Hyperlink"/>
          </w:rPr>
          <w:t>https://www.youthmusic.org.uk/resources/reshape-music</w:t>
        </w:r>
      </w:hyperlink>
    </w:p>
  </w:comment>
  <w:comment w:id="62" w:author="Carol Reid" w:date="2025-05-26T16:50:00Z" w:initials="CR">
    <w:p w14:paraId="64DE844A" w14:textId="77777777" w:rsidR="00C305AA" w:rsidRDefault="00C305AA" w:rsidP="00C305AA">
      <w:pPr>
        <w:pStyle w:val="CommentText"/>
      </w:pPr>
      <w:r>
        <w:rPr>
          <w:rStyle w:val="CommentReference"/>
        </w:rPr>
        <w:annotationRef/>
      </w:r>
      <w:hyperlink r:id="rId3" w:history="1">
        <w:r w:rsidRPr="001F1602">
          <w:rPr>
            <w:rStyle w:val="Hyperlink"/>
          </w:rPr>
          <w:t>https://www.youthmusic.org.uk/resources/sound-next-generation-2024</w:t>
        </w:r>
      </w:hyperlink>
    </w:p>
  </w:comment>
  <w:comment w:id="68" w:author="Carol Reid" w:date="2025-06-27T07:46:00Z" w:initials="CR">
    <w:p w14:paraId="50154A26" w14:textId="77777777" w:rsidR="00B368B1" w:rsidRDefault="00B368B1" w:rsidP="00B368B1">
      <w:pPr>
        <w:pStyle w:val="CommentText"/>
      </w:pPr>
      <w:r>
        <w:rPr>
          <w:rStyle w:val="CommentReference"/>
        </w:rPr>
        <w:annotationRef/>
      </w:r>
      <w:r>
        <w:t xml:space="preserve">Equality Analysis: Development of Arts Council England’s 10-year strategy, 2020-30 </w:t>
      </w:r>
    </w:p>
    <w:p w14:paraId="5BCA75BC" w14:textId="77777777" w:rsidR="00B368B1" w:rsidRDefault="00B368B1" w:rsidP="00B368B1">
      <w:pPr>
        <w:pStyle w:val="CommentText"/>
      </w:pPr>
      <w:hyperlink r:id="rId4" w:history="1">
        <w:r w:rsidRPr="001164C3">
          <w:rPr>
            <w:rStyle w:val="Hyperlink"/>
          </w:rPr>
          <w:t>https://www.artscouncil.org.uk/sites/default/files/download-file/Equality%20Analysis_Arts%20Council%20England_Strategy%202020-2030.pdf</w:t>
        </w:r>
      </w:hyperlink>
    </w:p>
  </w:comment>
  <w:comment w:id="72" w:author="Carol Reid" w:date="2025-06-29T15:25:00Z" w:initials="CR">
    <w:p w14:paraId="0DC6AD64" w14:textId="77777777" w:rsidR="00026C0B" w:rsidRDefault="00026C0B" w:rsidP="00026C0B">
      <w:pPr>
        <w:pStyle w:val="CommentText"/>
      </w:pPr>
      <w:r>
        <w:rPr>
          <w:rStyle w:val="CommentReference"/>
        </w:rPr>
        <w:annotationRef/>
      </w:r>
      <w:hyperlink r:id="rId5" w:history="1">
        <w:r w:rsidRPr="00F731F6">
          <w:rPr>
            <w:rStyle w:val="Hyperlink"/>
          </w:rPr>
          <w:t>https://pec.ac.uk/blog_entries/creative-self-employed-workforce-in-england-and-wales/</w:t>
        </w:r>
      </w:hyperlink>
    </w:p>
  </w:comment>
  <w:comment w:id="73" w:author="Carol Reid" w:date="2025-06-29T21:11:00Z" w:initials="CR">
    <w:p w14:paraId="39F61D05" w14:textId="77777777" w:rsidR="00600DA2" w:rsidRDefault="00600DA2" w:rsidP="00600DA2">
      <w:pPr>
        <w:pStyle w:val="CommentText"/>
      </w:pPr>
      <w:r>
        <w:rPr>
          <w:rStyle w:val="CommentReference"/>
        </w:rPr>
        <w:annotationRef/>
      </w:r>
      <w:hyperlink r:id="rId6" w:history="1">
        <w:r w:rsidRPr="00F92DD0">
          <w:rPr>
            <w:rStyle w:val="Hyperlink"/>
          </w:rPr>
          <w:t>https://www.musicianscensus.co.uk/</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2BE5E5" w15:done="1"/>
  <w15:commentEx w15:paraId="75EB746E" w15:done="1"/>
  <w15:commentEx w15:paraId="64DE844A" w15:done="1"/>
  <w15:commentEx w15:paraId="5BCA75BC" w15:done="1"/>
  <w15:commentEx w15:paraId="0DC6AD64" w15:done="1"/>
  <w15:commentEx w15:paraId="39F61D0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614535" w16cex:dateUtc="2025-06-26T20:36:00Z"/>
  <w16cex:commentExtensible w16cex:durableId="53126F4F" w16cex:dateUtc="2025-05-26T14:43:00Z"/>
  <w16cex:commentExtensible w16cex:durableId="61950FF4" w16cex:dateUtc="2025-05-26T15:50:00Z"/>
  <w16cex:commentExtensible w16cex:durableId="42421045" w16cex:dateUtc="2025-06-27T06:46:00Z"/>
  <w16cex:commentExtensible w16cex:durableId="20ACFD8F" w16cex:dateUtc="2025-06-29T14:25:00Z"/>
  <w16cex:commentExtensible w16cex:durableId="7589CEC8" w16cex:dateUtc="2025-06-29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2BE5E5" w16cid:durableId="4B614535"/>
  <w16cid:commentId w16cid:paraId="75EB746E" w16cid:durableId="53126F4F"/>
  <w16cid:commentId w16cid:paraId="64DE844A" w16cid:durableId="61950FF4"/>
  <w16cid:commentId w16cid:paraId="5BCA75BC" w16cid:durableId="42421045"/>
  <w16cid:commentId w16cid:paraId="0DC6AD64" w16cid:durableId="20ACFD8F"/>
  <w16cid:commentId w16cid:paraId="39F61D05" w16cid:durableId="7589CE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DC4B3" w14:textId="77777777" w:rsidR="000D37B0" w:rsidRDefault="000D37B0" w:rsidP="005223AB">
      <w:pPr>
        <w:spacing w:before="0" w:after="0" w:line="240" w:lineRule="auto"/>
      </w:pPr>
      <w:r>
        <w:separator/>
      </w:r>
    </w:p>
  </w:endnote>
  <w:endnote w:type="continuationSeparator" w:id="0">
    <w:p w14:paraId="7847390D" w14:textId="77777777" w:rsidR="000D37B0" w:rsidRDefault="000D37B0" w:rsidP="005223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los Text">
    <w:altName w:val="Calibri"/>
    <w:panose1 w:val="020B0503020202020204"/>
    <w:charset w:val="00"/>
    <w:family w:val="swiss"/>
    <w:pitch w:val="variable"/>
    <w:sig w:usb0="A000026F" w:usb1="100000EB" w:usb2="00000008" w:usb3="00000000" w:csb0="00000097" w:csb1="00000000"/>
  </w:font>
  <w:font w:name="Montserrat-SemiBold">
    <w:altName w:val="Montserrat"/>
    <w:charset w:val="4D"/>
    <w:family w:val="auto"/>
    <w:pitch w:val="variable"/>
    <w:sig w:usb0="2000020F" w:usb1="00000003" w:usb2="00000000" w:usb3="00000000" w:csb0="00000197" w:csb1="00000000"/>
  </w:font>
  <w:font w:name="Montserrat ExtraBold">
    <w:panose1 w:val="00000900000000000000"/>
    <w:charset w:val="00"/>
    <w:family w:val="auto"/>
    <w:pitch w:val="variable"/>
    <w:sig w:usb0="A00002FF" w:usb1="4000247B" w:usb2="00000000" w:usb3="00000000" w:csb0="00000197"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86263"/>
      <w:docPartObj>
        <w:docPartGallery w:val="Page Numbers (Bottom of Page)"/>
        <w:docPartUnique/>
      </w:docPartObj>
    </w:sdtPr>
    <w:sdtEndPr>
      <w:rPr>
        <w:noProof/>
      </w:rPr>
    </w:sdtEndPr>
    <w:sdtContent>
      <w:p w14:paraId="79F5ECDD" w14:textId="6DB9CE74" w:rsidR="00D8357F" w:rsidRDefault="00D835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03A71" w14:textId="77777777" w:rsidR="00D8357F" w:rsidRDefault="00D83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A638D" w14:textId="77777777" w:rsidR="000D37B0" w:rsidRDefault="000D37B0" w:rsidP="005223AB">
      <w:pPr>
        <w:spacing w:before="0" w:after="0" w:line="240" w:lineRule="auto"/>
      </w:pPr>
      <w:r>
        <w:separator/>
      </w:r>
    </w:p>
  </w:footnote>
  <w:footnote w:type="continuationSeparator" w:id="0">
    <w:p w14:paraId="66FD6AFF" w14:textId="77777777" w:rsidR="000D37B0" w:rsidRDefault="000D37B0" w:rsidP="005223A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3672B"/>
    <w:multiLevelType w:val="hybridMultilevel"/>
    <w:tmpl w:val="74BE1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00C3D"/>
    <w:multiLevelType w:val="hybridMultilevel"/>
    <w:tmpl w:val="57DE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B32BF"/>
    <w:multiLevelType w:val="hybridMultilevel"/>
    <w:tmpl w:val="1AFE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32AD8"/>
    <w:multiLevelType w:val="hybridMultilevel"/>
    <w:tmpl w:val="3868533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802960"/>
    <w:multiLevelType w:val="hybridMultilevel"/>
    <w:tmpl w:val="2988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21AC7"/>
    <w:multiLevelType w:val="hybridMultilevel"/>
    <w:tmpl w:val="D79A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F0D90"/>
    <w:multiLevelType w:val="hybridMultilevel"/>
    <w:tmpl w:val="2C225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4110AA"/>
    <w:multiLevelType w:val="hybridMultilevel"/>
    <w:tmpl w:val="C9B82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A4198"/>
    <w:multiLevelType w:val="hybridMultilevel"/>
    <w:tmpl w:val="696E0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90D36"/>
    <w:multiLevelType w:val="hybridMultilevel"/>
    <w:tmpl w:val="F10CF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D21AE"/>
    <w:multiLevelType w:val="hybridMultilevel"/>
    <w:tmpl w:val="B28C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B751A"/>
    <w:multiLevelType w:val="multilevel"/>
    <w:tmpl w:val="4972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946E3E"/>
    <w:multiLevelType w:val="hybridMultilevel"/>
    <w:tmpl w:val="05A01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0205C"/>
    <w:multiLevelType w:val="hybridMultilevel"/>
    <w:tmpl w:val="680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E06AA"/>
    <w:multiLevelType w:val="multilevel"/>
    <w:tmpl w:val="8FBA6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10853"/>
    <w:multiLevelType w:val="hybridMultilevel"/>
    <w:tmpl w:val="32A4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F3697"/>
    <w:multiLevelType w:val="hybridMultilevel"/>
    <w:tmpl w:val="07661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050240D"/>
    <w:multiLevelType w:val="hybridMultilevel"/>
    <w:tmpl w:val="A5CA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D5123"/>
    <w:multiLevelType w:val="hybridMultilevel"/>
    <w:tmpl w:val="F15E2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93BF6"/>
    <w:multiLevelType w:val="multilevel"/>
    <w:tmpl w:val="086C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30357B"/>
    <w:multiLevelType w:val="hybridMultilevel"/>
    <w:tmpl w:val="D7C4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D735B"/>
    <w:multiLevelType w:val="hybridMultilevel"/>
    <w:tmpl w:val="59BA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124E59"/>
    <w:multiLevelType w:val="multilevel"/>
    <w:tmpl w:val="F876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936B1B"/>
    <w:multiLevelType w:val="hybridMultilevel"/>
    <w:tmpl w:val="7772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EE1682"/>
    <w:multiLevelType w:val="hybridMultilevel"/>
    <w:tmpl w:val="478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43035A"/>
    <w:multiLevelType w:val="hybridMultilevel"/>
    <w:tmpl w:val="8614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52959"/>
    <w:multiLevelType w:val="multilevel"/>
    <w:tmpl w:val="FEA8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175855"/>
    <w:multiLevelType w:val="hybridMultilevel"/>
    <w:tmpl w:val="CA9A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AE779B"/>
    <w:multiLevelType w:val="hybridMultilevel"/>
    <w:tmpl w:val="A85A0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D01ED"/>
    <w:multiLevelType w:val="hybridMultilevel"/>
    <w:tmpl w:val="3BF81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0A6456"/>
    <w:multiLevelType w:val="hybridMultilevel"/>
    <w:tmpl w:val="F4642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A46341"/>
    <w:multiLevelType w:val="hybridMultilevel"/>
    <w:tmpl w:val="14C8B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8A5E60"/>
    <w:multiLevelType w:val="hybridMultilevel"/>
    <w:tmpl w:val="A9D4C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2F36B3"/>
    <w:multiLevelType w:val="hybridMultilevel"/>
    <w:tmpl w:val="45A4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14C10"/>
    <w:multiLevelType w:val="hybridMultilevel"/>
    <w:tmpl w:val="3C5A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539859">
    <w:abstractNumId w:val="1"/>
  </w:num>
  <w:num w:numId="2" w16cid:durableId="815874245">
    <w:abstractNumId w:val="5"/>
  </w:num>
  <w:num w:numId="3" w16cid:durableId="712268071">
    <w:abstractNumId w:val="32"/>
  </w:num>
  <w:num w:numId="4" w16cid:durableId="1843348376">
    <w:abstractNumId w:val="27"/>
  </w:num>
  <w:num w:numId="5" w16cid:durableId="1654286041">
    <w:abstractNumId w:val="24"/>
  </w:num>
  <w:num w:numId="6" w16cid:durableId="2086030780">
    <w:abstractNumId w:val="34"/>
  </w:num>
  <w:num w:numId="7" w16cid:durableId="942884317">
    <w:abstractNumId w:val="31"/>
  </w:num>
  <w:num w:numId="8" w16cid:durableId="196240998">
    <w:abstractNumId w:val="12"/>
  </w:num>
  <w:num w:numId="9" w16cid:durableId="408163610">
    <w:abstractNumId w:val="17"/>
  </w:num>
  <w:num w:numId="10" w16cid:durableId="757366007">
    <w:abstractNumId w:val="29"/>
  </w:num>
  <w:num w:numId="11" w16cid:durableId="1439905198">
    <w:abstractNumId w:val="3"/>
  </w:num>
  <w:num w:numId="12" w16cid:durableId="523788566">
    <w:abstractNumId w:val="25"/>
  </w:num>
  <w:num w:numId="13" w16cid:durableId="1199928771">
    <w:abstractNumId w:val="8"/>
  </w:num>
  <w:num w:numId="14" w16cid:durableId="623928247">
    <w:abstractNumId w:val="20"/>
  </w:num>
  <w:num w:numId="15" w16cid:durableId="824205204">
    <w:abstractNumId w:val="14"/>
  </w:num>
  <w:num w:numId="16" w16cid:durableId="466821638">
    <w:abstractNumId w:val="19"/>
  </w:num>
  <w:num w:numId="17" w16cid:durableId="1604338325">
    <w:abstractNumId w:val="9"/>
  </w:num>
  <w:num w:numId="18" w16cid:durableId="1581134694">
    <w:abstractNumId w:val="0"/>
  </w:num>
  <w:num w:numId="19" w16cid:durableId="281352540">
    <w:abstractNumId w:val="7"/>
  </w:num>
  <w:num w:numId="20" w16cid:durableId="2060591358">
    <w:abstractNumId w:val="28"/>
  </w:num>
  <w:num w:numId="21" w16cid:durableId="1593464241">
    <w:abstractNumId w:val="13"/>
  </w:num>
  <w:num w:numId="22" w16cid:durableId="1020010310">
    <w:abstractNumId w:val="2"/>
  </w:num>
  <w:num w:numId="23" w16cid:durableId="1955211833">
    <w:abstractNumId w:val="4"/>
  </w:num>
  <w:num w:numId="24" w16cid:durableId="1438864581">
    <w:abstractNumId w:val="16"/>
  </w:num>
  <w:num w:numId="25" w16cid:durableId="1116413519">
    <w:abstractNumId w:val="30"/>
  </w:num>
  <w:num w:numId="26" w16cid:durableId="2060739150">
    <w:abstractNumId w:val="11"/>
  </w:num>
  <w:num w:numId="27" w16cid:durableId="267667248">
    <w:abstractNumId w:val="21"/>
  </w:num>
  <w:num w:numId="28" w16cid:durableId="2134443359">
    <w:abstractNumId w:val="15"/>
  </w:num>
  <w:num w:numId="29" w16cid:durableId="793447387">
    <w:abstractNumId w:val="22"/>
  </w:num>
  <w:num w:numId="30" w16cid:durableId="1897660449">
    <w:abstractNumId w:val="18"/>
  </w:num>
  <w:num w:numId="31" w16cid:durableId="2070108555">
    <w:abstractNumId w:val="26"/>
  </w:num>
  <w:num w:numId="32" w16cid:durableId="1085761429">
    <w:abstractNumId w:val="33"/>
  </w:num>
  <w:num w:numId="33" w16cid:durableId="1203594767">
    <w:abstractNumId w:val="10"/>
  </w:num>
  <w:num w:numId="34" w16cid:durableId="1037780597">
    <w:abstractNumId w:val="23"/>
  </w:num>
  <w:num w:numId="35" w16cid:durableId="299924017">
    <w:abstractNumId w:val="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 Reid">
    <w15:presenceInfo w15:providerId="AD" w15:userId="S::Carol.Reid@youthmusic.org.uk::420829f9-0dfb-4586-b77b-717584fc3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A7D"/>
    <w:rsid w:val="00003F72"/>
    <w:rsid w:val="0000565D"/>
    <w:rsid w:val="00005913"/>
    <w:rsid w:val="00006EC3"/>
    <w:rsid w:val="00006F80"/>
    <w:rsid w:val="00012A1B"/>
    <w:rsid w:val="00015E11"/>
    <w:rsid w:val="00016100"/>
    <w:rsid w:val="000166D0"/>
    <w:rsid w:val="0001730E"/>
    <w:rsid w:val="00020192"/>
    <w:rsid w:val="00020237"/>
    <w:rsid w:val="00020D5C"/>
    <w:rsid w:val="000210AC"/>
    <w:rsid w:val="00021C4A"/>
    <w:rsid w:val="00022466"/>
    <w:rsid w:val="0002426F"/>
    <w:rsid w:val="00026C0B"/>
    <w:rsid w:val="000334CB"/>
    <w:rsid w:val="000334ED"/>
    <w:rsid w:val="00034E4F"/>
    <w:rsid w:val="00036604"/>
    <w:rsid w:val="00037FD2"/>
    <w:rsid w:val="0004131E"/>
    <w:rsid w:val="00045439"/>
    <w:rsid w:val="0004591E"/>
    <w:rsid w:val="000461C3"/>
    <w:rsid w:val="0004786A"/>
    <w:rsid w:val="00053555"/>
    <w:rsid w:val="00053F0F"/>
    <w:rsid w:val="0005415A"/>
    <w:rsid w:val="00054F25"/>
    <w:rsid w:val="000553D1"/>
    <w:rsid w:val="000720D4"/>
    <w:rsid w:val="00072512"/>
    <w:rsid w:val="00072A3E"/>
    <w:rsid w:val="000739B6"/>
    <w:rsid w:val="000751E6"/>
    <w:rsid w:val="00075BF3"/>
    <w:rsid w:val="0008464B"/>
    <w:rsid w:val="000852E3"/>
    <w:rsid w:val="00085C54"/>
    <w:rsid w:val="00086683"/>
    <w:rsid w:val="00087EFF"/>
    <w:rsid w:val="000905CC"/>
    <w:rsid w:val="00094A1B"/>
    <w:rsid w:val="000970E4"/>
    <w:rsid w:val="000A1212"/>
    <w:rsid w:val="000A147C"/>
    <w:rsid w:val="000A1D15"/>
    <w:rsid w:val="000A23E9"/>
    <w:rsid w:val="000A4029"/>
    <w:rsid w:val="000A403F"/>
    <w:rsid w:val="000B03E1"/>
    <w:rsid w:val="000B18C5"/>
    <w:rsid w:val="000B22E0"/>
    <w:rsid w:val="000B2AA4"/>
    <w:rsid w:val="000B66A0"/>
    <w:rsid w:val="000B7DF0"/>
    <w:rsid w:val="000C02FB"/>
    <w:rsid w:val="000C169E"/>
    <w:rsid w:val="000C390D"/>
    <w:rsid w:val="000C6207"/>
    <w:rsid w:val="000C6C35"/>
    <w:rsid w:val="000D07DA"/>
    <w:rsid w:val="000D0B37"/>
    <w:rsid w:val="000D12C2"/>
    <w:rsid w:val="000D1368"/>
    <w:rsid w:val="000D2303"/>
    <w:rsid w:val="000D2B80"/>
    <w:rsid w:val="000D37B0"/>
    <w:rsid w:val="000E298A"/>
    <w:rsid w:val="000E51DD"/>
    <w:rsid w:val="000E58CA"/>
    <w:rsid w:val="000F01D3"/>
    <w:rsid w:val="000F05FC"/>
    <w:rsid w:val="000F1009"/>
    <w:rsid w:val="000F5843"/>
    <w:rsid w:val="000F5857"/>
    <w:rsid w:val="000F5D50"/>
    <w:rsid w:val="000F6683"/>
    <w:rsid w:val="00101544"/>
    <w:rsid w:val="001035F9"/>
    <w:rsid w:val="001038C1"/>
    <w:rsid w:val="00103AF1"/>
    <w:rsid w:val="00104BBE"/>
    <w:rsid w:val="00106EC2"/>
    <w:rsid w:val="001073E6"/>
    <w:rsid w:val="00107CF1"/>
    <w:rsid w:val="00110DD8"/>
    <w:rsid w:val="001128D0"/>
    <w:rsid w:val="0012633C"/>
    <w:rsid w:val="00126687"/>
    <w:rsid w:val="00126B52"/>
    <w:rsid w:val="001307D2"/>
    <w:rsid w:val="001315F3"/>
    <w:rsid w:val="00140C76"/>
    <w:rsid w:val="0014245C"/>
    <w:rsid w:val="0014281A"/>
    <w:rsid w:val="00142C0D"/>
    <w:rsid w:val="001434D7"/>
    <w:rsid w:val="00146E36"/>
    <w:rsid w:val="00152706"/>
    <w:rsid w:val="001542DD"/>
    <w:rsid w:val="0015537A"/>
    <w:rsid w:val="00155DD2"/>
    <w:rsid w:val="00161872"/>
    <w:rsid w:val="00161CA0"/>
    <w:rsid w:val="00163693"/>
    <w:rsid w:val="00164C5A"/>
    <w:rsid w:val="001650B9"/>
    <w:rsid w:val="00166ECF"/>
    <w:rsid w:val="00167F57"/>
    <w:rsid w:val="00172022"/>
    <w:rsid w:val="001726C1"/>
    <w:rsid w:val="0017303E"/>
    <w:rsid w:val="0017582D"/>
    <w:rsid w:val="00175B50"/>
    <w:rsid w:val="0017752E"/>
    <w:rsid w:val="00180870"/>
    <w:rsid w:val="00180A03"/>
    <w:rsid w:val="00180B4B"/>
    <w:rsid w:val="00180DCB"/>
    <w:rsid w:val="0018126A"/>
    <w:rsid w:val="00181AAC"/>
    <w:rsid w:val="00184AEB"/>
    <w:rsid w:val="00185D0A"/>
    <w:rsid w:val="001866FC"/>
    <w:rsid w:val="001867FC"/>
    <w:rsid w:val="00186B0F"/>
    <w:rsid w:val="00187E01"/>
    <w:rsid w:val="00191288"/>
    <w:rsid w:val="00191A08"/>
    <w:rsid w:val="00194008"/>
    <w:rsid w:val="001940C3"/>
    <w:rsid w:val="001964D1"/>
    <w:rsid w:val="001A1A35"/>
    <w:rsid w:val="001A2E84"/>
    <w:rsid w:val="001A4598"/>
    <w:rsid w:val="001A70BB"/>
    <w:rsid w:val="001A75B1"/>
    <w:rsid w:val="001B2F8E"/>
    <w:rsid w:val="001B3F78"/>
    <w:rsid w:val="001B3FD4"/>
    <w:rsid w:val="001B4F6A"/>
    <w:rsid w:val="001B52D9"/>
    <w:rsid w:val="001B7768"/>
    <w:rsid w:val="001C0EC5"/>
    <w:rsid w:val="001C225E"/>
    <w:rsid w:val="001C2604"/>
    <w:rsid w:val="001C3960"/>
    <w:rsid w:val="001C46AE"/>
    <w:rsid w:val="001C6602"/>
    <w:rsid w:val="001C7E71"/>
    <w:rsid w:val="001D0941"/>
    <w:rsid w:val="001D43BC"/>
    <w:rsid w:val="001D446E"/>
    <w:rsid w:val="001D473B"/>
    <w:rsid w:val="001D5839"/>
    <w:rsid w:val="001D66F2"/>
    <w:rsid w:val="001D78E4"/>
    <w:rsid w:val="001E17F9"/>
    <w:rsid w:val="001E4F0D"/>
    <w:rsid w:val="001F0ADB"/>
    <w:rsid w:val="001F0F56"/>
    <w:rsid w:val="0020352D"/>
    <w:rsid w:val="00203EAD"/>
    <w:rsid w:val="002051CB"/>
    <w:rsid w:val="0021001B"/>
    <w:rsid w:val="002114AE"/>
    <w:rsid w:val="00213C11"/>
    <w:rsid w:val="002147CD"/>
    <w:rsid w:val="00216FAF"/>
    <w:rsid w:val="0022131E"/>
    <w:rsid w:val="00222C8B"/>
    <w:rsid w:val="00223078"/>
    <w:rsid w:val="00223592"/>
    <w:rsid w:val="002240BD"/>
    <w:rsid w:val="00226C41"/>
    <w:rsid w:val="0023006E"/>
    <w:rsid w:val="0023373D"/>
    <w:rsid w:val="00235F01"/>
    <w:rsid w:val="00237511"/>
    <w:rsid w:val="00237CB6"/>
    <w:rsid w:val="00241633"/>
    <w:rsid w:val="00241A29"/>
    <w:rsid w:val="002429C3"/>
    <w:rsid w:val="002437B0"/>
    <w:rsid w:val="00243967"/>
    <w:rsid w:val="00244DFB"/>
    <w:rsid w:val="0024508C"/>
    <w:rsid w:val="00252973"/>
    <w:rsid w:val="00254565"/>
    <w:rsid w:val="00256265"/>
    <w:rsid w:val="00256A7F"/>
    <w:rsid w:val="00257E1D"/>
    <w:rsid w:val="0026077E"/>
    <w:rsid w:val="0026367B"/>
    <w:rsid w:val="00267193"/>
    <w:rsid w:val="00272A82"/>
    <w:rsid w:val="002740FB"/>
    <w:rsid w:val="00276A3D"/>
    <w:rsid w:val="00284F1F"/>
    <w:rsid w:val="00293404"/>
    <w:rsid w:val="002936EA"/>
    <w:rsid w:val="002A0152"/>
    <w:rsid w:val="002A2B4C"/>
    <w:rsid w:val="002B0B79"/>
    <w:rsid w:val="002B216F"/>
    <w:rsid w:val="002B3AEB"/>
    <w:rsid w:val="002B562E"/>
    <w:rsid w:val="002B5B4E"/>
    <w:rsid w:val="002B5F69"/>
    <w:rsid w:val="002B623B"/>
    <w:rsid w:val="002C1DB3"/>
    <w:rsid w:val="002C2EFC"/>
    <w:rsid w:val="002C30FD"/>
    <w:rsid w:val="002C3744"/>
    <w:rsid w:val="002C4F58"/>
    <w:rsid w:val="002C5DE0"/>
    <w:rsid w:val="002D1C68"/>
    <w:rsid w:val="002D3F54"/>
    <w:rsid w:val="002D49B7"/>
    <w:rsid w:val="002D5C64"/>
    <w:rsid w:val="002E1D94"/>
    <w:rsid w:val="002E550B"/>
    <w:rsid w:val="002E655B"/>
    <w:rsid w:val="002F002A"/>
    <w:rsid w:val="002F02BD"/>
    <w:rsid w:val="002F18CD"/>
    <w:rsid w:val="002F2203"/>
    <w:rsid w:val="002F2764"/>
    <w:rsid w:val="002F2D14"/>
    <w:rsid w:val="002F304D"/>
    <w:rsid w:val="002F523A"/>
    <w:rsid w:val="002F66FD"/>
    <w:rsid w:val="002F6862"/>
    <w:rsid w:val="002F73FD"/>
    <w:rsid w:val="002F7BE2"/>
    <w:rsid w:val="00301989"/>
    <w:rsid w:val="00302E26"/>
    <w:rsid w:val="003075A1"/>
    <w:rsid w:val="00310384"/>
    <w:rsid w:val="00313FE1"/>
    <w:rsid w:val="00315774"/>
    <w:rsid w:val="00317901"/>
    <w:rsid w:val="0032178E"/>
    <w:rsid w:val="0032438B"/>
    <w:rsid w:val="00324918"/>
    <w:rsid w:val="0032703A"/>
    <w:rsid w:val="00330E4D"/>
    <w:rsid w:val="003360EF"/>
    <w:rsid w:val="003422BF"/>
    <w:rsid w:val="00342F96"/>
    <w:rsid w:val="003433DB"/>
    <w:rsid w:val="00344A8B"/>
    <w:rsid w:val="00345E5C"/>
    <w:rsid w:val="00346110"/>
    <w:rsid w:val="00346A96"/>
    <w:rsid w:val="003471A0"/>
    <w:rsid w:val="00352E34"/>
    <w:rsid w:val="003578FF"/>
    <w:rsid w:val="0036245D"/>
    <w:rsid w:val="00364EBD"/>
    <w:rsid w:val="0036549A"/>
    <w:rsid w:val="00366853"/>
    <w:rsid w:val="00366DE6"/>
    <w:rsid w:val="00371A33"/>
    <w:rsid w:val="00374E68"/>
    <w:rsid w:val="0037512C"/>
    <w:rsid w:val="003753FA"/>
    <w:rsid w:val="00375DF7"/>
    <w:rsid w:val="00376960"/>
    <w:rsid w:val="00376B60"/>
    <w:rsid w:val="00382678"/>
    <w:rsid w:val="00382C36"/>
    <w:rsid w:val="00384316"/>
    <w:rsid w:val="00390CE4"/>
    <w:rsid w:val="00390D8B"/>
    <w:rsid w:val="003919B0"/>
    <w:rsid w:val="003940C8"/>
    <w:rsid w:val="00396C7C"/>
    <w:rsid w:val="00397ADE"/>
    <w:rsid w:val="003A0A46"/>
    <w:rsid w:val="003A207D"/>
    <w:rsid w:val="003A3B4F"/>
    <w:rsid w:val="003A43B8"/>
    <w:rsid w:val="003A4ED6"/>
    <w:rsid w:val="003B1E97"/>
    <w:rsid w:val="003B323B"/>
    <w:rsid w:val="003B4635"/>
    <w:rsid w:val="003B55C4"/>
    <w:rsid w:val="003B6392"/>
    <w:rsid w:val="003B7500"/>
    <w:rsid w:val="003C18CD"/>
    <w:rsid w:val="003C28E3"/>
    <w:rsid w:val="003C3475"/>
    <w:rsid w:val="003C3E02"/>
    <w:rsid w:val="003C4843"/>
    <w:rsid w:val="003C48B8"/>
    <w:rsid w:val="003C5E17"/>
    <w:rsid w:val="003C6CDD"/>
    <w:rsid w:val="003D03E0"/>
    <w:rsid w:val="003D19F3"/>
    <w:rsid w:val="003D1DBB"/>
    <w:rsid w:val="003D3334"/>
    <w:rsid w:val="003D3E06"/>
    <w:rsid w:val="003E07FB"/>
    <w:rsid w:val="003E1DDB"/>
    <w:rsid w:val="003E32BA"/>
    <w:rsid w:val="003F3069"/>
    <w:rsid w:val="003F4C62"/>
    <w:rsid w:val="0040064E"/>
    <w:rsid w:val="00400BD5"/>
    <w:rsid w:val="004023FA"/>
    <w:rsid w:val="00402D7A"/>
    <w:rsid w:val="00404B07"/>
    <w:rsid w:val="004064E7"/>
    <w:rsid w:val="00406B29"/>
    <w:rsid w:val="00406B6B"/>
    <w:rsid w:val="00410E31"/>
    <w:rsid w:val="0041237C"/>
    <w:rsid w:val="00412769"/>
    <w:rsid w:val="004144A9"/>
    <w:rsid w:val="004157E0"/>
    <w:rsid w:val="00420475"/>
    <w:rsid w:val="004206C6"/>
    <w:rsid w:val="00422C8E"/>
    <w:rsid w:val="00423163"/>
    <w:rsid w:val="004233CD"/>
    <w:rsid w:val="0042343D"/>
    <w:rsid w:val="00423A26"/>
    <w:rsid w:val="00426603"/>
    <w:rsid w:val="00426895"/>
    <w:rsid w:val="00432356"/>
    <w:rsid w:val="00434894"/>
    <w:rsid w:val="00434AA5"/>
    <w:rsid w:val="00435239"/>
    <w:rsid w:val="0044328B"/>
    <w:rsid w:val="00444758"/>
    <w:rsid w:val="00445508"/>
    <w:rsid w:val="004505D9"/>
    <w:rsid w:val="004560A4"/>
    <w:rsid w:val="00456BCB"/>
    <w:rsid w:val="00464BB7"/>
    <w:rsid w:val="0046515B"/>
    <w:rsid w:val="004701BF"/>
    <w:rsid w:val="0047065F"/>
    <w:rsid w:val="004715D5"/>
    <w:rsid w:val="004720F8"/>
    <w:rsid w:val="00472839"/>
    <w:rsid w:val="00475D7D"/>
    <w:rsid w:val="00475FFE"/>
    <w:rsid w:val="00477846"/>
    <w:rsid w:val="00477C37"/>
    <w:rsid w:val="0048040A"/>
    <w:rsid w:val="00480711"/>
    <w:rsid w:val="004812D4"/>
    <w:rsid w:val="00481FAB"/>
    <w:rsid w:val="00487A92"/>
    <w:rsid w:val="00490675"/>
    <w:rsid w:val="00492CF3"/>
    <w:rsid w:val="00494EBD"/>
    <w:rsid w:val="00494F89"/>
    <w:rsid w:val="004A20DB"/>
    <w:rsid w:val="004A22B5"/>
    <w:rsid w:val="004A7112"/>
    <w:rsid w:val="004A7AC9"/>
    <w:rsid w:val="004B39B8"/>
    <w:rsid w:val="004B68F0"/>
    <w:rsid w:val="004C03C1"/>
    <w:rsid w:val="004C3592"/>
    <w:rsid w:val="004C38A2"/>
    <w:rsid w:val="004C4FC9"/>
    <w:rsid w:val="004C5F27"/>
    <w:rsid w:val="004C7200"/>
    <w:rsid w:val="004D37A5"/>
    <w:rsid w:val="004D55A6"/>
    <w:rsid w:val="004D58B2"/>
    <w:rsid w:val="004D6E01"/>
    <w:rsid w:val="004E105B"/>
    <w:rsid w:val="004E1181"/>
    <w:rsid w:val="004E18A6"/>
    <w:rsid w:val="004E227E"/>
    <w:rsid w:val="004E2BE3"/>
    <w:rsid w:val="004E3D2D"/>
    <w:rsid w:val="004E3E91"/>
    <w:rsid w:val="004E5E54"/>
    <w:rsid w:val="004E616D"/>
    <w:rsid w:val="004E73E3"/>
    <w:rsid w:val="004F5033"/>
    <w:rsid w:val="004F5576"/>
    <w:rsid w:val="004F6573"/>
    <w:rsid w:val="00501FD3"/>
    <w:rsid w:val="0050274D"/>
    <w:rsid w:val="00503DD3"/>
    <w:rsid w:val="00503DD9"/>
    <w:rsid w:val="00510A63"/>
    <w:rsid w:val="00515B57"/>
    <w:rsid w:val="00515C9D"/>
    <w:rsid w:val="00516078"/>
    <w:rsid w:val="00516BBD"/>
    <w:rsid w:val="00517C4F"/>
    <w:rsid w:val="00521553"/>
    <w:rsid w:val="00521BD7"/>
    <w:rsid w:val="005223AB"/>
    <w:rsid w:val="00522746"/>
    <w:rsid w:val="00523AEF"/>
    <w:rsid w:val="00523BB5"/>
    <w:rsid w:val="00525F17"/>
    <w:rsid w:val="0052665D"/>
    <w:rsid w:val="00526B16"/>
    <w:rsid w:val="0052730B"/>
    <w:rsid w:val="00531294"/>
    <w:rsid w:val="00532B30"/>
    <w:rsid w:val="005339E9"/>
    <w:rsid w:val="00541783"/>
    <w:rsid w:val="00542080"/>
    <w:rsid w:val="00546062"/>
    <w:rsid w:val="00550F4D"/>
    <w:rsid w:val="00552003"/>
    <w:rsid w:val="00557B29"/>
    <w:rsid w:val="0056211E"/>
    <w:rsid w:val="0056244E"/>
    <w:rsid w:val="0056363A"/>
    <w:rsid w:val="00563845"/>
    <w:rsid w:val="00567073"/>
    <w:rsid w:val="00567D56"/>
    <w:rsid w:val="005753B0"/>
    <w:rsid w:val="0057719A"/>
    <w:rsid w:val="00580A41"/>
    <w:rsid w:val="0058390B"/>
    <w:rsid w:val="00587FBE"/>
    <w:rsid w:val="0059170B"/>
    <w:rsid w:val="00593ABE"/>
    <w:rsid w:val="00595572"/>
    <w:rsid w:val="00596481"/>
    <w:rsid w:val="00596691"/>
    <w:rsid w:val="00597E60"/>
    <w:rsid w:val="005A1126"/>
    <w:rsid w:val="005A15FA"/>
    <w:rsid w:val="005A17F9"/>
    <w:rsid w:val="005A372C"/>
    <w:rsid w:val="005A49B2"/>
    <w:rsid w:val="005A5D01"/>
    <w:rsid w:val="005A6EC2"/>
    <w:rsid w:val="005A71D1"/>
    <w:rsid w:val="005A72D6"/>
    <w:rsid w:val="005B54E8"/>
    <w:rsid w:val="005B5915"/>
    <w:rsid w:val="005C1D9F"/>
    <w:rsid w:val="005C2072"/>
    <w:rsid w:val="005C4B09"/>
    <w:rsid w:val="005C5A80"/>
    <w:rsid w:val="005C66E9"/>
    <w:rsid w:val="005C6FA8"/>
    <w:rsid w:val="005C7E37"/>
    <w:rsid w:val="005D1164"/>
    <w:rsid w:val="005D1725"/>
    <w:rsid w:val="005D1835"/>
    <w:rsid w:val="005D1B04"/>
    <w:rsid w:val="005D37C6"/>
    <w:rsid w:val="005D432D"/>
    <w:rsid w:val="005D5434"/>
    <w:rsid w:val="005E2AE7"/>
    <w:rsid w:val="005E78AB"/>
    <w:rsid w:val="005F1964"/>
    <w:rsid w:val="005F1B46"/>
    <w:rsid w:val="005F2211"/>
    <w:rsid w:val="005F25B1"/>
    <w:rsid w:val="005F3E73"/>
    <w:rsid w:val="005F42BF"/>
    <w:rsid w:val="005F711C"/>
    <w:rsid w:val="00600D73"/>
    <w:rsid w:val="00600DA2"/>
    <w:rsid w:val="00602BC4"/>
    <w:rsid w:val="006037B7"/>
    <w:rsid w:val="0060579B"/>
    <w:rsid w:val="00605A85"/>
    <w:rsid w:val="006060EA"/>
    <w:rsid w:val="0060646C"/>
    <w:rsid w:val="00607DB1"/>
    <w:rsid w:val="006102AA"/>
    <w:rsid w:val="00612051"/>
    <w:rsid w:val="00613AB4"/>
    <w:rsid w:val="00616605"/>
    <w:rsid w:val="006208C1"/>
    <w:rsid w:val="006208D7"/>
    <w:rsid w:val="00620DCB"/>
    <w:rsid w:val="00625E70"/>
    <w:rsid w:val="0062787F"/>
    <w:rsid w:val="00627B16"/>
    <w:rsid w:val="00627E6D"/>
    <w:rsid w:val="00627F46"/>
    <w:rsid w:val="00635508"/>
    <w:rsid w:val="006379A1"/>
    <w:rsid w:val="00637BAB"/>
    <w:rsid w:val="0064216E"/>
    <w:rsid w:val="00643386"/>
    <w:rsid w:val="00644B4D"/>
    <w:rsid w:val="00645DB7"/>
    <w:rsid w:val="006474BE"/>
    <w:rsid w:val="00652900"/>
    <w:rsid w:val="00653463"/>
    <w:rsid w:val="00654557"/>
    <w:rsid w:val="0065511C"/>
    <w:rsid w:val="00655A02"/>
    <w:rsid w:val="0065659B"/>
    <w:rsid w:val="00660C5C"/>
    <w:rsid w:val="00661DE3"/>
    <w:rsid w:val="006620C2"/>
    <w:rsid w:val="00662AFD"/>
    <w:rsid w:val="00665051"/>
    <w:rsid w:val="006652CB"/>
    <w:rsid w:val="006754EF"/>
    <w:rsid w:val="006759E7"/>
    <w:rsid w:val="00676847"/>
    <w:rsid w:val="00682466"/>
    <w:rsid w:val="006828D1"/>
    <w:rsid w:val="00690A7D"/>
    <w:rsid w:val="00692BB6"/>
    <w:rsid w:val="0069472B"/>
    <w:rsid w:val="00695EF8"/>
    <w:rsid w:val="0069656B"/>
    <w:rsid w:val="006A0916"/>
    <w:rsid w:val="006A1309"/>
    <w:rsid w:val="006A5B78"/>
    <w:rsid w:val="006A7F5C"/>
    <w:rsid w:val="006B0866"/>
    <w:rsid w:val="006B0A93"/>
    <w:rsid w:val="006B1EDC"/>
    <w:rsid w:val="006B21A5"/>
    <w:rsid w:val="006B4C52"/>
    <w:rsid w:val="006C10B4"/>
    <w:rsid w:val="006C2868"/>
    <w:rsid w:val="006C339B"/>
    <w:rsid w:val="006C3CED"/>
    <w:rsid w:val="006C5609"/>
    <w:rsid w:val="006C5788"/>
    <w:rsid w:val="006C5E8D"/>
    <w:rsid w:val="006D01DA"/>
    <w:rsid w:val="006D273D"/>
    <w:rsid w:val="006D2EF4"/>
    <w:rsid w:val="006D3997"/>
    <w:rsid w:val="006D47C1"/>
    <w:rsid w:val="006D6F90"/>
    <w:rsid w:val="006D72F7"/>
    <w:rsid w:val="006D7D99"/>
    <w:rsid w:val="006E020C"/>
    <w:rsid w:val="006E1C57"/>
    <w:rsid w:val="006E229D"/>
    <w:rsid w:val="006E4B4D"/>
    <w:rsid w:val="006E4DF4"/>
    <w:rsid w:val="006E6F32"/>
    <w:rsid w:val="006E7691"/>
    <w:rsid w:val="006F31CF"/>
    <w:rsid w:val="006F34C2"/>
    <w:rsid w:val="006F4B59"/>
    <w:rsid w:val="006F55D6"/>
    <w:rsid w:val="006F5D48"/>
    <w:rsid w:val="006F6AF0"/>
    <w:rsid w:val="00701797"/>
    <w:rsid w:val="00703B46"/>
    <w:rsid w:val="007045DB"/>
    <w:rsid w:val="0070548F"/>
    <w:rsid w:val="007059E7"/>
    <w:rsid w:val="00707369"/>
    <w:rsid w:val="0071095F"/>
    <w:rsid w:val="007109C3"/>
    <w:rsid w:val="007111F6"/>
    <w:rsid w:val="00714EF7"/>
    <w:rsid w:val="00717FF8"/>
    <w:rsid w:val="00720AFF"/>
    <w:rsid w:val="007211A7"/>
    <w:rsid w:val="00721711"/>
    <w:rsid w:val="00722445"/>
    <w:rsid w:val="00722FB2"/>
    <w:rsid w:val="00724079"/>
    <w:rsid w:val="00724A7D"/>
    <w:rsid w:val="007261E2"/>
    <w:rsid w:val="00730491"/>
    <w:rsid w:val="00730613"/>
    <w:rsid w:val="00730D59"/>
    <w:rsid w:val="00731688"/>
    <w:rsid w:val="007341EA"/>
    <w:rsid w:val="00734E45"/>
    <w:rsid w:val="00737A66"/>
    <w:rsid w:val="0074227B"/>
    <w:rsid w:val="00742C88"/>
    <w:rsid w:val="00743796"/>
    <w:rsid w:val="007438F2"/>
    <w:rsid w:val="00745548"/>
    <w:rsid w:val="00753C03"/>
    <w:rsid w:val="00755FA8"/>
    <w:rsid w:val="00760625"/>
    <w:rsid w:val="007638CA"/>
    <w:rsid w:val="007645E3"/>
    <w:rsid w:val="00767CFB"/>
    <w:rsid w:val="0077231D"/>
    <w:rsid w:val="00774877"/>
    <w:rsid w:val="00780B8E"/>
    <w:rsid w:val="007817A6"/>
    <w:rsid w:val="0078242C"/>
    <w:rsid w:val="007829E9"/>
    <w:rsid w:val="0078335D"/>
    <w:rsid w:val="007851A7"/>
    <w:rsid w:val="00785370"/>
    <w:rsid w:val="00785586"/>
    <w:rsid w:val="007901D0"/>
    <w:rsid w:val="007922FE"/>
    <w:rsid w:val="00792E42"/>
    <w:rsid w:val="00794110"/>
    <w:rsid w:val="0079527B"/>
    <w:rsid w:val="007969AE"/>
    <w:rsid w:val="007969E2"/>
    <w:rsid w:val="007A1209"/>
    <w:rsid w:val="007A2CBA"/>
    <w:rsid w:val="007A4E39"/>
    <w:rsid w:val="007A791A"/>
    <w:rsid w:val="007A7923"/>
    <w:rsid w:val="007B0CF1"/>
    <w:rsid w:val="007B2C2F"/>
    <w:rsid w:val="007B49DC"/>
    <w:rsid w:val="007B59D1"/>
    <w:rsid w:val="007B6DAF"/>
    <w:rsid w:val="007C01B5"/>
    <w:rsid w:val="007C05A3"/>
    <w:rsid w:val="007C0674"/>
    <w:rsid w:val="007C10E9"/>
    <w:rsid w:val="007C1939"/>
    <w:rsid w:val="007C6AC4"/>
    <w:rsid w:val="007C784D"/>
    <w:rsid w:val="007D033B"/>
    <w:rsid w:val="007D0CDC"/>
    <w:rsid w:val="007D3322"/>
    <w:rsid w:val="007D3CC8"/>
    <w:rsid w:val="007D4E87"/>
    <w:rsid w:val="007D7C9B"/>
    <w:rsid w:val="007E18BE"/>
    <w:rsid w:val="007E1D86"/>
    <w:rsid w:val="007E318F"/>
    <w:rsid w:val="007E4749"/>
    <w:rsid w:val="007E4B54"/>
    <w:rsid w:val="007E653D"/>
    <w:rsid w:val="007E7302"/>
    <w:rsid w:val="007F043E"/>
    <w:rsid w:val="007F0842"/>
    <w:rsid w:val="007F0905"/>
    <w:rsid w:val="007F0E9C"/>
    <w:rsid w:val="007F192A"/>
    <w:rsid w:val="007F2F5D"/>
    <w:rsid w:val="007F5000"/>
    <w:rsid w:val="007F5A86"/>
    <w:rsid w:val="007F7161"/>
    <w:rsid w:val="007F7176"/>
    <w:rsid w:val="00807CBC"/>
    <w:rsid w:val="00810BE3"/>
    <w:rsid w:val="0081114F"/>
    <w:rsid w:val="008127E7"/>
    <w:rsid w:val="0081301D"/>
    <w:rsid w:val="00813049"/>
    <w:rsid w:val="008148A1"/>
    <w:rsid w:val="00814CF5"/>
    <w:rsid w:val="00815B26"/>
    <w:rsid w:val="0081736E"/>
    <w:rsid w:val="00820843"/>
    <w:rsid w:val="00823F21"/>
    <w:rsid w:val="0083168D"/>
    <w:rsid w:val="00831C45"/>
    <w:rsid w:val="00832AED"/>
    <w:rsid w:val="00834A66"/>
    <w:rsid w:val="00835807"/>
    <w:rsid w:val="0083658B"/>
    <w:rsid w:val="00836A9E"/>
    <w:rsid w:val="00840CE7"/>
    <w:rsid w:val="00847591"/>
    <w:rsid w:val="008475DF"/>
    <w:rsid w:val="00847A8D"/>
    <w:rsid w:val="00847EB4"/>
    <w:rsid w:val="00854A6A"/>
    <w:rsid w:val="008556B5"/>
    <w:rsid w:val="00857313"/>
    <w:rsid w:val="00861C85"/>
    <w:rsid w:val="00865B05"/>
    <w:rsid w:val="008700B3"/>
    <w:rsid w:val="0087145C"/>
    <w:rsid w:val="00873F50"/>
    <w:rsid w:val="00874193"/>
    <w:rsid w:val="00874623"/>
    <w:rsid w:val="00874FEB"/>
    <w:rsid w:val="0087512E"/>
    <w:rsid w:val="0087564D"/>
    <w:rsid w:val="00880235"/>
    <w:rsid w:val="00880E60"/>
    <w:rsid w:val="00881DF0"/>
    <w:rsid w:val="00886298"/>
    <w:rsid w:val="00886A23"/>
    <w:rsid w:val="00891C44"/>
    <w:rsid w:val="00897CBB"/>
    <w:rsid w:val="00897E0D"/>
    <w:rsid w:val="008A075A"/>
    <w:rsid w:val="008A1740"/>
    <w:rsid w:val="008A17BE"/>
    <w:rsid w:val="008A1973"/>
    <w:rsid w:val="008A1C4D"/>
    <w:rsid w:val="008A2DDD"/>
    <w:rsid w:val="008A2E39"/>
    <w:rsid w:val="008A51A7"/>
    <w:rsid w:val="008B0BE3"/>
    <w:rsid w:val="008B14A4"/>
    <w:rsid w:val="008B1CF9"/>
    <w:rsid w:val="008B3864"/>
    <w:rsid w:val="008B63F1"/>
    <w:rsid w:val="008B6C9C"/>
    <w:rsid w:val="008B7925"/>
    <w:rsid w:val="008C202B"/>
    <w:rsid w:val="008C27D9"/>
    <w:rsid w:val="008C3A08"/>
    <w:rsid w:val="008C5A84"/>
    <w:rsid w:val="008D16A3"/>
    <w:rsid w:val="008D18E2"/>
    <w:rsid w:val="008D1B16"/>
    <w:rsid w:val="008D76ED"/>
    <w:rsid w:val="008E0D9E"/>
    <w:rsid w:val="008E2271"/>
    <w:rsid w:val="008E5B93"/>
    <w:rsid w:val="008E6E6B"/>
    <w:rsid w:val="008F04A0"/>
    <w:rsid w:val="008F37DF"/>
    <w:rsid w:val="008F60D0"/>
    <w:rsid w:val="008F7310"/>
    <w:rsid w:val="008F7FE5"/>
    <w:rsid w:val="00901245"/>
    <w:rsid w:val="009027FC"/>
    <w:rsid w:val="00902AAE"/>
    <w:rsid w:val="0090392F"/>
    <w:rsid w:val="009046F8"/>
    <w:rsid w:val="0090596A"/>
    <w:rsid w:val="00905A97"/>
    <w:rsid w:val="00905E2E"/>
    <w:rsid w:val="009121B6"/>
    <w:rsid w:val="009126B4"/>
    <w:rsid w:val="009144BD"/>
    <w:rsid w:val="00915895"/>
    <w:rsid w:val="00915EDC"/>
    <w:rsid w:val="00916169"/>
    <w:rsid w:val="0092064F"/>
    <w:rsid w:val="00922B1E"/>
    <w:rsid w:val="009237D7"/>
    <w:rsid w:val="009239EC"/>
    <w:rsid w:val="009256E1"/>
    <w:rsid w:val="00931752"/>
    <w:rsid w:val="00931D7D"/>
    <w:rsid w:val="00931F73"/>
    <w:rsid w:val="00932030"/>
    <w:rsid w:val="00933AFB"/>
    <w:rsid w:val="00935BA3"/>
    <w:rsid w:val="00943458"/>
    <w:rsid w:val="0094664B"/>
    <w:rsid w:val="0095067F"/>
    <w:rsid w:val="009570D6"/>
    <w:rsid w:val="00960C0A"/>
    <w:rsid w:val="00961357"/>
    <w:rsid w:val="00961949"/>
    <w:rsid w:val="009660C0"/>
    <w:rsid w:val="00972D56"/>
    <w:rsid w:val="00974DDE"/>
    <w:rsid w:val="0098455B"/>
    <w:rsid w:val="00985CC3"/>
    <w:rsid w:val="009902EF"/>
    <w:rsid w:val="00992A26"/>
    <w:rsid w:val="00993074"/>
    <w:rsid w:val="00993D9D"/>
    <w:rsid w:val="009A1696"/>
    <w:rsid w:val="009A1F65"/>
    <w:rsid w:val="009A29B3"/>
    <w:rsid w:val="009A3AAC"/>
    <w:rsid w:val="009A3BA1"/>
    <w:rsid w:val="009A532B"/>
    <w:rsid w:val="009B382C"/>
    <w:rsid w:val="009B53BB"/>
    <w:rsid w:val="009B5874"/>
    <w:rsid w:val="009B638B"/>
    <w:rsid w:val="009B6744"/>
    <w:rsid w:val="009C0BA8"/>
    <w:rsid w:val="009C12E7"/>
    <w:rsid w:val="009C1467"/>
    <w:rsid w:val="009C38BE"/>
    <w:rsid w:val="009C47E4"/>
    <w:rsid w:val="009C6543"/>
    <w:rsid w:val="009D1A9A"/>
    <w:rsid w:val="009D410C"/>
    <w:rsid w:val="009D7905"/>
    <w:rsid w:val="009E0499"/>
    <w:rsid w:val="009E20A0"/>
    <w:rsid w:val="009E3BFC"/>
    <w:rsid w:val="009E4C8A"/>
    <w:rsid w:val="009E7011"/>
    <w:rsid w:val="009F05F0"/>
    <w:rsid w:val="009F3939"/>
    <w:rsid w:val="009F701C"/>
    <w:rsid w:val="00A04A19"/>
    <w:rsid w:val="00A06347"/>
    <w:rsid w:val="00A07E06"/>
    <w:rsid w:val="00A12CCB"/>
    <w:rsid w:val="00A1435D"/>
    <w:rsid w:val="00A149D2"/>
    <w:rsid w:val="00A15DB5"/>
    <w:rsid w:val="00A1616F"/>
    <w:rsid w:val="00A16F02"/>
    <w:rsid w:val="00A20EBE"/>
    <w:rsid w:val="00A236C0"/>
    <w:rsid w:val="00A24606"/>
    <w:rsid w:val="00A2471A"/>
    <w:rsid w:val="00A24A85"/>
    <w:rsid w:val="00A356BA"/>
    <w:rsid w:val="00A37D8C"/>
    <w:rsid w:val="00A4076A"/>
    <w:rsid w:val="00A417CA"/>
    <w:rsid w:val="00A4241C"/>
    <w:rsid w:val="00A42550"/>
    <w:rsid w:val="00A43D95"/>
    <w:rsid w:val="00A43F22"/>
    <w:rsid w:val="00A50FAB"/>
    <w:rsid w:val="00A514E9"/>
    <w:rsid w:val="00A51722"/>
    <w:rsid w:val="00A51FC2"/>
    <w:rsid w:val="00A560F9"/>
    <w:rsid w:val="00A57FFA"/>
    <w:rsid w:val="00A64238"/>
    <w:rsid w:val="00A71195"/>
    <w:rsid w:val="00A71963"/>
    <w:rsid w:val="00A72AB2"/>
    <w:rsid w:val="00A75FDE"/>
    <w:rsid w:val="00A77BA4"/>
    <w:rsid w:val="00A82437"/>
    <w:rsid w:val="00A82A9E"/>
    <w:rsid w:val="00A85054"/>
    <w:rsid w:val="00A93314"/>
    <w:rsid w:val="00AA0D6F"/>
    <w:rsid w:val="00AA4CAD"/>
    <w:rsid w:val="00AA5CED"/>
    <w:rsid w:val="00AB1578"/>
    <w:rsid w:val="00AB5ADA"/>
    <w:rsid w:val="00AC42BE"/>
    <w:rsid w:val="00AC4BEA"/>
    <w:rsid w:val="00AC66FE"/>
    <w:rsid w:val="00AC6740"/>
    <w:rsid w:val="00AC70BE"/>
    <w:rsid w:val="00AD4456"/>
    <w:rsid w:val="00AD6EBC"/>
    <w:rsid w:val="00AF0135"/>
    <w:rsid w:val="00AF0AC6"/>
    <w:rsid w:val="00AF18C1"/>
    <w:rsid w:val="00AF2686"/>
    <w:rsid w:val="00AF5B1A"/>
    <w:rsid w:val="00AF7B10"/>
    <w:rsid w:val="00B02437"/>
    <w:rsid w:val="00B025BA"/>
    <w:rsid w:val="00B025E8"/>
    <w:rsid w:val="00B03EA8"/>
    <w:rsid w:val="00B05FF6"/>
    <w:rsid w:val="00B10450"/>
    <w:rsid w:val="00B11244"/>
    <w:rsid w:val="00B14A94"/>
    <w:rsid w:val="00B163BB"/>
    <w:rsid w:val="00B20D83"/>
    <w:rsid w:val="00B218A5"/>
    <w:rsid w:val="00B24357"/>
    <w:rsid w:val="00B25211"/>
    <w:rsid w:val="00B3076C"/>
    <w:rsid w:val="00B33020"/>
    <w:rsid w:val="00B3309D"/>
    <w:rsid w:val="00B34C13"/>
    <w:rsid w:val="00B35B7C"/>
    <w:rsid w:val="00B3609E"/>
    <w:rsid w:val="00B368B1"/>
    <w:rsid w:val="00B36AFF"/>
    <w:rsid w:val="00B4241B"/>
    <w:rsid w:val="00B454C8"/>
    <w:rsid w:val="00B46B8D"/>
    <w:rsid w:val="00B46D56"/>
    <w:rsid w:val="00B53193"/>
    <w:rsid w:val="00B56BA3"/>
    <w:rsid w:val="00B570CA"/>
    <w:rsid w:val="00B577F8"/>
    <w:rsid w:val="00B62B7E"/>
    <w:rsid w:val="00B6511A"/>
    <w:rsid w:val="00B673A0"/>
    <w:rsid w:val="00B6742C"/>
    <w:rsid w:val="00B67A00"/>
    <w:rsid w:val="00B72AD8"/>
    <w:rsid w:val="00B80552"/>
    <w:rsid w:val="00B80E8F"/>
    <w:rsid w:val="00B84CE3"/>
    <w:rsid w:val="00B84F04"/>
    <w:rsid w:val="00B87912"/>
    <w:rsid w:val="00B90040"/>
    <w:rsid w:val="00B91351"/>
    <w:rsid w:val="00B9280E"/>
    <w:rsid w:val="00B92BEA"/>
    <w:rsid w:val="00B9380D"/>
    <w:rsid w:val="00B9576E"/>
    <w:rsid w:val="00B96CE7"/>
    <w:rsid w:val="00B9761B"/>
    <w:rsid w:val="00BA142D"/>
    <w:rsid w:val="00BA1982"/>
    <w:rsid w:val="00BA46F4"/>
    <w:rsid w:val="00BA4ACD"/>
    <w:rsid w:val="00BA4AE5"/>
    <w:rsid w:val="00BA5A86"/>
    <w:rsid w:val="00BA704A"/>
    <w:rsid w:val="00BA7637"/>
    <w:rsid w:val="00BB10C3"/>
    <w:rsid w:val="00BB57C5"/>
    <w:rsid w:val="00BB7048"/>
    <w:rsid w:val="00BB7C6E"/>
    <w:rsid w:val="00BC03B8"/>
    <w:rsid w:val="00BC0470"/>
    <w:rsid w:val="00BC2A27"/>
    <w:rsid w:val="00BC2F36"/>
    <w:rsid w:val="00BC33AB"/>
    <w:rsid w:val="00BD0ADB"/>
    <w:rsid w:val="00BD12AA"/>
    <w:rsid w:val="00BD1463"/>
    <w:rsid w:val="00BD3A96"/>
    <w:rsid w:val="00BD4154"/>
    <w:rsid w:val="00BD4A8C"/>
    <w:rsid w:val="00BD57FF"/>
    <w:rsid w:val="00BD6484"/>
    <w:rsid w:val="00BD6B2C"/>
    <w:rsid w:val="00BE1E9F"/>
    <w:rsid w:val="00BE2DA2"/>
    <w:rsid w:val="00BE3049"/>
    <w:rsid w:val="00BE51E6"/>
    <w:rsid w:val="00BE58FA"/>
    <w:rsid w:val="00BE7A40"/>
    <w:rsid w:val="00BE7A6E"/>
    <w:rsid w:val="00BF023E"/>
    <w:rsid w:val="00BF22EA"/>
    <w:rsid w:val="00BF2B2D"/>
    <w:rsid w:val="00BF3C88"/>
    <w:rsid w:val="00BF40C5"/>
    <w:rsid w:val="00BF58F0"/>
    <w:rsid w:val="00C00FF6"/>
    <w:rsid w:val="00C012ED"/>
    <w:rsid w:val="00C01F72"/>
    <w:rsid w:val="00C02517"/>
    <w:rsid w:val="00C05229"/>
    <w:rsid w:val="00C07A4B"/>
    <w:rsid w:val="00C1043C"/>
    <w:rsid w:val="00C10B67"/>
    <w:rsid w:val="00C12A14"/>
    <w:rsid w:val="00C139D1"/>
    <w:rsid w:val="00C14566"/>
    <w:rsid w:val="00C15E63"/>
    <w:rsid w:val="00C16B01"/>
    <w:rsid w:val="00C2156B"/>
    <w:rsid w:val="00C21A91"/>
    <w:rsid w:val="00C227D2"/>
    <w:rsid w:val="00C228F8"/>
    <w:rsid w:val="00C25B2B"/>
    <w:rsid w:val="00C26B57"/>
    <w:rsid w:val="00C26B61"/>
    <w:rsid w:val="00C305AA"/>
    <w:rsid w:val="00C309F2"/>
    <w:rsid w:val="00C30B8C"/>
    <w:rsid w:val="00C3254F"/>
    <w:rsid w:val="00C329AA"/>
    <w:rsid w:val="00C348D8"/>
    <w:rsid w:val="00C36D57"/>
    <w:rsid w:val="00C40B18"/>
    <w:rsid w:val="00C420DA"/>
    <w:rsid w:val="00C4211D"/>
    <w:rsid w:val="00C43AD2"/>
    <w:rsid w:val="00C443AF"/>
    <w:rsid w:val="00C45310"/>
    <w:rsid w:val="00C5024E"/>
    <w:rsid w:val="00C50B8B"/>
    <w:rsid w:val="00C52F44"/>
    <w:rsid w:val="00C54241"/>
    <w:rsid w:val="00C55D3C"/>
    <w:rsid w:val="00C55FA5"/>
    <w:rsid w:val="00C6067A"/>
    <w:rsid w:val="00C60A88"/>
    <w:rsid w:val="00C61F75"/>
    <w:rsid w:val="00C62F4F"/>
    <w:rsid w:val="00C67AA2"/>
    <w:rsid w:val="00C67D01"/>
    <w:rsid w:val="00C70D69"/>
    <w:rsid w:val="00C7228F"/>
    <w:rsid w:val="00C7363F"/>
    <w:rsid w:val="00C73BE6"/>
    <w:rsid w:val="00C756B2"/>
    <w:rsid w:val="00C8542D"/>
    <w:rsid w:val="00C85B7D"/>
    <w:rsid w:val="00C86383"/>
    <w:rsid w:val="00C940D5"/>
    <w:rsid w:val="00C94367"/>
    <w:rsid w:val="00C95056"/>
    <w:rsid w:val="00C95FFE"/>
    <w:rsid w:val="00CA32A2"/>
    <w:rsid w:val="00CA3465"/>
    <w:rsid w:val="00CB000C"/>
    <w:rsid w:val="00CB16A0"/>
    <w:rsid w:val="00CB2507"/>
    <w:rsid w:val="00CB67B1"/>
    <w:rsid w:val="00CB78E1"/>
    <w:rsid w:val="00CB79D4"/>
    <w:rsid w:val="00CC1C9E"/>
    <w:rsid w:val="00CC3CA9"/>
    <w:rsid w:val="00CC4B3B"/>
    <w:rsid w:val="00CC51A0"/>
    <w:rsid w:val="00CC5AC5"/>
    <w:rsid w:val="00CC62C3"/>
    <w:rsid w:val="00CC76D9"/>
    <w:rsid w:val="00CC7C58"/>
    <w:rsid w:val="00CD3731"/>
    <w:rsid w:val="00CD3AB2"/>
    <w:rsid w:val="00CD5915"/>
    <w:rsid w:val="00CD785E"/>
    <w:rsid w:val="00CD7BCC"/>
    <w:rsid w:val="00CE004C"/>
    <w:rsid w:val="00CE19E6"/>
    <w:rsid w:val="00CE3F22"/>
    <w:rsid w:val="00CE647B"/>
    <w:rsid w:val="00CE66DE"/>
    <w:rsid w:val="00CE7819"/>
    <w:rsid w:val="00CF0191"/>
    <w:rsid w:val="00CF28C2"/>
    <w:rsid w:val="00CF49C4"/>
    <w:rsid w:val="00CF4B00"/>
    <w:rsid w:val="00CF4B3F"/>
    <w:rsid w:val="00CF5BE5"/>
    <w:rsid w:val="00CF5F07"/>
    <w:rsid w:val="00CF72F4"/>
    <w:rsid w:val="00D0002F"/>
    <w:rsid w:val="00D005C1"/>
    <w:rsid w:val="00D04ADE"/>
    <w:rsid w:val="00D058E6"/>
    <w:rsid w:val="00D1254D"/>
    <w:rsid w:val="00D1372F"/>
    <w:rsid w:val="00D17EAE"/>
    <w:rsid w:val="00D23A7A"/>
    <w:rsid w:val="00D25F32"/>
    <w:rsid w:val="00D2634C"/>
    <w:rsid w:val="00D305BE"/>
    <w:rsid w:val="00D30B1A"/>
    <w:rsid w:val="00D30B56"/>
    <w:rsid w:val="00D30E02"/>
    <w:rsid w:val="00D327A0"/>
    <w:rsid w:val="00D32E97"/>
    <w:rsid w:val="00D352B1"/>
    <w:rsid w:val="00D373AC"/>
    <w:rsid w:val="00D40EB3"/>
    <w:rsid w:val="00D41273"/>
    <w:rsid w:val="00D41CA7"/>
    <w:rsid w:val="00D44469"/>
    <w:rsid w:val="00D46FA0"/>
    <w:rsid w:val="00D51677"/>
    <w:rsid w:val="00D54955"/>
    <w:rsid w:val="00D5578E"/>
    <w:rsid w:val="00D57432"/>
    <w:rsid w:val="00D6032A"/>
    <w:rsid w:val="00D61F33"/>
    <w:rsid w:val="00D62D23"/>
    <w:rsid w:val="00D648CE"/>
    <w:rsid w:val="00D6685F"/>
    <w:rsid w:val="00D70A36"/>
    <w:rsid w:val="00D7305E"/>
    <w:rsid w:val="00D73B78"/>
    <w:rsid w:val="00D76127"/>
    <w:rsid w:val="00D779D5"/>
    <w:rsid w:val="00D8357F"/>
    <w:rsid w:val="00D83F45"/>
    <w:rsid w:val="00D846D4"/>
    <w:rsid w:val="00D85F6D"/>
    <w:rsid w:val="00D86675"/>
    <w:rsid w:val="00D873BC"/>
    <w:rsid w:val="00D90367"/>
    <w:rsid w:val="00D93DEE"/>
    <w:rsid w:val="00D94BE8"/>
    <w:rsid w:val="00D94FA7"/>
    <w:rsid w:val="00D9503A"/>
    <w:rsid w:val="00D952EF"/>
    <w:rsid w:val="00D95F4A"/>
    <w:rsid w:val="00D976C6"/>
    <w:rsid w:val="00DA1081"/>
    <w:rsid w:val="00DA1405"/>
    <w:rsid w:val="00DA38D8"/>
    <w:rsid w:val="00DA3D12"/>
    <w:rsid w:val="00DA4A61"/>
    <w:rsid w:val="00DA4D01"/>
    <w:rsid w:val="00DA55B1"/>
    <w:rsid w:val="00DA6C76"/>
    <w:rsid w:val="00DA6D2E"/>
    <w:rsid w:val="00DB10E5"/>
    <w:rsid w:val="00DB2707"/>
    <w:rsid w:val="00DB3E7F"/>
    <w:rsid w:val="00DB6CF6"/>
    <w:rsid w:val="00DC0DA0"/>
    <w:rsid w:val="00DC1AC7"/>
    <w:rsid w:val="00DC37DF"/>
    <w:rsid w:val="00DC3DD2"/>
    <w:rsid w:val="00DC5C85"/>
    <w:rsid w:val="00DC669E"/>
    <w:rsid w:val="00DC7D01"/>
    <w:rsid w:val="00DD027E"/>
    <w:rsid w:val="00DD08BB"/>
    <w:rsid w:val="00DD1F67"/>
    <w:rsid w:val="00DD27D0"/>
    <w:rsid w:val="00DD4B40"/>
    <w:rsid w:val="00DD6D14"/>
    <w:rsid w:val="00DE7034"/>
    <w:rsid w:val="00DF170F"/>
    <w:rsid w:val="00DF1C94"/>
    <w:rsid w:val="00DF26B7"/>
    <w:rsid w:val="00DF52F4"/>
    <w:rsid w:val="00DF645D"/>
    <w:rsid w:val="00DF7F9C"/>
    <w:rsid w:val="00E000D7"/>
    <w:rsid w:val="00E00F0B"/>
    <w:rsid w:val="00E01005"/>
    <w:rsid w:val="00E02FCD"/>
    <w:rsid w:val="00E05C07"/>
    <w:rsid w:val="00E064C3"/>
    <w:rsid w:val="00E07D39"/>
    <w:rsid w:val="00E1012D"/>
    <w:rsid w:val="00E11E64"/>
    <w:rsid w:val="00E201FA"/>
    <w:rsid w:val="00E20ACA"/>
    <w:rsid w:val="00E21BC9"/>
    <w:rsid w:val="00E2403C"/>
    <w:rsid w:val="00E25CAD"/>
    <w:rsid w:val="00E300FA"/>
    <w:rsid w:val="00E30B53"/>
    <w:rsid w:val="00E34933"/>
    <w:rsid w:val="00E34AC4"/>
    <w:rsid w:val="00E35BB6"/>
    <w:rsid w:val="00E36DC5"/>
    <w:rsid w:val="00E37C64"/>
    <w:rsid w:val="00E4154C"/>
    <w:rsid w:val="00E420F0"/>
    <w:rsid w:val="00E44A50"/>
    <w:rsid w:val="00E44AE4"/>
    <w:rsid w:val="00E47572"/>
    <w:rsid w:val="00E47949"/>
    <w:rsid w:val="00E51DFC"/>
    <w:rsid w:val="00E5219C"/>
    <w:rsid w:val="00E52359"/>
    <w:rsid w:val="00E532B3"/>
    <w:rsid w:val="00E53AAA"/>
    <w:rsid w:val="00E541EC"/>
    <w:rsid w:val="00E575D4"/>
    <w:rsid w:val="00E578BB"/>
    <w:rsid w:val="00E60BDE"/>
    <w:rsid w:val="00E60C00"/>
    <w:rsid w:val="00E61371"/>
    <w:rsid w:val="00E62A21"/>
    <w:rsid w:val="00E6318B"/>
    <w:rsid w:val="00E633F1"/>
    <w:rsid w:val="00E637AD"/>
    <w:rsid w:val="00E667A5"/>
    <w:rsid w:val="00E66C49"/>
    <w:rsid w:val="00E67C21"/>
    <w:rsid w:val="00E71E8C"/>
    <w:rsid w:val="00E746EF"/>
    <w:rsid w:val="00E74B31"/>
    <w:rsid w:val="00E74F4E"/>
    <w:rsid w:val="00E77AA4"/>
    <w:rsid w:val="00E80E32"/>
    <w:rsid w:val="00E822E2"/>
    <w:rsid w:val="00E87E87"/>
    <w:rsid w:val="00E912AB"/>
    <w:rsid w:val="00E92BF2"/>
    <w:rsid w:val="00E94F84"/>
    <w:rsid w:val="00E964B1"/>
    <w:rsid w:val="00E9705E"/>
    <w:rsid w:val="00E97294"/>
    <w:rsid w:val="00EA1101"/>
    <w:rsid w:val="00EA5342"/>
    <w:rsid w:val="00EA6B63"/>
    <w:rsid w:val="00EB11E8"/>
    <w:rsid w:val="00EB18FE"/>
    <w:rsid w:val="00EB1E8E"/>
    <w:rsid w:val="00EB254F"/>
    <w:rsid w:val="00EB2960"/>
    <w:rsid w:val="00EB2EB4"/>
    <w:rsid w:val="00EC046D"/>
    <w:rsid w:val="00EC1889"/>
    <w:rsid w:val="00EC5B72"/>
    <w:rsid w:val="00EC6736"/>
    <w:rsid w:val="00ED0C33"/>
    <w:rsid w:val="00ED13AF"/>
    <w:rsid w:val="00ED1DD2"/>
    <w:rsid w:val="00ED4409"/>
    <w:rsid w:val="00ED44F8"/>
    <w:rsid w:val="00ED6407"/>
    <w:rsid w:val="00EE5630"/>
    <w:rsid w:val="00EE574F"/>
    <w:rsid w:val="00EE5B54"/>
    <w:rsid w:val="00EE5CC4"/>
    <w:rsid w:val="00EF0AB5"/>
    <w:rsid w:val="00EF12FE"/>
    <w:rsid w:val="00EF5582"/>
    <w:rsid w:val="00EF5B8F"/>
    <w:rsid w:val="00EF7EDF"/>
    <w:rsid w:val="00EF7FA4"/>
    <w:rsid w:val="00F01AC0"/>
    <w:rsid w:val="00F01B53"/>
    <w:rsid w:val="00F03440"/>
    <w:rsid w:val="00F04EC4"/>
    <w:rsid w:val="00F04F97"/>
    <w:rsid w:val="00F100FC"/>
    <w:rsid w:val="00F10853"/>
    <w:rsid w:val="00F17B7D"/>
    <w:rsid w:val="00F2244E"/>
    <w:rsid w:val="00F22A68"/>
    <w:rsid w:val="00F26F24"/>
    <w:rsid w:val="00F30F89"/>
    <w:rsid w:val="00F318DF"/>
    <w:rsid w:val="00F320D0"/>
    <w:rsid w:val="00F334D1"/>
    <w:rsid w:val="00F33BE3"/>
    <w:rsid w:val="00F34C2B"/>
    <w:rsid w:val="00F366A6"/>
    <w:rsid w:val="00F43CE2"/>
    <w:rsid w:val="00F44B8E"/>
    <w:rsid w:val="00F44EE3"/>
    <w:rsid w:val="00F47987"/>
    <w:rsid w:val="00F502BD"/>
    <w:rsid w:val="00F51652"/>
    <w:rsid w:val="00F52424"/>
    <w:rsid w:val="00F54549"/>
    <w:rsid w:val="00F57295"/>
    <w:rsid w:val="00F612C4"/>
    <w:rsid w:val="00F62D8F"/>
    <w:rsid w:val="00F63F40"/>
    <w:rsid w:val="00F64F86"/>
    <w:rsid w:val="00F654A4"/>
    <w:rsid w:val="00F6647A"/>
    <w:rsid w:val="00F73F08"/>
    <w:rsid w:val="00F765D9"/>
    <w:rsid w:val="00F76A70"/>
    <w:rsid w:val="00F77451"/>
    <w:rsid w:val="00F81E2C"/>
    <w:rsid w:val="00F82514"/>
    <w:rsid w:val="00F8786C"/>
    <w:rsid w:val="00F90F6B"/>
    <w:rsid w:val="00F918B9"/>
    <w:rsid w:val="00F92B1D"/>
    <w:rsid w:val="00F94D7E"/>
    <w:rsid w:val="00F9576A"/>
    <w:rsid w:val="00F95B52"/>
    <w:rsid w:val="00FA17D6"/>
    <w:rsid w:val="00FA188B"/>
    <w:rsid w:val="00FA18FE"/>
    <w:rsid w:val="00FA20F3"/>
    <w:rsid w:val="00FB0470"/>
    <w:rsid w:val="00FB3D61"/>
    <w:rsid w:val="00FB46C7"/>
    <w:rsid w:val="00FB7337"/>
    <w:rsid w:val="00FB74E8"/>
    <w:rsid w:val="00FC19EE"/>
    <w:rsid w:val="00FC1DF4"/>
    <w:rsid w:val="00FC2429"/>
    <w:rsid w:val="00FC43CA"/>
    <w:rsid w:val="00FC5F31"/>
    <w:rsid w:val="00FC6348"/>
    <w:rsid w:val="00FC63F4"/>
    <w:rsid w:val="00FC6C33"/>
    <w:rsid w:val="00FD04C3"/>
    <w:rsid w:val="00FD4A7A"/>
    <w:rsid w:val="00FD6148"/>
    <w:rsid w:val="00FD7F9F"/>
    <w:rsid w:val="00FE1699"/>
    <w:rsid w:val="00FE20CD"/>
    <w:rsid w:val="00FE2AC7"/>
    <w:rsid w:val="00FE40E7"/>
    <w:rsid w:val="00FE6B2A"/>
    <w:rsid w:val="00FE6F41"/>
    <w:rsid w:val="00FE72A0"/>
    <w:rsid w:val="00FF4225"/>
    <w:rsid w:val="00FF49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0E166"/>
  <w15:chartTrackingRefBased/>
  <w15:docId w15:val="{79A92787-8CB0-4BBE-A055-ECA0C636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F46"/>
    <w:pPr>
      <w:widowControl/>
      <w:autoSpaceDE/>
      <w:autoSpaceDN/>
      <w:spacing w:before="100" w:beforeAutospacing="1" w:after="100" w:afterAutospacing="1" w:line="276" w:lineRule="auto"/>
      <w:outlineLvl w:val="1"/>
    </w:pPr>
    <w:rPr>
      <w:rFonts w:ascii="Golos Text" w:eastAsia="Montserrat-SemiBold" w:hAnsi="Golos Text" w:cs="Golos Text"/>
      <w:color w:val="000000" w:themeColor="text1"/>
      <w:kern w:val="0"/>
      <w:sz w:val="24"/>
      <w:szCs w:val="24"/>
      <w:lang w:eastAsia="en-GB"/>
      <w14:ligatures w14:val="none"/>
    </w:rPr>
  </w:style>
  <w:style w:type="paragraph" w:styleId="Heading1">
    <w:name w:val="heading 1"/>
    <w:basedOn w:val="Normal"/>
    <w:link w:val="Heading1Char"/>
    <w:uiPriority w:val="9"/>
    <w:qFormat/>
    <w:rsid w:val="00BE1E9F"/>
    <w:pPr>
      <w:outlineLvl w:val="0"/>
    </w:pPr>
    <w:rPr>
      <w:rFonts w:ascii="Montserrat ExtraBold" w:eastAsia="Montserrat" w:hAnsi="Montserrat ExtraBold" w:cs="Montserrat"/>
      <w:b/>
      <w:bCs/>
      <w:color w:val="CFD2D1"/>
      <w:sz w:val="50"/>
      <w:szCs w:val="50"/>
      <w:shd w:val="clear" w:color="auto" w:fill="282828"/>
    </w:rPr>
  </w:style>
  <w:style w:type="paragraph" w:styleId="Heading2">
    <w:name w:val="heading 2"/>
    <w:basedOn w:val="Normal"/>
    <w:link w:val="Heading2Char"/>
    <w:uiPriority w:val="9"/>
    <w:unhideWhenUsed/>
    <w:qFormat/>
    <w:rsid w:val="00BE1E9F"/>
    <w:rPr>
      <w:rFonts w:ascii="Montserrat ExtraBold" w:hAnsi="Montserrat ExtraBold" w:cs="Times New Roman"/>
      <w:b/>
      <w:bCs/>
      <w:color w:val="613ACA"/>
      <w:sz w:val="40"/>
      <w:szCs w:val="40"/>
    </w:rPr>
  </w:style>
  <w:style w:type="paragraph" w:styleId="Heading3">
    <w:name w:val="heading 3"/>
    <w:basedOn w:val="Heading2"/>
    <w:link w:val="Heading3Char"/>
    <w:uiPriority w:val="9"/>
    <w:unhideWhenUsed/>
    <w:qFormat/>
    <w:rsid w:val="00BB7048"/>
    <w:pPr>
      <w:outlineLvl w:val="2"/>
    </w:pPr>
    <w:rPr>
      <w:color w:val="auto"/>
      <w:sz w:val="32"/>
      <w:szCs w:val="32"/>
    </w:rPr>
  </w:style>
  <w:style w:type="paragraph" w:styleId="Heading4">
    <w:name w:val="heading 4"/>
    <w:basedOn w:val="NormalWeb"/>
    <w:next w:val="Normal"/>
    <w:link w:val="Heading4Char"/>
    <w:uiPriority w:val="9"/>
    <w:unhideWhenUsed/>
    <w:qFormat/>
    <w:rsid w:val="00627F46"/>
    <w:pPr>
      <w:outlineLvl w:val="3"/>
    </w:pPr>
    <w:rPr>
      <w:rFonts w:eastAsia="Times New Roman" w:cs="Golos Text"/>
      <w:b/>
      <w:bCs/>
      <w:sz w:val="28"/>
      <w:szCs w:val="28"/>
    </w:rPr>
  </w:style>
  <w:style w:type="paragraph" w:styleId="Heading5">
    <w:name w:val="heading 5"/>
    <w:basedOn w:val="Normal"/>
    <w:next w:val="Normal"/>
    <w:link w:val="Heading5Char"/>
    <w:uiPriority w:val="9"/>
    <w:semiHidden/>
    <w:unhideWhenUsed/>
    <w:qFormat/>
    <w:rsid w:val="00724A7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724A7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24A7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24A7D"/>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24A7D"/>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E1E9F"/>
    <w:pPr>
      <w:ind w:left="214"/>
    </w:pPr>
    <w:rPr>
      <w:rFonts w:eastAsia="Open Sans" w:cs="Times New Roman"/>
    </w:rPr>
  </w:style>
  <w:style w:type="character" w:customStyle="1" w:styleId="Heading1Char">
    <w:name w:val="Heading 1 Char"/>
    <w:basedOn w:val="DefaultParagraphFont"/>
    <w:link w:val="Heading1"/>
    <w:uiPriority w:val="9"/>
    <w:rsid w:val="00BE1E9F"/>
    <w:rPr>
      <w:rFonts w:ascii="Montserrat ExtraBold" w:eastAsia="Montserrat" w:hAnsi="Montserrat ExtraBold" w:cs="Montserrat"/>
      <w:b/>
      <w:bCs/>
      <w:color w:val="CFD2D1"/>
      <w:sz w:val="50"/>
      <w:szCs w:val="50"/>
      <w:lang w:eastAsia="en-GB"/>
    </w:rPr>
  </w:style>
  <w:style w:type="character" w:customStyle="1" w:styleId="Heading2Char">
    <w:name w:val="Heading 2 Char"/>
    <w:basedOn w:val="DefaultParagraphFont"/>
    <w:link w:val="Heading2"/>
    <w:uiPriority w:val="9"/>
    <w:rsid w:val="00BE1E9F"/>
    <w:rPr>
      <w:rFonts w:ascii="Montserrat ExtraBold" w:eastAsia="Montserrat-SemiBold" w:hAnsi="Montserrat ExtraBold" w:cs="Times New Roman"/>
      <w:b/>
      <w:bCs/>
      <w:color w:val="613ACA"/>
      <w:sz w:val="40"/>
      <w:szCs w:val="40"/>
      <w:lang w:eastAsia="en-GB"/>
    </w:rPr>
  </w:style>
  <w:style w:type="character" w:customStyle="1" w:styleId="Heading3Char">
    <w:name w:val="Heading 3 Char"/>
    <w:basedOn w:val="DefaultParagraphFont"/>
    <w:link w:val="Heading3"/>
    <w:uiPriority w:val="9"/>
    <w:rsid w:val="00BB7048"/>
    <w:rPr>
      <w:rFonts w:ascii="Montserrat ExtraBold" w:eastAsia="Montserrat-SemiBold" w:hAnsi="Montserrat ExtraBold" w:cs="Times New Roman"/>
      <w:b/>
      <w:bCs/>
      <w:kern w:val="0"/>
      <w:sz w:val="32"/>
      <w:szCs w:val="32"/>
      <w:lang w:eastAsia="en-GB"/>
      <w14:ligatures w14:val="none"/>
    </w:rPr>
  </w:style>
  <w:style w:type="character" w:customStyle="1" w:styleId="Heading4Char">
    <w:name w:val="Heading 4 Char"/>
    <w:basedOn w:val="DefaultParagraphFont"/>
    <w:link w:val="Heading4"/>
    <w:uiPriority w:val="9"/>
    <w:rsid w:val="00627F46"/>
    <w:rPr>
      <w:rFonts w:ascii="Golos Text" w:eastAsia="Times New Roman" w:hAnsi="Golos Text" w:cs="Golos Text"/>
      <w:b/>
      <w:bCs/>
      <w:color w:val="000000"/>
      <w:kern w:val="0"/>
      <w:sz w:val="28"/>
      <w:szCs w:val="28"/>
      <w:lang w:eastAsia="en-GB"/>
      <w14:ligatures w14:val="none"/>
    </w:rPr>
  </w:style>
  <w:style w:type="paragraph" w:styleId="NormalWeb">
    <w:name w:val="Normal (Web)"/>
    <w:basedOn w:val="Normal"/>
    <w:uiPriority w:val="99"/>
    <w:semiHidden/>
    <w:unhideWhenUsed/>
    <w:rsid w:val="00BE1E9F"/>
    <w:rPr>
      <w:rFonts w:cs="Times New Roman"/>
    </w:rPr>
  </w:style>
  <w:style w:type="paragraph" w:styleId="Title">
    <w:name w:val="Title"/>
    <w:basedOn w:val="Normal"/>
    <w:link w:val="TitleChar"/>
    <w:uiPriority w:val="10"/>
    <w:qFormat/>
    <w:rsid w:val="00BE1E9F"/>
    <w:pPr>
      <w:spacing w:before="9"/>
      <w:ind w:left="532"/>
    </w:pPr>
    <w:rPr>
      <w:rFonts w:ascii="Montserrat" w:eastAsia="Montserrat" w:hAnsi="Montserrat" w:cs="Montserrat"/>
      <w:b/>
      <w:bCs/>
      <w:sz w:val="80"/>
      <w:szCs w:val="80"/>
    </w:rPr>
  </w:style>
  <w:style w:type="character" w:customStyle="1" w:styleId="TitleChar">
    <w:name w:val="Title Char"/>
    <w:basedOn w:val="DefaultParagraphFont"/>
    <w:link w:val="Title"/>
    <w:uiPriority w:val="10"/>
    <w:rsid w:val="00BE1E9F"/>
    <w:rPr>
      <w:rFonts w:ascii="Montserrat" w:eastAsia="Montserrat" w:hAnsi="Montserrat" w:cs="Montserrat"/>
      <w:b/>
      <w:bCs/>
      <w:color w:val="000000"/>
      <w:sz w:val="80"/>
      <w:szCs w:val="80"/>
      <w:lang w:eastAsia="en-GB"/>
    </w:rPr>
  </w:style>
  <w:style w:type="paragraph" w:styleId="BodyText">
    <w:name w:val="Body Text"/>
    <w:basedOn w:val="Normal"/>
    <w:link w:val="BodyTextChar"/>
    <w:uiPriority w:val="1"/>
    <w:qFormat/>
    <w:rsid w:val="00627F46"/>
    <w:rPr>
      <w:rFonts w:eastAsia="Times New Roman"/>
    </w:rPr>
  </w:style>
  <w:style w:type="character" w:customStyle="1" w:styleId="BodyTextChar">
    <w:name w:val="Body Text Char"/>
    <w:basedOn w:val="DefaultParagraphFont"/>
    <w:link w:val="BodyText"/>
    <w:uiPriority w:val="1"/>
    <w:rsid w:val="00627F46"/>
    <w:rPr>
      <w:rFonts w:ascii="Golos Text" w:eastAsia="Times New Roman" w:hAnsi="Golos Text" w:cs="Golos Text"/>
      <w:color w:val="000000" w:themeColor="text1"/>
      <w:kern w:val="0"/>
      <w:sz w:val="24"/>
      <w:szCs w:val="24"/>
      <w:lang w:eastAsia="en-GB"/>
      <w14:ligatures w14:val="none"/>
    </w:rPr>
  </w:style>
  <w:style w:type="character" w:styleId="Strong">
    <w:name w:val="Strong"/>
    <w:basedOn w:val="DefaultParagraphFont"/>
    <w:uiPriority w:val="22"/>
    <w:qFormat/>
    <w:rsid w:val="00BE1E9F"/>
    <w:rPr>
      <w:b/>
      <w:bCs/>
    </w:rPr>
  </w:style>
  <w:style w:type="character" w:styleId="Emphasis">
    <w:name w:val="Emphasis"/>
    <w:basedOn w:val="DefaultParagraphFont"/>
    <w:uiPriority w:val="20"/>
    <w:qFormat/>
    <w:rsid w:val="00BE1E9F"/>
    <w:rPr>
      <w:i/>
      <w:iCs/>
    </w:rPr>
  </w:style>
  <w:style w:type="paragraph" w:styleId="ListParagraph">
    <w:name w:val="List Paragraph"/>
    <w:basedOn w:val="Normal"/>
    <w:uiPriority w:val="34"/>
    <w:qFormat/>
    <w:rsid w:val="00BE1E9F"/>
    <w:pPr>
      <w:spacing w:before="133"/>
      <w:ind w:left="997" w:hanging="361"/>
    </w:pPr>
    <w:rPr>
      <w:rFonts w:eastAsia="Times New Roman" w:cs="Times New Roman"/>
    </w:rPr>
  </w:style>
  <w:style w:type="character" w:customStyle="1" w:styleId="Heading5Char">
    <w:name w:val="Heading 5 Char"/>
    <w:basedOn w:val="DefaultParagraphFont"/>
    <w:link w:val="Heading5"/>
    <w:uiPriority w:val="9"/>
    <w:semiHidden/>
    <w:rsid w:val="00724A7D"/>
    <w:rPr>
      <w:rFonts w:eastAsiaTheme="majorEastAsia" w:cstheme="majorBidi"/>
      <w:color w:val="365F91" w:themeColor="accent1" w:themeShade="BF"/>
      <w:kern w:val="0"/>
      <w:sz w:val="24"/>
      <w:szCs w:val="24"/>
      <w:lang w:eastAsia="en-GB"/>
      <w14:ligatures w14:val="none"/>
    </w:rPr>
  </w:style>
  <w:style w:type="character" w:customStyle="1" w:styleId="Heading6Char">
    <w:name w:val="Heading 6 Char"/>
    <w:basedOn w:val="DefaultParagraphFont"/>
    <w:link w:val="Heading6"/>
    <w:uiPriority w:val="9"/>
    <w:semiHidden/>
    <w:rsid w:val="00724A7D"/>
    <w:rPr>
      <w:rFonts w:eastAsiaTheme="majorEastAsia" w:cstheme="majorBidi"/>
      <w:i/>
      <w:iCs/>
      <w:color w:val="595959" w:themeColor="text1" w:themeTint="A6"/>
      <w:kern w:val="0"/>
      <w:sz w:val="24"/>
      <w:szCs w:val="24"/>
      <w:lang w:eastAsia="en-GB"/>
      <w14:ligatures w14:val="none"/>
    </w:rPr>
  </w:style>
  <w:style w:type="character" w:customStyle="1" w:styleId="Heading7Char">
    <w:name w:val="Heading 7 Char"/>
    <w:basedOn w:val="DefaultParagraphFont"/>
    <w:link w:val="Heading7"/>
    <w:uiPriority w:val="9"/>
    <w:semiHidden/>
    <w:rsid w:val="00724A7D"/>
    <w:rPr>
      <w:rFonts w:eastAsiaTheme="majorEastAsia" w:cstheme="majorBidi"/>
      <w:color w:val="595959" w:themeColor="text1" w:themeTint="A6"/>
      <w:kern w:val="0"/>
      <w:sz w:val="24"/>
      <w:szCs w:val="24"/>
      <w:lang w:eastAsia="en-GB"/>
      <w14:ligatures w14:val="none"/>
    </w:rPr>
  </w:style>
  <w:style w:type="character" w:customStyle="1" w:styleId="Heading8Char">
    <w:name w:val="Heading 8 Char"/>
    <w:basedOn w:val="DefaultParagraphFont"/>
    <w:link w:val="Heading8"/>
    <w:uiPriority w:val="9"/>
    <w:semiHidden/>
    <w:rsid w:val="00724A7D"/>
    <w:rPr>
      <w:rFonts w:eastAsiaTheme="majorEastAsia" w:cstheme="majorBidi"/>
      <w:i/>
      <w:iCs/>
      <w:color w:val="272727" w:themeColor="text1" w:themeTint="D8"/>
      <w:kern w:val="0"/>
      <w:sz w:val="24"/>
      <w:szCs w:val="24"/>
      <w:lang w:eastAsia="en-GB"/>
      <w14:ligatures w14:val="none"/>
    </w:rPr>
  </w:style>
  <w:style w:type="character" w:customStyle="1" w:styleId="Heading9Char">
    <w:name w:val="Heading 9 Char"/>
    <w:basedOn w:val="DefaultParagraphFont"/>
    <w:link w:val="Heading9"/>
    <w:uiPriority w:val="9"/>
    <w:semiHidden/>
    <w:rsid w:val="00724A7D"/>
    <w:rPr>
      <w:rFonts w:eastAsiaTheme="majorEastAsia" w:cstheme="majorBidi"/>
      <w:color w:val="272727" w:themeColor="text1" w:themeTint="D8"/>
      <w:kern w:val="0"/>
      <w:sz w:val="24"/>
      <w:szCs w:val="24"/>
      <w:lang w:eastAsia="en-GB"/>
      <w14:ligatures w14:val="none"/>
    </w:rPr>
  </w:style>
  <w:style w:type="paragraph" w:styleId="Subtitle">
    <w:name w:val="Subtitle"/>
    <w:basedOn w:val="Normal"/>
    <w:next w:val="Normal"/>
    <w:link w:val="SubtitleChar"/>
    <w:uiPriority w:val="11"/>
    <w:qFormat/>
    <w:rsid w:val="00724A7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4A7D"/>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724A7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4A7D"/>
    <w:rPr>
      <w:rFonts w:ascii="Times New Roman" w:hAnsi="Times New Roman"/>
      <w:i/>
      <w:iCs/>
      <w:color w:val="404040" w:themeColor="text1" w:themeTint="BF"/>
      <w:kern w:val="0"/>
      <w:sz w:val="24"/>
      <w:szCs w:val="24"/>
      <w:lang w:eastAsia="en-GB"/>
      <w14:ligatures w14:val="none"/>
    </w:rPr>
  </w:style>
  <w:style w:type="character" w:styleId="IntenseEmphasis">
    <w:name w:val="Intense Emphasis"/>
    <w:basedOn w:val="DefaultParagraphFont"/>
    <w:uiPriority w:val="21"/>
    <w:qFormat/>
    <w:rsid w:val="00724A7D"/>
    <w:rPr>
      <w:i/>
      <w:iCs/>
      <w:color w:val="365F91" w:themeColor="accent1" w:themeShade="BF"/>
    </w:rPr>
  </w:style>
  <w:style w:type="paragraph" w:styleId="IntenseQuote">
    <w:name w:val="Intense Quote"/>
    <w:basedOn w:val="Normal"/>
    <w:next w:val="Normal"/>
    <w:link w:val="IntenseQuoteChar"/>
    <w:uiPriority w:val="30"/>
    <w:qFormat/>
    <w:rsid w:val="00724A7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24A7D"/>
    <w:rPr>
      <w:rFonts w:ascii="Times New Roman" w:hAnsi="Times New Roman"/>
      <w:i/>
      <w:iCs/>
      <w:color w:val="365F91" w:themeColor="accent1" w:themeShade="BF"/>
      <w:kern w:val="0"/>
      <w:sz w:val="24"/>
      <w:szCs w:val="24"/>
      <w:lang w:eastAsia="en-GB"/>
      <w14:ligatures w14:val="none"/>
    </w:rPr>
  </w:style>
  <w:style w:type="character" w:styleId="IntenseReference">
    <w:name w:val="Intense Reference"/>
    <w:basedOn w:val="DefaultParagraphFont"/>
    <w:uiPriority w:val="32"/>
    <w:qFormat/>
    <w:rsid w:val="00724A7D"/>
    <w:rPr>
      <w:b/>
      <w:bCs/>
      <w:smallCaps/>
      <w:color w:val="365F91" w:themeColor="accent1" w:themeShade="BF"/>
      <w:spacing w:val="5"/>
    </w:rPr>
  </w:style>
  <w:style w:type="character" w:styleId="Hyperlink">
    <w:name w:val="Hyperlink"/>
    <w:basedOn w:val="DefaultParagraphFont"/>
    <w:uiPriority w:val="99"/>
    <w:unhideWhenUsed/>
    <w:rsid w:val="00627F46"/>
    <w:rPr>
      <w:color w:val="0000FF" w:themeColor="hyperlink"/>
      <w:u w:val="single"/>
    </w:rPr>
  </w:style>
  <w:style w:type="character" w:styleId="UnresolvedMention">
    <w:name w:val="Unresolved Mention"/>
    <w:basedOn w:val="DefaultParagraphFont"/>
    <w:uiPriority w:val="99"/>
    <w:semiHidden/>
    <w:unhideWhenUsed/>
    <w:rsid w:val="00627F46"/>
    <w:rPr>
      <w:color w:val="605E5C"/>
      <w:shd w:val="clear" w:color="auto" w:fill="E1DFDD"/>
    </w:rPr>
  </w:style>
  <w:style w:type="character" w:styleId="CommentReference">
    <w:name w:val="annotation reference"/>
    <w:basedOn w:val="DefaultParagraphFont"/>
    <w:uiPriority w:val="99"/>
    <w:semiHidden/>
    <w:unhideWhenUsed/>
    <w:rsid w:val="00627F46"/>
    <w:rPr>
      <w:sz w:val="16"/>
      <w:szCs w:val="16"/>
    </w:rPr>
  </w:style>
  <w:style w:type="paragraph" w:styleId="CommentText">
    <w:name w:val="annotation text"/>
    <w:basedOn w:val="Normal"/>
    <w:link w:val="CommentTextChar"/>
    <w:uiPriority w:val="99"/>
    <w:unhideWhenUsed/>
    <w:rsid w:val="00627F46"/>
    <w:pPr>
      <w:spacing w:line="240" w:lineRule="auto"/>
    </w:pPr>
    <w:rPr>
      <w:sz w:val="20"/>
      <w:szCs w:val="20"/>
    </w:rPr>
  </w:style>
  <w:style w:type="character" w:customStyle="1" w:styleId="CommentTextChar">
    <w:name w:val="Comment Text Char"/>
    <w:basedOn w:val="DefaultParagraphFont"/>
    <w:link w:val="CommentText"/>
    <w:uiPriority w:val="99"/>
    <w:rsid w:val="00627F46"/>
    <w:rPr>
      <w:rFonts w:ascii="Golos Text" w:eastAsia="Montserrat-SemiBold" w:hAnsi="Golos Text" w:cs="Golos Text"/>
      <w:color w:val="000000" w:themeColor="text1"/>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627F46"/>
    <w:rPr>
      <w:b/>
      <w:bCs/>
    </w:rPr>
  </w:style>
  <w:style w:type="character" w:customStyle="1" w:styleId="CommentSubjectChar">
    <w:name w:val="Comment Subject Char"/>
    <w:basedOn w:val="CommentTextChar"/>
    <w:link w:val="CommentSubject"/>
    <w:uiPriority w:val="99"/>
    <w:semiHidden/>
    <w:rsid w:val="00627F46"/>
    <w:rPr>
      <w:rFonts w:ascii="Golos Text" w:eastAsia="Montserrat-SemiBold" w:hAnsi="Golos Text" w:cs="Golos Text"/>
      <w:b/>
      <w:bCs/>
      <w:color w:val="000000" w:themeColor="text1"/>
      <w:kern w:val="0"/>
      <w:sz w:val="20"/>
      <w:szCs w:val="20"/>
      <w:lang w:eastAsia="en-GB"/>
      <w14:ligatures w14:val="none"/>
    </w:rPr>
  </w:style>
  <w:style w:type="character" w:customStyle="1" w:styleId="normaltextrun">
    <w:name w:val="normaltextrun"/>
    <w:basedOn w:val="DefaultParagraphFont"/>
    <w:rsid w:val="00C60A88"/>
    <w:rPr>
      <w:rFonts w:asciiTheme="minorHAnsi" w:eastAsiaTheme="minorEastAsia" w:hAnsiTheme="minorHAnsi" w:cstheme="minorBidi"/>
      <w:sz w:val="24"/>
      <w:szCs w:val="24"/>
    </w:rPr>
  </w:style>
  <w:style w:type="character" w:styleId="FollowedHyperlink">
    <w:name w:val="FollowedHyperlink"/>
    <w:basedOn w:val="DefaultParagraphFont"/>
    <w:uiPriority w:val="99"/>
    <w:semiHidden/>
    <w:unhideWhenUsed/>
    <w:rsid w:val="007438F2"/>
    <w:rPr>
      <w:color w:val="800080" w:themeColor="followedHyperlink"/>
      <w:u w:val="single"/>
    </w:rPr>
  </w:style>
  <w:style w:type="paragraph" w:styleId="TOC1">
    <w:name w:val="toc 1"/>
    <w:basedOn w:val="Normal"/>
    <w:next w:val="Normal"/>
    <w:autoRedefine/>
    <w:uiPriority w:val="39"/>
    <w:unhideWhenUsed/>
    <w:rsid w:val="001E17F9"/>
    <w:pPr>
      <w:spacing w:before="240" w:after="120"/>
    </w:pPr>
    <w:rPr>
      <w:rFonts w:asciiTheme="minorHAnsi" w:hAnsiTheme="minorHAnsi" w:cstheme="minorHAnsi"/>
      <w:b/>
      <w:bCs/>
      <w:sz w:val="20"/>
      <w:szCs w:val="20"/>
    </w:rPr>
  </w:style>
  <w:style w:type="paragraph" w:styleId="TOC2">
    <w:name w:val="toc 2"/>
    <w:basedOn w:val="Heading1"/>
    <w:next w:val="Normal"/>
    <w:autoRedefine/>
    <w:uiPriority w:val="39"/>
    <w:unhideWhenUsed/>
    <w:rsid w:val="00AF7B10"/>
    <w:pPr>
      <w:spacing w:before="120" w:after="0"/>
      <w:ind w:left="240"/>
      <w:outlineLvl w:val="1"/>
    </w:pPr>
    <w:rPr>
      <w:rFonts w:asciiTheme="minorHAnsi" w:eastAsia="Montserrat-SemiBold" w:hAnsiTheme="minorHAnsi" w:cstheme="minorHAnsi"/>
      <w:b w:val="0"/>
      <w:bCs w:val="0"/>
      <w:i/>
      <w:iCs/>
      <w:color w:val="000000" w:themeColor="text1"/>
      <w:sz w:val="20"/>
      <w:szCs w:val="20"/>
      <w:shd w:val="clear" w:color="auto" w:fill="auto"/>
    </w:rPr>
  </w:style>
  <w:style w:type="paragraph" w:styleId="TOC3">
    <w:name w:val="toc 3"/>
    <w:basedOn w:val="Normal"/>
    <w:next w:val="Normal"/>
    <w:autoRedefine/>
    <w:uiPriority w:val="39"/>
    <w:unhideWhenUsed/>
    <w:rsid w:val="001E17F9"/>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E17F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E17F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E17F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E17F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E17F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E17F9"/>
    <w:pPr>
      <w:spacing w:before="0" w:after="0"/>
      <w:ind w:left="1920"/>
    </w:pPr>
    <w:rPr>
      <w:rFonts w:asciiTheme="minorHAnsi" w:hAnsiTheme="minorHAnsi" w:cstheme="minorHAnsi"/>
      <w:sz w:val="20"/>
      <w:szCs w:val="20"/>
    </w:rPr>
  </w:style>
  <w:style w:type="paragraph" w:styleId="TOCHeading">
    <w:name w:val="TOC Heading"/>
    <w:basedOn w:val="Heading1"/>
    <w:next w:val="Normal"/>
    <w:uiPriority w:val="39"/>
    <w:unhideWhenUsed/>
    <w:qFormat/>
    <w:rsid w:val="001E17F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sz w:val="32"/>
      <w:szCs w:val="32"/>
      <w:shd w:val="clear" w:color="auto" w:fill="auto"/>
      <w:lang w:val="en-US" w:eastAsia="en-US"/>
    </w:rPr>
  </w:style>
  <w:style w:type="paragraph" w:styleId="Header">
    <w:name w:val="header"/>
    <w:basedOn w:val="Normal"/>
    <w:link w:val="HeaderChar"/>
    <w:uiPriority w:val="99"/>
    <w:unhideWhenUsed/>
    <w:rsid w:val="005223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223AB"/>
    <w:rPr>
      <w:rFonts w:ascii="Golos Text" w:eastAsia="Montserrat-SemiBold" w:hAnsi="Golos Text" w:cs="Golos Text"/>
      <w:color w:val="000000" w:themeColor="text1"/>
      <w:kern w:val="0"/>
      <w:sz w:val="24"/>
      <w:szCs w:val="24"/>
      <w:lang w:eastAsia="en-GB"/>
      <w14:ligatures w14:val="none"/>
    </w:rPr>
  </w:style>
  <w:style w:type="paragraph" w:styleId="Footer">
    <w:name w:val="footer"/>
    <w:basedOn w:val="Normal"/>
    <w:link w:val="FooterChar"/>
    <w:uiPriority w:val="99"/>
    <w:unhideWhenUsed/>
    <w:rsid w:val="005223A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223AB"/>
    <w:rPr>
      <w:rFonts w:ascii="Golos Text" w:eastAsia="Montserrat-SemiBold" w:hAnsi="Golos Text" w:cs="Golos Text"/>
      <w:color w:val="000000" w:themeColor="text1"/>
      <w:kern w:val="0"/>
      <w:sz w:val="24"/>
      <w:szCs w:val="24"/>
      <w:lang w:eastAsia="en-GB"/>
      <w14:ligatures w14:val="none"/>
    </w:rPr>
  </w:style>
  <w:style w:type="paragraph" w:styleId="Revision">
    <w:name w:val="Revision"/>
    <w:hidden/>
    <w:uiPriority w:val="99"/>
    <w:semiHidden/>
    <w:rsid w:val="00A82437"/>
    <w:pPr>
      <w:widowControl/>
      <w:autoSpaceDE/>
      <w:autoSpaceDN/>
    </w:pPr>
    <w:rPr>
      <w:rFonts w:ascii="Golos Text" w:eastAsia="Montserrat-SemiBold" w:hAnsi="Golos Text" w:cs="Golos Text"/>
      <w:color w:val="000000" w:themeColor="text1"/>
      <w:kern w:val="0"/>
      <w:sz w:val="24"/>
      <w:szCs w:val="24"/>
      <w:lang w:eastAsia="en-GB"/>
      <w14:ligatures w14:val="none"/>
    </w:rPr>
  </w:style>
  <w:style w:type="paragraph" w:styleId="NoSpacing">
    <w:name w:val="No Spacing"/>
    <w:uiPriority w:val="1"/>
    <w:qFormat/>
    <w:rsid w:val="00015E11"/>
    <w:pPr>
      <w:widowControl/>
      <w:autoSpaceDE/>
      <w:autoSpaceDN/>
      <w:spacing w:beforeAutospacing="1" w:afterAutospacing="1"/>
      <w:outlineLvl w:val="1"/>
    </w:pPr>
    <w:rPr>
      <w:rFonts w:ascii="Golos Text" w:eastAsia="Montserrat-SemiBold" w:hAnsi="Golos Text" w:cs="Golos Text"/>
      <w:color w:val="000000" w:themeColor="text1"/>
      <w:kern w:val="0"/>
      <w:sz w:val="24"/>
      <w:szCs w:val="24"/>
      <w:lang w:eastAsia="en-GB"/>
      <w14:ligatures w14:val="none"/>
    </w:rPr>
  </w:style>
  <w:style w:type="paragraph" w:styleId="Bibliography">
    <w:name w:val="Bibliography"/>
    <w:basedOn w:val="Normal"/>
    <w:next w:val="Normal"/>
    <w:uiPriority w:val="37"/>
    <w:unhideWhenUsed/>
    <w:rsid w:val="003D3E06"/>
  </w:style>
  <w:style w:type="paragraph" w:styleId="FootnoteText">
    <w:name w:val="footnote text"/>
    <w:basedOn w:val="Normal"/>
    <w:link w:val="FootnoteTextChar"/>
    <w:uiPriority w:val="99"/>
    <w:semiHidden/>
    <w:unhideWhenUsed/>
    <w:rsid w:val="00E94F8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94F84"/>
    <w:rPr>
      <w:rFonts w:ascii="Golos Text" w:eastAsia="Montserrat-SemiBold" w:hAnsi="Golos Text" w:cs="Golos Text"/>
      <w:color w:val="000000" w:themeColor="text1"/>
      <w:kern w:val="0"/>
      <w:sz w:val="20"/>
      <w:szCs w:val="20"/>
      <w:lang w:eastAsia="en-GB"/>
      <w14:ligatures w14:val="none"/>
    </w:rPr>
  </w:style>
  <w:style w:type="character" w:styleId="FootnoteReference">
    <w:name w:val="footnote reference"/>
    <w:basedOn w:val="DefaultParagraphFont"/>
    <w:uiPriority w:val="99"/>
    <w:semiHidden/>
    <w:unhideWhenUsed/>
    <w:rsid w:val="00E94F84"/>
    <w:rPr>
      <w:vertAlign w:val="superscript"/>
    </w:rPr>
  </w:style>
  <w:style w:type="table" w:styleId="TableGrid">
    <w:name w:val="Table Grid"/>
    <w:basedOn w:val="TableNormal"/>
    <w:uiPriority w:val="39"/>
    <w:rsid w:val="003C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Normal"/>
    <w:rsid w:val="006C2868"/>
    <w:pPr>
      <w:suppressAutoHyphens/>
      <w:spacing w:before="0" w:beforeAutospacing="0" w:after="0" w:afterAutospacing="0" w:line="240" w:lineRule="auto"/>
      <w:outlineLvl w:val="9"/>
    </w:pPr>
    <w:rPr>
      <w:rFonts w:ascii="Courier New" w:eastAsia="Courier New" w:hAnsi="Courier New" w:cs="Courier New"/>
      <w:color w:val="auto"/>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715">
      <w:bodyDiv w:val="1"/>
      <w:marLeft w:val="0"/>
      <w:marRight w:val="0"/>
      <w:marTop w:val="0"/>
      <w:marBottom w:val="0"/>
      <w:divBdr>
        <w:top w:val="none" w:sz="0" w:space="0" w:color="auto"/>
        <w:left w:val="none" w:sz="0" w:space="0" w:color="auto"/>
        <w:bottom w:val="none" w:sz="0" w:space="0" w:color="auto"/>
        <w:right w:val="none" w:sz="0" w:space="0" w:color="auto"/>
      </w:divBdr>
    </w:div>
    <w:div w:id="4595552">
      <w:bodyDiv w:val="1"/>
      <w:marLeft w:val="0"/>
      <w:marRight w:val="0"/>
      <w:marTop w:val="0"/>
      <w:marBottom w:val="0"/>
      <w:divBdr>
        <w:top w:val="none" w:sz="0" w:space="0" w:color="auto"/>
        <w:left w:val="none" w:sz="0" w:space="0" w:color="auto"/>
        <w:bottom w:val="none" w:sz="0" w:space="0" w:color="auto"/>
        <w:right w:val="none" w:sz="0" w:space="0" w:color="auto"/>
      </w:divBdr>
    </w:div>
    <w:div w:id="5908126">
      <w:bodyDiv w:val="1"/>
      <w:marLeft w:val="0"/>
      <w:marRight w:val="0"/>
      <w:marTop w:val="0"/>
      <w:marBottom w:val="0"/>
      <w:divBdr>
        <w:top w:val="none" w:sz="0" w:space="0" w:color="auto"/>
        <w:left w:val="none" w:sz="0" w:space="0" w:color="auto"/>
        <w:bottom w:val="none" w:sz="0" w:space="0" w:color="auto"/>
        <w:right w:val="none" w:sz="0" w:space="0" w:color="auto"/>
      </w:divBdr>
    </w:div>
    <w:div w:id="6832332">
      <w:bodyDiv w:val="1"/>
      <w:marLeft w:val="0"/>
      <w:marRight w:val="0"/>
      <w:marTop w:val="0"/>
      <w:marBottom w:val="0"/>
      <w:divBdr>
        <w:top w:val="none" w:sz="0" w:space="0" w:color="auto"/>
        <w:left w:val="none" w:sz="0" w:space="0" w:color="auto"/>
        <w:bottom w:val="none" w:sz="0" w:space="0" w:color="auto"/>
        <w:right w:val="none" w:sz="0" w:space="0" w:color="auto"/>
      </w:divBdr>
    </w:div>
    <w:div w:id="10566796">
      <w:bodyDiv w:val="1"/>
      <w:marLeft w:val="0"/>
      <w:marRight w:val="0"/>
      <w:marTop w:val="0"/>
      <w:marBottom w:val="0"/>
      <w:divBdr>
        <w:top w:val="none" w:sz="0" w:space="0" w:color="auto"/>
        <w:left w:val="none" w:sz="0" w:space="0" w:color="auto"/>
        <w:bottom w:val="none" w:sz="0" w:space="0" w:color="auto"/>
        <w:right w:val="none" w:sz="0" w:space="0" w:color="auto"/>
      </w:divBdr>
    </w:div>
    <w:div w:id="12270945">
      <w:bodyDiv w:val="1"/>
      <w:marLeft w:val="0"/>
      <w:marRight w:val="0"/>
      <w:marTop w:val="0"/>
      <w:marBottom w:val="0"/>
      <w:divBdr>
        <w:top w:val="none" w:sz="0" w:space="0" w:color="auto"/>
        <w:left w:val="none" w:sz="0" w:space="0" w:color="auto"/>
        <w:bottom w:val="none" w:sz="0" w:space="0" w:color="auto"/>
        <w:right w:val="none" w:sz="0" w:space="0" w:color="auto"/>
      </w:divBdr>
    </w:div>
    <w:div w:id="13505338">
      <w:bodyDiv w:val="1"/>
      <w:marLeft w:val="0"/>
      <w:marRight w:val="0"/>
      <w:marTop w:val="0"/>
      <w:marBottom w:val="0"/>
      <w:divBdr>
        <w:top w:val="none" w:sz="0" w:space="0" w:color="auto"/>
        <w:left w:val="none" w:sz="0" w:space="0" w:color="auto"/>
        <w:bottom w:val="none" w:sz="0" w:space="0" w:color="auto"/>
        <w:right w:val="none" w:sz="0" w:space="0" w:color="auto"/>
      </w:divBdr>
    </w:div>
    <w:div w:id="17850137">
      <w:bodyDiv w:val="1"/>
      <w:marLeft w:val="0"/>
      <w:marRight w:val="0"/>
      <w:marTop w:val="0"/>
      <w:marBottom w:val="0"/>
      <w:divBdr>
        <w:top w:val="none" w:sz="0" w:space="0" w:color="auto"/>
        <w:left w:val="none" w:sz="0" w:space="0" w:color="auto"/>
        <w:bottom w:val="none" w:sz="0" w:space="0" w:color="auto"/>
        <w:right w:val="none" w:sz="0" w:space="0" w:color="auto"/>
      </w:divBdr>
    </w:div>
    <w:div w:id="20711337">
      <w:bodyDiv w:val="1"/>
      <w:marLeft w:val="0"/>
      <w:marRight w:val="0"/>
      <w:marTop w:val="0"/>
      <w:marBottom w:val="0"/>
      <w:divBdr>
        <w:top w:val="none" w:sz="0" w:space="0" w:color="auto"/>
        <w:left w:val="none" w:sz="0" w:space="0" w:color="auto"/>
        <w:bottom w:val="none" w:sz="0" w:space="0" w:color="auto"/>
        <w:right w:val="none" w:sz="0" w:space="0" w:color="auto"/>
      </w:divBdr>
    </w:div>
    <w:div w:id="24599299">
      <w:bodyDiv w:val="1"/>
      <w:marLeft w:val="0"/>
      <w:marRight w:val="0"/>
      <w:marTop w:val="0"/>
      <w:marBottom w:val="0"/>
      <w:divBdr>
        <w:top w:val="none" w:sz="0" w:space="0" w:color="auto"/>
        <w:left w:val="none" w:sz="0" w:space="0" w:color="auto"/>
        <w:bottom w:val="none" w:sz="0" w:space="0" w:color="auto"/>
        <w:right w:val="none" w:sz="0" w:space="0" w:color="auto"/>
      </w:divBdr>
    </w:div>
    <w:div w:id="25372667">
      <w:bodyDiv w:val="1"/>
      <w:marLeft w:val="0"/>
      <w:marRight w:val="0"/>
      <w:marTop w:val="0"/>
      <w:marBottom w:val="0"/>
      <w:divBdr>
        <w:top w:val="none" w:sz="0" w:space="0" w:color="auto"/>
        <w:left w:val="none" w:sz="0" w:space="0" w:color="auto"/>
        <w:bottom w:val="none" w:sz="0" w:space="0" w:color="auto"/>
        <w:right w:val="none" w:sz="0" w:space="0" w:color="auto"/>
      </w:divBdr>
    </w:div>
    <w:div w:id="28842945">
      <w:bodyDiv w:val="1"/>
      <w:marLeft w:val="0"/>
      <w:marRight w:val="0"/>
      <w:marTop w:val="0"/>
      <w:marBottom w:val="0"/>
      <w:divBdr>
        <w:top w:val="none" w:sz="0" w:space="0" w:color="auto"/>
        <w:left w:val="none" w:sz="0" w:space="0" w:color="auto"/>
        <w:bottom w:val="none" w:sz="0" w:space="0" w:color="auto"/>
        <w:right w:val="none" w:sz="0" w:space="0" w:color="auto"/>
      </w:divBdr>
    </w:div>
    <w:div w:id="30614885">
      <w:bodyDiv w:val="1"/>
      <w:marLeft w:val="0"/>
      <w:marRight w:val="0"/>
      <w:marTop w:val="0"/>
      <w:marBottom w:val="0"/>
      <w:divBdr>
        <w:top w:val="none" w:sz="0" w:space="0" w:color="auto"/>
        <w:left w:val="none" w:sz="0" w:space="0" w:color="auto"/>
        <w:bottom w:val="none" w:sz="0" w:space="0" w:color="auto"/>
        <w:right w:val="none" w:sz="0" w:space="0" w:color="auto"/>
      </w:divBdr>
    </w:div>
    <w:div w:id="35594004">
      <w:bodyDiv w:val="1"/>
      <w:marLeft w:val="0"/>
      <w:marRight w:val="0"/>
      <w:marTop w:val="0"/>
      <w:marBottom w:val="0"/>
      <w:divBdr>
        <w:top w:val="none" w:sz="0" w:space="0" w:color="auto"/>
        <w:left w:val="none" w:sz="0" w:space="0" w:color="auto"/>
        <w:bottom w:val="none" w:sz="0" w:space="0" w:color="auto"/>
        <w:right w:val="none" w:sz="0" w:space="0" w:color="auto"/>
      </w:divBdr>
    </w:div>
    <w:div w:id="37946541">
      <w:bodyDiv w:val="1"/>
      <w:marLeft w:val="0"/>
      <w:marRight w:val="0"/>
      <w:marTop w:val="0"/>
      <w:marBottom w:val="0"/>
      <w:divBdr>
        <w:top w:val="none" w:sz="0" w:space="0" w:color="auto"/>
        <w:left w:val="none" w:sz="0" w:space="0" w:color="auto"/>
        <w:bottom w:val="none" w:sz="0" w:space="0" w:color="auto"/>
        <w:right w:val="none" w:sz="0" w:space="0" w:color="auto"/>
      </w:divBdr>
    </w:div>
    <w:div w:id="39329726">
      <w:bodyDiv w:val="1"/>
      <w:marLeft w:val="0"/>
      <w:marRight w:val="0"/>
      <w:marTop w:val="0"/>
      <w:marBottom w:val="0"/>
      <w:divBdr>
        <w:top w:val="none" w:sz="0" w:space="0" w:color="auto"/>
        <w:left w:val="none" w:sz="0" w:space="0" w:color="auto"/>
        <w:bottom w:val="none" w:sz="0" w:space="0" w:color="auto"/>
        <w:right w:val="none" w:sz="0" w:space="0" w:color="auto"/>
      </w:divBdr>
    </w:div>
    <w:div w:id="40253103">
      <w:bodyDiv w:val="1"/>
      <w:marLeft w:val="0"/>
      <w:marRight w:val="0"/>
      <w:marTop w:val="0"/>
      <w:marBottom w:val="0"/>
      <w:divBdr>
        <w:top w:val="none" w:sz="0" w:space="0" w:color="auto"/>
        <w:left w:val="none" w:sz="0" w:space="0" w:color="auto"/>
        <w:bottom w:val="none" w:sz="0" w:space="0" w:color="auto"/>
        <w:right w:val="none" w:sz="0" w:space="0" w:color="auto"/>
      </w:divBdr>
    </w:div>
    <w:div w:id="41684577">
      <w:bodyDiv w:val="1"/>
      <w:marLeft w:val="0"/>
      <w:marRight w:val="0"/>
      <w:marTop w:val="0"/>
      <w:marBottom w:val="0"/>
      <w:divBdr>
        <w:top w:val="none" w:sz="0" w:space="0" w:color="auto"/>
        <w:left w:val="none" w:sz="0" w:space="0" w:color="auto"/>
        <w:bottom w:val="none" w:sz="0" w:space="0" w:color="auto"/>
        <w:right w:val="none" w:sz="0" w:space="0" w:color="auto"/>
      </w:divBdr>
    </w:div>
    <w:div w:id="49309427">
      <w:bodyDiv w:val="1"/>
      <w:marLeft w:val="0"/>
      <w:marRight w:val="0"/>
      <w:marTop w:val="0"/>
      <w:marBottom w:val="0"/>
      <w:divBdr>
        <w:top w:val="none" w:sz="0" w:space="0" w:color="auto"/>
        <w:left w:val="none" w:sz="0" w:space="0" w:color="auto"/>
        <w:bottom w:val="none" w:sz="0" w:space="0" w:color="auto"/>
        <w:right w:val="none" w:sz="0" w:space="0" w:color="auto"/>
      </w:divBdr>
    </w:div>
    <w:div w:id="50543670">
      <w:bodyDiv w:val="1"/>
      <w:marLeft w:val="0"/>
      <w:marRight w:val="0"/>
      <w:marTop w:val="0"/>
      <w:marBottom w:val="0"/>
      <w:divBdr>
        <w:top w:val="none" w:sz="0" w:space="0" w:color="auto"/>
        <w:left w:val="none" w:sz="0" w:space="0" w:color="auto"/>
        <w:bottom w:val="none" w:sz="0" w:space="0" w:color="auto"/>
        <w:right w:val="none" w:sz="0" w:space="0" w:color="auto"/>
      </w:divBdr>
    </w:div>
    <w:div w:id="50815780">
      <w:bodyDiv w:val="1"/>
      <w:marLeft w:val="0"/>
      <w:marRight w:val="0"/>
      <w:marTop w:val="0"/>
      <w:marBottom w:val="0"/>
      <w:divBdr>
        <w:top w:val="none" w:sz="0" w:space="0" w:color="auto"/>
        <w:left w:val="none" w:sz="0" w:space="0" w:color="auto"/>
        <w:bottom w:val="none" w:sz="0" w:space="0" w:color="auto"/>
        <w:right w:val="none" w:sz="0" w:space="0" w:color="auto"/>
      </w:divBdr>
    </w:div>
    <w:div w:id="53744760">
      <w:bodyDiv w:val="1"/>
      <w:marLeft w:val="0"/>
      <w:marRight w:val="0"/>
      <w:marTop w:val="0"/>
      <w:marBottom w:val="0"/>
      <w:divBdr>
        <w:top w:val="none" w:sz="0" w:space="0" w:color="auto"/>
        <w:left w:val="none" w:sz="0" w:space="0" w:color="auto"/>
        <w:bottom w:val="none" w:sz="0" w:space="0" w:color="auto"/>
        <w:right w:val="none" w:sz="0" w:space="0" w:color="auto"/>
      </w:divBdr>
    </w:div>
    <w:div w:id="56513626">
      <w:bodyDiv w:val="1"/>
      <w:marLeft w:val="0"/>
      <w:marRight w:val="0"/>
      <w:marTop w:val="0"/>
      <w:marBottom w:val="0"/>
      <w:divBdr>
        <w:top w:val="none" w:sz="0" w:space="0" w:color="auto"/>
        <w:left w:val="none" w:sz="0" w:space="0" w:color="auto"/>
        <w:bottom w:val="none" w:sz="0" w:space="0" w:color="auto"/>
        <w:right w:val="none" w:sz="0" w:space="0" w:color="auto"/>
      </w:divBdr>
    </w:div>
    <w:div w:id="58789376">
      <w:bodyDiv w:val="1"/>
      <w:marLeft w:val="0"/>
      <w:marRight w:val="0"/>
      <w:marTop w:val="0"/>
      <w:marBottom w:val="0"/>
      <w:divBdr>
        <w:top w:val="none" w:sz="0" w:space="0" w:color="auto"/>
        <w:left w:val="none" w:sz="0" w:space="0" w:color="auto"/>
        <w:bottom w:val="none" w:sz="0" w:space="0" w:color="auto"/>
        <w:right w:val="none" w:sz="0" w:space="0" w:color="auto"/>
      </w:divBdr>
    </w:div>
    <w:div w:id="64038479">
      <w:bodyDiv w:val="1"/>
      <w:marLeft w:val="0"/>
      <w:marRight w:val="0"/>
      <w:marTop w:val="0"/>
      <w:marBottom w:val="0"/>
      <w:divBdr>
        <w:top w:val="none" w:sz="0" w:space="0" w:color="auto"/>
        <w:left w:val="none" w:sz="0" w:space="0" w:color="auto"/>
        <w:bottom w:val="none" w:sz="0" w:space="0" w:color="auto"/>
        <w:right w:val="none" w:sz="0" w:space="0" w:color="auto"/>
      </w:divBdr>
    </w:div>
    <w:div w:id="67920384">
      <w:bodyDiv w:val="1"/>
      <w:marLeft w:val="0"/>
      <w:marRight w:val="0"/>
      <w:marTop w:val="0"/>
      <w:marBottom w:val="0"/>
      <w:divBdr>
        <w:top w:val="none" w:sz="0" w:space="0" w:color="auto"/>
        <w:left w:val="none" w:sz="0" w:space="0" w:color="auto"/>
        <w:bottom w:val="none" w:sz="0" w:space="0" w:color="auto"/>
        <w:right w:val="none" w:sz="0" w:space="0" w:color="auto"/>
      </w:divBdr>
    </w:div>
    <w:div w:id="68037395">
      <w:bodyDiv w:val="1"/>
      <w:marLeft w:val="0"/>
      <w:marRight w:val="0"/>
      <w:marTop w:val="0"/>
      <w:marBottom w:val="0"/>
      <w:divBdr>
        <w:top w:val="none" w:sz="0" w:space="0" w:color="auto"/>
        <w:left w:val="none" w:sz="0" w:space="0" w:color="auto"/>
        <w:bottom w:val="none" w:sz="0" w:space="0" w:color="auto"/>
        <w:right w:val="none" w:sz="0" w:space="0" w:color="auto"/>
      </w:divBdr>
    </w:div>
    <w:div w:id="70545500">
      <w:bodyDiv w:val="1"/>
      <w:marLeft w:val="0"/>
      <w:marRight w:val="0"/>
      <w:marTop w:val="0"/>
      <w:marBottom w:val="0"/>
      <w:divBdr>
        <w:top w:val="none" w:sz="0" w:space="0" w:color="auto"/>
        <w:left w:val="none" w:sz="0" w:space="0" w:color="auto"/>
        <w:bottom w:val="none" w:sz="0" w:space="0" w:color="auto"/>
        <w:right w:val="none" w:sz="0" w:space="0" w:color="auto"/>
      </w:divBdr>
    </w:div>
    <w:div w:id="74279922">
      <w:bodyDiv w:val="1"/>
      <w:marLeft w:val="0"/>
      <w:marRight w:val="0"/>
      <w:marTop w:val="0"/>
      <w:marBottom w:val="0"/>
      <w:divBdr>
        <w:top w:val="none" w:sz="0" w:space="0" w:color="auto"/>
        <w:left w:val="none" w:sz="0" w:space="0" w:color="auto"/>
        <w:bottom w:val="none" w:sz="0" w:space="0" w:color="auto"/>
        <w:right w:val="none" w:sz="0" w:space="0" w:color="auto"/>
      </w:divBdr>
    </w:div>
    <w:div w:id="80756507">
      <w:bodyDiv w:val="1"/>
      <w:marLeft w:val="0"/>
      <w:marRight w:val="0"/>
      <w:marTop w:val="0"/>
      <w:marBottom w:val="0"/>
      <w:divBdr>
        <w:top w:val="none" w:sz="0" w:space="0" w:color="auto"/>
        <w:left w:val="none" w:sz="0" w:space="0" w:color="auto"/>
        <w:bottom w:val="none" w:sz="0" w:space="0" w:color="auto"/>
        <w:right w:val="none" w:sz="0" w:space="0" w:color="auto"/>
      </w:divBdr>
    </w:div>
    <w:div w:id="81730407">
      <w:bodyDiv w:val="1"/>
      <w:marLeft w:val="0"/>
      <w:marRight w:val="0"/>
      <w:marTop w:val="0"/>
      <w:marBottom w:val="0"/>
      <w:divBdr>
        <w:top w:val="none" w:sz="0" w:space="0" w:color="auto"/>
        <w:left w:val="none" w:sz="0" w:space="0" w:color="auto"/>
        <w:bottom w:val="none" w:sz="0" w:space="0" w:color="auto"/>
        <w:right w:val="none" w:sz="0" w:space="0" w:color="auto"/>
      </w:divBdr>
    </w:div>
    <w:div w:id="82262949">
      <w:bodyDiv w:val="1"/>
      <w:marLeft w:val="0"/>
      <w:marRight w:val="0"/>
      <w:marTop w:val="0"/>
      <w:marBottom w:val="0"/>
      <w:divBdr>
        <w:top w:val="none" w:sz="0" w:space="0" w:color="auto"/>
        <w:left w:val="none" w:sz="0" w:space="0" w:color="auto"/>
        <w:bottom w:val="none" w:sz="0" w:space="0" w:color="auto"/>
        <w:right w:val="none" w:sz="0" w:space="0" w:color="auto"/>
      </w:divBdr>
    </w:div>
    <w:div w:id="82845269">
      <w:bodyDiv w:val="1"/>
      <w:marLeft w:val="0"/>
      <w:marRight w:val="0"/>
      <w:marTop w:val="0"/>
      <w:marBottom w:val="0"/>
      <w:divBdr>
        <w:top w:val="none" w:sz="0" w:space="0" w:color="auto"/>
        <w:left w:val="none" w:sz="0" w:space="0" w:color="auto"/>
        <w:bottom w:val="none" w:sz="0" w:space="0" w:color="auto"/>
        <w:right w:val="none" w:sz="0" w:space="0" w:color="auto"/>
      </w:divBdr>
    </w:div>
    <w:div w:id="84039623">
      <w:bodyDiv w:val="1"/>
      <w:marLeft w:val="0"/>
      <w:marRight w:val="0"/>
      <w:marTop w:val="0"/>
      <w:marBottom w:val="0"/>
      <w:divBdr>
        <w:top w:val="none" w:sz="0" w:space="0" w:color="auto"/>
        <w:left w:val="none" w:sz="0" w:space="0" w:color="auto"/>
        <w:bottom w:val="none" w:sz="0" w:space="0" w:color="auto"/>
        <w:right w:val="none" w:sz="0" w:space="0" w:color="auto"/>
      </w:divBdr>
    </w:div>
    <w:div w:id="87429734">
      <w:bodyDiv w:val="1"/>
      <w:marLeft w:val="0"/>
      <w:marRight w:val="0"/>
      <w:marTop w:val="0"/>
      <w:marBottom w:val="0"/>
      <w:divBdr>
        <w:top w:val="none" w:sz="0" w:space="0" w:color="auto"/>
        <w:left w:val="none" w:sz="0" w:space="0" w:color="auto"/>
        <w:bottom w:val="none" w:sz="0" w:space="0" w:color="auto"/>
        <w:right w:val="none" w:sz="0" w:space="0" w:color="auto"/>
      </w:divBdr>
    </w:div>
    <w:div w:id="92406489">
      <w:bodyDiv w:val="1"/>
      <w:marLeft w:val="0"/>
      <w:marRight w:val="0"/>
      <w:marTop w:val="0"/>
      <w:marBottom w:val="0"/>
      <w:divBdr>
        <w:top w:val="none" w:sz="0" w:space="0" w:color="auto"/>
        <w:left w:val="none" w:sz="0" w:space="0" w:color="auto"/>
        <w:bottom w:val="none" w:sz="0" w:space="0" w:color="auto"/>
        <w:right w:val="none" w:sz="0" w:space="0" w:color="auto"/>
      </w:divBdr>
    </w:div>
    <w:div w:id="93551275">
      <w:bodyDiv w:val="1"/>
      <w:marLeft w:val="0"/>
      <w:marRight w:val="0"/>
      <w:marTop w:val="0"/>
      <w:marBottom w:val="0"/>
      <w:divBdr>
        <w:top w:val="none" w:sz="0" w:space="0" w:color="auto"/>
        <w:left w:val="none" w:sz="0" w:space="0" w:color="auto"/>
        <w:bottom w:val="none" w:sz="0" w:space="0" w:color="auto"/>
        <w:right w:val="none" w:sz="0" w:space="0" w:color="auto"/>
      </w:divBdr>
    </w:div>
    <w:div w:id="96027944">
      <w:bodyDiv w:val="1"/>
      <w:marLeft w:val="0"/>
      <w:marRight w:val="0"/>
      <w:marTop w:val="0"/>
      <w:marBottom w:val="0"/>
      <w:divBdr>
        <w:top w:val="none" w:sz="0" w:space="0" w:color="auto"/>
        <w:left w:val="none" w:sz="0" w:space="0" w:color="auto"/>
        <w:bottom w:val="none" w:sz="0" w:space="0" w:color="auto"/>
        <w:right w:val="none" w:sz="0" w:space="0" w:color="auto"/>
      </w:divBdr>
    </w:div>
    <w:div w:id="96217538">
      <w:bodyDiv w:val="1"/>
      <w:marLeft w:val="0"/>
      <w:marRight w:val="0"/>
      <w:marTop w:val="0"/>
      <w:marBottom w:val="0"/>
      <w:divBdr>
        <w:top w:val="none" w:sz="0" w:space="0" w:color="auto"/>
        <w:left w:val="none" w:sz="0" w:space="0" w:color="auto"/>
        <w:bottom w:val="none" w:sz="0" w:space="0" w:color="auto"/>
        <w:right w:val="none" w:sz="0" w:space="0" w:color="auto"/>
      </w:divBdr>
    </w:div>
    <w:div w:id="96365781">
      <w:bodyDiv w:val="1"/>
      <w:marLeft w:val="0"/>
      <w:marRight w:val="0"/>
      <w:marTop w:val="0"/>
      <w:marBottom w:val="0"/>
      <w:divBdr>
        <w:top w:val="none" w:sz="0" w:space="0" w:color="auto"/>
        <w:left w:val="none" w:sz="0" w:space="0" w:color="auto"/>
        <w:bottom w:val="none" w:sz="0" w:space="0" w:color="auto"/>
        <w:right w:val="none" w:sz="0" w:space="0" w:color="auto"/>
      </w:divBdr>
    </w:div>
    <w:div w:id="96950227">
      <w:bodyDiv w:val="1"/>
      <w:marLeft w:val="0"/>
      <w:marRight w:val="0"/>
      <w:marTop w:val="0"/>
      <w:marBottom w:val="0"/>
      <w:divBdr>
        <w:top w:val="none" w:sz="0" w:space="0" w:color="auto"/>
        <w:left w:val="none" w:sz="0" w:space="0" w:color="auto"/>
        <w:bottom w:val="none" w:sz="0" w:space="0" w:color="auto"/>
        <w:right w:val="none" w:sz="0" w:space="0" w:color="auto"/>
      </w:divBdr>
    </w:div>
    <w:div w:id="99304266">
      <w:bodyDiv w:val="1"/>
      <w:marLeft w:val="0"/>
      <w:marRight w:val="0"/>
      <w:marTop w:val="0"/>
      <w:marBottom w:val="0"/>
      <w:divBdr>
        <w:top w:val="none" w:sz="0" w:space="0" w:color="auto"/>
        <w:left w:val="none" w:sz="0" w:space="0" w:color="auto"/>
        <w:bottom w:val="none" w:sz="0" w:space="0" w:color="auto"/>
        <w:right w:val="none" w:sz="0" w:space="0" w:color="auto"/>
      </w:divBdr>
    </w:div>
    <w:div w:id="99568753">
      <w:bodyDiv w:val="1"/>
      <w:marLeft w:val="0"/>
      <w:marRight w:val="0"/>
      <w:marTop w:val="0"/>
      <w:marBottom w:val="0"/>
      <w:divBdr>
        <w:top w:val="none" w:sz="0" w:space="0" w:color="auto"/>
        <w:left w:val="none" w:sz="0" w:space="0" w:color="auto"/>
        <w:bottom w:val="none" w:sz="0" w:space="0" w:color="auto"/>
        <w:right w:val="none" w:sz="0" w:space="0" w:color="auto"/>
      </w:divBdr>
    </w:div>
    <w:div w:id="101461277">
      <w:bodyDiv w:val="1"/>
      <w:marLeft w:val="0"/>
      <w:marRight w:val="0"/>
      <w:marTop w:val="0"/>
      <w:marBottom w:val="0"/>
      <w:divBdr>
        <w:top w:val="none" w:sz="0" w:space="0" w:color="auto"/>
        <w:left w:val="none" w:sz="0" w:space="0" w:color="auto"/>
        <w:bottom w:val="none" w:sz="0" w:space="0" w:color="auto"/>
        <w:right w:val="none" w:sz="0" w:space="0" w:color="auto"/>
      </w:divBdr>
    </w:div>
    <w:div w:id="101807182">
      <w:bodyDiv w:val="1"/>
      <w:marLeft w:val="0"/>
      <w:marRight w:val="0"/>
      <w:marTop w:val="0"/>
      <w:marBottom w:val="0"/>
      <w:divBdr>
        <w:top w:val="none" w:sz="0" w:space="0" w:color="auto"/>
        <w:left w:val="none" w:sz="0" w:space="0" w:color="auto"/>
        <w:bottom w:val="none" w:sz="0" w:space="0" w:color="auto"/>
        <w:right w:val="none" w:sz="0" w:space="0" w:color="auto"/>
      </w:divBdr>
    </w:div>
    <w:div w:id="102774451">
      <w:bodyDiv w:val="1"/>
      <w:marLeft w:val="0"/>
      <w:marRight w:val="0"/>
      <w:marTop w:val="0"/>
      <w:marBottom w:val="0"/>
      <w:divBdr>
        <w:top w:val="none" w:sz="0" w:space="0" w:color="auto"/>
        <w:left w:val="none" w:sz="0" w:space="0" w:color="auto"/>
        <w:bottom w:val="none" w:sz="0" w:space="0" w:color="auto"/>
        <w:right w:val="none" w:sz="0" w:space="0" w:color="auto"/>
      </w:divBdr>
    </w:div>
    <w:div w:id="103308970">
      <w:bodyDiv w:val="1"/>
      <w:marLeft w:val="0"/>
      <w:marRight w:val="0"/>
      <w:marTop w:val="0"/>
      <w:marBottom w:val="0"/>
      <w:divBdr>
        <w:top w:val="none" w:sz="0" w:space="0" w:color="auto"/>
        <w:left w:val="none" w:sz="0" w:space="0" w:color="auto"/>
        <w:bottom w:val="none" w:sz="0" w:space="0" w:color="auto"/>
        <w:right w:val="none" w:sz="0" w:space="0" w:color="auto"/>
      </w:divBdr>
    </w:div>
    <w:div w:id="103429112">
      <w:bodyDiv w:val="1"/>
      <w:marLeft w:val="0"/>
      <w:marRight w:val="0"/>
      <w:marTop w:val="0"/>
      <w:marBottom w:val="0"/>
      <w:divBdr>
        <w:top w:val="none" w:sz="0" w:space="0" w:color="auto"/>
        <w:left w:val="none" w:sz="0" w:space="0" w:color="auto"/>
        <w:bottom w:val="none" w:sz="0" w:space="0" w:color="auto"/>
        <w:right w:val="none" w:sz="0" w:space="0" w:color="auto"/>
      </w:divBdr>
    </w:div>
    <w:div w:id="103817337">
      <w:bodyDiv w:val="1"/>
      <w:marLeft w:val="0"/>
      <w:marRight w:val="0"/>
      <w:marTop w:val="0"/>
      <w:marBottom w:val="0"/>
      <w:divBdr>
        <w:top w:val="none" w:sz="0" w:space="0" w:color="auto"/>
        <w:left w:val="none" w:sz="0" w:space="0" w:color="auto"/>
        <w:bottom w:val="none" w:sz="0" w:space="0" w:color="auto"/>
        <w:right w:val="none" w:sz="0" w:space="0" w:color="auto"/>
      </w:divBdr>
    </w:div>
    <w:div w:id="112024768">
      <w:bodyDiv w:val="1"/>
      <w:marLeft w:val="0"/>
      <w:marRight w:val="0"/>
      <w:marTop w:val="0"/>
      <w:marBottom w:val="0"/>
      <w:divBdr>
        <w:top w:val="none" w:sz="0" w:space="0" w:color="auto"/>
        <w:left w:val="none" w:sz="0" w:space="0" w:color="auto"/>
        <w:bottom w:val="none" w:sz="0" w:space="0" w:color="auto"/>
        <w:right w:val="none" w:sz="0" w:space="0" w:color="auto"/>
      </w:divBdr>
    </w:div>
    <w:div w:id="112098169">
      <w:bodyDiv w:val="1"/>
      <w:marLeft w:val="0"/>
      <w:marRight w:val="0"/>
      <w:marTop w:val="0"/>
      <w:marBottom w:val="0"/>
      <w:divBdr>
        <w:top w:val="none" w:sz="0" w:space="0" w:color="auto"/>
        <w:left w:val="none" w:sz="0" w:space="0" w:color="auto"/>
        <w:bottom w:val="none" w:sz="0" w:space="0" w:color="auto"/>
        <w:right w:val="none" w:sz="0" w:space="0" w:color="auto"/>
      </w:divBdr>
    </w:div>
    <w:div w:id="114636993">
      <w:bodyDiv w:val="1"/>
      <w:marLeft w:val="0"/>
      <w:marRight w:val="0"/>
      <w:marTop w:val="0"/>
      <w:marBottom w:val="0"/>
      <w:divBdr>
        <w:top w:val="none" w:sz="0" w:space="0" w:color="auto"/>
        <w:left w:val="none" w:sz="0" w:space="0" w:color="auto"/>
        <w:bottom w:val="none" w:sz="0" w:space="0" w:color="auto"/>
        <w:right w:val="none" w:sz="0" w:space="0" w:color="auto"/>
      </w:divBdr>
    </w:div>
    <w:div w:id="115953957">
      <w:bodyDiv w:val="1"/>
      <w:marLeft w:val="0"/>
      <w:marRight w:val="0"/>
      <w:marTop w:val="0"/>
      <w:marBottom w:val="0"/>
      <w:divBdr>
        <w:top w:val="none" w:sz="0" w:space="0" w:color="auto"/>
        <w:left w:val="none" w:sz="0" w:space="0" w:color="auto"/>
        <w:bottom w:val="none" w:sz="0" w:space="0" w:color="auto"/>
        <w:right w:val="none" w:sz="0" w:space="0" w:color="auto"/>
      </w:divBdr>
    </w:div>
    <w:div w:id="116069863">
      <w:bodyDiv w:val="1"/>
      <w:marLeft w:val="0"/>
      <w:marRight w:val="0"/>
      <w:marTop w:val="0"/>
      <w:marBottom w:val="0"/>
      <w:divBdr>
        <w:top w:val="none" w:sz="0" w:space="0" w:color="auto"/>
        <w:left w:val="none" w:sz="0" w:space="0" w:color="auto"/>
        <w:bottom w:val="none" w:sz="0" w:space="0" w:color="auto"/>
        <w:right w:val="none" w:sz="0" w:space="0" w:color="auto"/>
      </w:divBdr>
    </w:div>
    <w:div w:id="119807592">
      <w:bodyDiv w:val="1"/>
      <w:marLeft w:val="0"/>
      <w:marRight w:val="0"/>
      <w:marTop w:val="0"/>
      <w:marBottom w:val="0"/>
      <w:divBdr>
        <w:top w:val="none" w:sz="0" w:space="0" w:color="auto"/>
        <w:left w:val="none" w:sz="0" w:space="0" w:color="auto"/>
        <w:bottom w:val="none" w:sz="0" w:space="0" w:color="auto"/>
        <w:right w:val="none" w:sz="0" w:space="0" w:color="auto"/>
      </w:divBdr>
    </w:div>
    <w:div w:id="121116427">
      <w:bodyDiv w:val="1"/>
      <w:marLeft w:val="0"/>
      <w:marRight w:val="0"/>
      <w:marTop w:val="0"/>
      <w:marBottom w:val="0"/>
      <w:divBdr>
        <w:top w:val="none" w:sz="0" w:space="0" w:color="auto"/>
        <w:left w:val="none" w:sz="0" w:space="0" w:color="auto"/>
        <w:bottom w:val="none" w:sz="0" w:space="0" w:color="auto"/>
        <w:right w:val="none" w:sz="0" w:space="0" w:color="auto"/>
      </w:divBdr>
    </w:div>
    <w:div w:id="122624573">
      <w:bodyDiv w:val="1"/>
      <w:marLeft w:val="0"/>
      <w:marRight w:val="0"/>
      <w:marTop w:val="0"/>
      <w:marBottom w:val="0"/>
      <w:divBdr>
        <w:top w:val="none" w:sz="0" w:space="0" w:color="auto"/>
        <w:left w:val="none" w:sz="0" w:space="0" w:color="auto"/>
        <w:bottom w:val="none" w:sz="0" w:space="0" w:color="auto"/>
        <w:right w:val="none" w:sz="0" w:space="0" w:color="auto"/>
      </w:divBdr>
    </w:div>
    <w:div w:id="122847226">
      <w:bodyDiv w:val="1"/>
      <w:marLeft w:val="0"/>
      <w:marRight w:val="0"/>
      <w:marTop w:val="0"/>
      <w:marBottom w:val="0"/>
      <w:divBdr>
        <w:top w:val="none" w:sz="0" w:space="0" w:color="auto"/>
        <w:left w:val="none" w:sz="0" w:space="0" w:color="auto"/>
        <w:bottom w:val="none" w:sz="0" w:space="0" w:color="auto"/>
        <w:right w:val="none" w:sz="0" w:space="0" w:color="auto"/>
      </w:divBdr>
    </w:div>
    <w:div w:id="123279475">
      <w:bodyDiv w:val="1"/>
      <w:marLeft w:val="0"/>
      <w:marRight w:val="0"/>
      <w:marTop w:val="0"/>
      <w:marBottom w:val="0"/>
      <w:divBdr>
        <w:top w:val="none" w:sz="0" w:space="0" w:color="auto"/>
        <w:left w:val="none" w:sz="0" w:space="0" w:color="auto"/>
        <w:bottom w:val="none" w:sz="0" w:space="0" w:color="auto"/>
        <w:right w:val="none" w:sz="0" w:space="0" w:color="auto"/>
      </w:divBdr>
    </w:div>
    <w:div w:id="124197603">
      <w:bodyDiv w:val="1"/>
      <w:marLeft w:val="0"/>
      <w:marRight w:val="0"/>
      <w:marTop w:val="0"/>
      <w:marBottom w:val="0"/>
      <w:divBdr>
        <w:top w:val="none" w:sz="0" w:space="0" w:color="auto"/>
        <w:left w:val="none" w:sz="0" w:space="0" w:color="auto"/>
        <w:bottom w:val="none" w:sz="0" w:space="0" w:color="auto"/>
        <w:right w:val="none" w:sz="0" w:space="0" w:color="auto"/>
      </w:divBdr>
    </w:div>
    <w:div w:id="128718000">
      <w:bodyDiv w:val="1"/>
      <w:marLeft w:val="0"/>
      <w:marRight w:val="0"/>
      <w:marTop w:val="0"/>
      <w:marBottom w:val="0"/>
      <w:divBdr>
        <w:top w:val="none" w:sz="0" w:space="0" w:color="auto"/>
        <w:left w:val="none" w:sz="0" w:space="0" w:color="auto"/>
        <w:bottom w:val="none" w:sz="0" w:space="0" w:color="auto"/>
        <w:right w:val="none" w:sz="0" w:space="0" w:color="auto"/>
      </w:divBdr>
    </w:div>
    <w:div w:id="129056493">
      <w:bodyDiv w:val="1"/>
      <w:marLeft w:val="0"/>
      <w:marRight w:val="0"/>
      <w:marTop w:val="0"/>
      <w:marBottom w:val="0"/>
      <w:divBdr>
        <w:top w:val="none" w:sz="0" w:space="0" w:color="auto"/>
        <w:left w:val="none" w:sz="0" w:space="0" w:color="auto"/>
        <w:bottom w:val="none" w:sz="0" w:space="0" w:color="auto"/>
        <w:right w:val="none" w:sz="0" w:space="0" w:color="auto"/>
      </w:divBdr>
    </w:div>
    <w:div w:id="129905551">
      <w:bodyDiv w:val="1"/>
      <w:marLeft w:val="0"/>
      <w:marRight w:val="0"/>
      <w:marTop w:val="0"/>
      <w:marBottom w:val="0"/>
      <w:divBdr>
        <w:top w:val="none" w:sz="0" w:space="0" w:color="auto"/>
        <w:left w:val="none" w:sz="0" w:space="0" w:color="auto"/>
        <w:bottom w:val="none" w:sz="0" w:space="0" w:color="auto"/>
        <w:right w:val="none" w:sz="0" w:space="0" w:color="auto"/>
      </w:divBdr>
    </w:div>
    <w:div w:id="131296512">
      <w:bodyDiv w:val="1"/>
      <w:marLeft w:val="0"/>
      <w:marRight w:val="0"/>
      <w:marTop w:val="0"/>
      <w:marBottom w:val="0"/>
      <w:divBdr>
        <w:top w:val="none" w:sz="0" w:space="0" w:color="auto"/>
        <w:left w:val="none" w:sz="0" w:space="0" w:color="auto"/>
        <w:bottom w:val="none" w:sz="0" w:space="0" w:color="auto"/>
        <w:right w:val="none" w:sz="0" w:space="0" w:color="auto"/>
      </w:divBdr>
    </w:div>
    <w:div w:id="131875642">
      <w:bodyDiv w:val="1"/>
      <w:marLeft w:val="0"/>
      <w:marRight w:val="0"/>
      <w:marTop w:val="0"/>
      <w:marBottom w:val="0"/>
      <w:divBdr>
        <w:top w:val="none" w:sz="0" w:space="0" w:color="auto"/>
        <w:left w:val="none" w:sz="0" w:space="0" w:color="auto"/>
        <w:bottom w:val="none" w:sz="0" w:space="0" w:color="auto"/>
        <w:right w:val="none" w:sz="0" w:space="0" w:color="auto"/>
      </w:divBdr>
    </w:div>
    <w:div w:id="132796895">
      <w:bodyDiv w:val="1"/>
      <w:marLeft w:val="0"/>
      <w:marRight w:val="0"/>
      <w:marTop w:val="0"/>
      <w:marBottom w:val="0"/>
      <w:divBdr>
        <w:top w:val="none" w:sz="0" w:space="0" w:color="auto"/>
        <w:left w:val="none" w:sz="0" w:space="0" w:color="auto"/>
        <w:bottom w:val="none" w:sz="0" w:space="0" w:color="auto"/>
        <w:right w:val="none" w:sz="0" w:space="0" w:color="auto"/>
      </w:divBdr>
    </w:div>
    <w:div w:id="132991396">
      <w:bodyDiv w:val="1"/>
      <w:marLeft w:val="0"/>
      <w:marRight w:val="0"/>
      <w:marTop w:val="0"/>
      <w:marBottom w:val="0"/>
      <w:divBdr>
        <w:top w:val="none" w:sz="0" w:space="0" w:color="auto"/>
        <w:left w:val="none" w:sz="0" w:space="0" w:color="auto"/>
        <w:bottom w:val="none" w:sz="0" w:space="0" w:color="auto"/>
        <w:right w:val="none" w:sz="0" w:space="0" w:color="auto"/>
      </w:divBdr>
    </w:div>
    <w:div w:id="134304262">
      <w:bodyDiv w:val="1"/>
      <w:marLeft w:val="0"/>
      <w:marRight w:val="0"/>
      <w:marTop w:val="0"/>
      <w:marBottom w:val="0"/>
      <w:divBdr>
        <w:top w:val="none" w:sz="0" w:space="0" w:color="auto"/>
        <w:left w:val="none" w:sz="0" w:space="0" w:color="auto"/>
        <w:bottom w:val="none" w:sz="0" w:space="0" w:color="auto"/>
        <w:right w:val="none" w:sz="0" w:space="0" w:color="auto"/>
      </w:divBdr>
    </w:div>
    <w:div w:id="134493330">
      <w:bodyDiv w:val="1"/>
      <w:marLeft w:val="0"/>
      <w:marRight w:val="0"/>
      <w:marTop w:val="0"/>
      <w:marBottom w:val="0"/>
      <w:divBdr>
        <w:top w:val="none" w:sz="0" w:space="0" w:color="auto"/>
        <w:left w:val="none" w:sz="0" w:space="0" w:color="auto"/>
        <w:bottom w:val="none" w:sz="0" w:space="0" w:color="auto"/>
        <w:right w:val="none" w:sz="0" w:space="0" w:color="auto"/>
      </w:divBdr>
    </w:div>
    <w:div w:id="135342822">
      <w:bodyDiv w:val="1"/>
      <w:marLeft w:val="0"/>
      <w:marRight w:val="0"/>
      <w:marTop w:val="0"/>
      <w:marBottom w:val="0"/>
      <w:divBdr>
        <w:top w:val="none" w:sz="0" w:space="0" w:color="auto"/>
        <w:left w:val="none" w:sz="0" w:space="0" w:color="auto"/>
        <w:bottom w:val="none" w:sz="0" w:space="0" w:color="auto"/>
        <w:right w:val="none" w:sz="0" w:space="0" w:color="auto"/>
      </w:divBdr>
    </w:div>
    <w:div w:id="136148926">
      <w:bodyDiv w:val="1"/>
      <w:marLeft w:val="0"/>
      <w:marRight w:val="0"/>
      <w:marTop w:val="0"/>
      <w:marBottom w:val="0"/>
      <w:divBdr>
        <w:top w:val="none" w:sz="0" w:space="0" w:color="auto"/>
        <w:left w:val="none" w:sz="0" w:space="0" w:color="auto"/>
        <w:bottom w:val="none" w:sz="0" w:space="0" w:color="auto"/>
        <w:right w:val="none" w:sz="0" w:space="0" w:color="auto"/>
      </w:divBdr>
    </w:div>
    <w:div w:id="138807947">
      <w:bodyDiv w:val="1"/>
      <w:marLeft w:val="0"/>
      <w:marRight w:val="0"/>
      <w:marTop w:val="0"/>
      <w:marBottom w:val="0"/>
      <w:divBdr>
        <w:top w:val="none" w:sz="0" w:space="0" w:color="auto"/>
        <w:left w:val="none" w:sz="0" w:space="0" w:color="auto"/>
        <w:bottom w:val="none" w:sz="0" w:space="0" w:color="auto"/>
        <w:right w:val="none" w:sz="0" w:space="0" w:color="auto"/>
      </w:divBdr>
    </w:div>
    <w:div w:id="140313530">
      <w:bodyDiv w:val="1"/>
      <w:marLeft w:val="0"/>
      <w:marRight w:val="0"/>
      <w:marTop w:val="0"/>
      <w:marBottom w:val="0"/>
      <w:divBdr>
        <w:top w:val="none" w:sz="0" w:space="0" w:color="auto"/>
        <w:left w:val="none" w:sz="0" w:space="0" w:color="auto"/>
        <w:bottom w:val="none" w:sz="0" w:space="0" w:color="auto"/>
        <w:right w:val="none" w:sz="0" w:space="0" w:color="auto"/>
      </w:divBdr>
    </w:div>
    <w:div w:id="140390164">
      <w:bodyDiv w:val="1"/>
      <w:marLeft w:val="0"/>
      <w:marRight w:val="0"/>
      <w:marTop w:val="0"/>
      <w:marBottom w:val="0"/>
      <w:divBdr>
        <w:top w:val="none" w:sz="0" w:space="0" w:color="auto"/>
        <w:left w:val="none" w:sz="0" w:space="0" w:color="auto"/>
        <w:bottom w:val="none" w:sz="0" w:space="0" w:color="auto"/>
        <w:right w:val="none" w:sz="0" w:space="0" w:color="auto"/>
      </w:divBdr>
    </w:div>
    <w:div w:id="141773731">
      <w:bodyDiv w:val="1"/>
      <w:marLeft w:val="0"/>
      <w:marRight w:val="0"/>
      <w:marTop w:val="0"/>
      <w:marBottom w:val="0"/>
      <w:divBdr>
        <w:top w:val="none" w:sz="0" w:space="0" w:color="auto"/>
        <w:left w:val="none" w:sz="0" w:space="0" w:color="auto"/>
        <w:bottom w:val="none" w:sz="0" w:space="0" w:color="auto"/>
        <w:right w:val="none" w:sz="0" w:space="0" w:color="auto"/>
      </w:divBdr>
    </w:div>
    <w:div w:id="143282738">
      <w:bodyDiv w:val="1"/>
      <w:marLeft w:val="0"/>
      <w:marRight w:val="0"/>
      <w:marTop w:val="0"/>
      <w:marBottom w:val="0"/>
      <w:divBdr>
        <w:top w:val="none" w:sz="0" w:space="0" w:color="auto"/>
        <w:left w:val="none" w:sz="0" w:space="0" w:color="auto"/>
        <w:bottom w:val="none" w:sz="0" w:space="0" w:color="auto"/>
        <w:right w:val="none" w:sz="0" w:space="0" w:color="auto"/>
      </w:divBdr>
    </w:div>
    <w:div w:id="143663441">
      <w:bodyDiv w:val="1"/>
      <w:marLeft w:val="0"/>
      <w:marRight w:val="0"/>
      <w:marTop w:val="0"/>
      <w:marBottom w:val="0"/>
      <w:divBdr>
        <w:top w:val="none" w:sz="0" w:space="0" w:color="auto"/>
        <w:left w:val="none" w:sz="0" w:space="0" w:color="auto"/>
        <w:bottom w:val="none" w:sz="0" w:space="0" w:color="auto"/>
        <w:right w:val="none" w:sz="0" w:space="0" w:color="auto"/>
      </w:divBdr>
    </w:div>
    <w:div w:id="144783005">
      <w:bodyDiv w:val="1"/>
      <w:marLeft w:val="0"/>
      <w:marRight w:val="0"/>
      <w:marTop w:val="0"/>
      <w:marBottom w:val="0"/>
      <w:divBdr>
        <w:top w:val="none" w:sz="0" w:space="0" w:color="auto"/>
        <w:left w:val="none" w:sz="0" w:space="0" w:color="auto"/>
        <w:bottom w:val="none" w:sz="0" w:space="0" w:color="auto"/>
        <w:right w:val="none" w:sz="0" w:space="0" w:color="auto"/>
      </w:divBdr>
    </w:div>
    <w:div w:id="144788135">
      <w:bodyDiv w:val="1"/>
      <w:marLeft w:val="0"/>
      <w:marRight w:val="0"/>
      <w:marTop w:val="0"/>
      <w:marBottom w:val="0"/>
      <w:divBdr>
        <w:top w:val="none" w:sz="0" w:space="0" w:color="auto"/>
        <w:left w:val="none" w:sz="0" w:space="0" w:color="auto"/>
        <w:bottom w:val="none" w:sz="0" w:space="0" w:color="auto"/>
        <w:right w:val="none" w:sz="0" w:space="0" w:color="auto"/>
      </w:divBdr>
    </w:div>
    <w:div w:id="150105107">
      <w:bodyDiv w:val="1"/>
      <w:marLeft w:val="0"/>
      <w:marRight w:val="0"/>
      <w:marTop w:val="0"/>
      <w:marBottom w:val="0"/>
      <w:divBdr>
        <w:top w:val="none" w:sz="0" w:space="0" w:color="auto"/>
        <w:left w:val="none" w:sz="0" w:space="0" w:color="auto"/>
        <w:bottom w:val="none" w:sz="0" w:space="0" w:color="auto"/>
        <w:right w:val="none" w:sz="0" w:space="0" w:color="auto"/>
      </w:divBdr>
    </w:div>
    <w:div w:id="150560057">
      <w:bodyDiv w:val="1"/>
      <w:marLeft w:val="0"/>
      <w:marRight w:val="0"/>
      <w:marTop w:val="0"/>
      <w:marBottom w:val="0"/>
      <w:divBdr>
        <w:top w:val="none" w:sz="0" w:space="0" w:color="auto"/>
        <w:left w:val="none" w:sz="0" w:space="0" w:color="auto"/>
        <w:bottom w:val="none" w:sz="0" w:space="0" w:color="auto"/>
        <w:right w:val="none" w:sz="0" w:space="0" w:color="auto"/>
      </w:divBdr>
    </w:div>
    <w:div w:id="151216624">
      <w:bodyDiv w:val="1"/>
      <w:marLeft w:val="0"/>
      <w:marRight w:val="0"/>
      <w:marTop w:val="0"/>
      <w:marBottom w:val="0"/>
      <w:divBdr>
        <w:top w:val="none" w:sz="0" w:space="0" w:color="auto"/>
        <w:left w:val="none" w:sz="0" w:space="0" w:color="auto"/>
        <w:bottom w:val="none" w:sz="0" w:space="0" w:color="auto"/>
        <w:right w:val="none" w:sz="0" w:space="0" w:color="auto"/>
      </w:divBdr>
    </w:div>
    <w:div w:id="152070807">
      <w:bodyDiv w:val="1"/>
      <w:marLeft w:val="0"/>
      <w:marRight w:val="0"/>
      <w:marTop w:val="0"/>
      <w:marBottom w:val="0"/>
      <w:divBdr>
        <w:top w:val="none" w:sz="0" w:space="0" w:color="auto"/>
        <w:left w:val="none" w:sz="0" w:space="0" w:color="auto"/>
        <w:bottom w:val="none" w:sz="0" w:space="0" w:color="auto"/>
        <w:right w:val="none" w:sz="0" w:space="0" w:color="auto"/>
      </w:divBdr>
    </w:div>
    <w:div w:id="155000101">
      <w:bodyDiv w:val="1"/>
      <w:marLeft w:val="0"/>
      <w:marRight w:val="0"/>
      <w:marTop w:val="0"/>
      <w:marBottom w:val="0"/>
      <w:divBdr>
        <w:top w:val="none" w:sz="0" w:space="0" w:color="auto"/>
        <w:left w:val="none" w:sz="0" w:space="0" w:color="auto"/>
        <w:bottom w:val="none" w:sz="0" w:space="0" w:color="auto"/>
        <w:right w:val="none" w:sz="0" w:space="0" w:color="auto"/>
      </w:divBdr>
    </w:div>
    <w:div w:id="157890405">
      <w:bodyDiv w:val="1"/>
      <w:marLeft w:val="0"/>
      <w:marRight w:val="0"/>
      <w:marTop w:val="0"/>
      <w:marBottom w:val="0"/>
      <w:divBdr>
        <w:top w:val="none" w:sz="0" w:space="0" w:color="auto"/>
        <w:left w:val="none" w:sz="0" w:space="0" w:color="auto"/>
        <w:bottom w:val="none" w:sz="0" w:space="0" w:color="auto"/>
        <w:right w:val="none" w:sz="0" w:space="0" w:color="auto"/>
      </w:divBdr>
    </w:div>
    <w:div w:id="159656900">
      <w:bodyDiv w:val="1"/>
      <w:marLeft w:val="0"/>
      <w:marRight w:val="0"/>
      <w:marTop w:val="0"/>
      <w:marBottom w:val="0"/>
      <w:divBdr>
        <w:top w:val="none" w:sz="0" w:space="0" w:color="auto"/>
        <w:left w:val="none" w:sz="0" w:space="0" w:color="auto"/>
        <w:bottom w:val="none" w:sz="0" w:space="0" w:color="auto"/>
        <w:right w:val="none" w:sz="0" w:space="0" w:color="auto"/>
      </w:divBdr>
    </w:div>
    <w:div w:id="162360207">
      <w:bodyDiv w:val="1"/>
      <w:marLeft w:val="0"/>
      <w:marRight w:val="0"/>
      <w:marTop w:val="0"/>
      <w:marBottom w:val="0"/>
      <w:divBdr>
        <w:top w:val="none" w:sz="0" w:space="0" w:color="auto"/>
        <w:left w:val="none" w:sz="0" w:space="0" w:color="auto"/>
        <w:bottom w:val="none" w:sz="0" w:space="0" w:color="auto"/>
        <w:right w:val="none" w:sz="0" w:space="0" w:color="auto"/>
      </w:divBdr>
    </w:div>
    <w:div w:id="165218153">
      <w:bodyDiv w:val="1"/>
      <w:marLeft w:val="0"/>
      <w:marRight w:val="0"/>
      <w:marTop w:val="0"/>
      <w:marBottom w:val="0"/>
      <w:divBdr>
        <w:top w:val="none" w:sz="0" w:space="0" w:color="auto"/>
        <w:left w:val="none" w:sz="0" w:space="0" w:color="auto"/>
        <w:bottom w:val="none" w:sz="0" w:space="0" w:color="auto"/>
        <w:right w:val="none" w:sz="0" w:space="0" w:color="auto"/>
      </w:divBdr>
    </w:div>
    <w:div w:id="168907466">
      <w:bodyDiv w:val="1"/>
      <w:marLeft w:val="0"/>
      <w:marRight w:val="0"/>
      <w:marTop w:val="0"/>
      <w:marBottom w:val="0"/>
      <w:divBdr>
        <w:top w:val="none" w:sz="0" w:space="0" w:color="auto"/>
        <w:left w:val="none" w:sz="0" w:space="0" w:color="auto"/>
        <w:bottom w:val="none" w:sz="0" w:space="0" w:color="auto"/>
        <w:right w:val="none" w:sz="0" w:space="0" w:color="auto"/>
      </w:divBdr>
    </w:div>
    <w:div w:id="170528624">
      <w:bodyDiv w:val="1"/>
      <w:marLeft w:val="0"/>
      <w:marRight w:val="0"/>
      <w:marTop w:val="0"/>
      <w:marBottom w:val="0"/>
      <w:divBdr>
        <w:top w:val="none" w:sz="0" w:space="0" w:color="auto"/>
        <w:left w:val="none" w:sz="0" w:space="0" w:color="auto"/>
        <w:bottom w:val="none" w:sz="0" w:space="0" w:color="auto"/>
        <w:right w:val="none" w:sz="0" w:space="0" w:color="auto"/>
      </w:divBdr>
    </w:div>
    <w:div w:id="173884110">
      <w:bodyDiv w:val="1"/>
      <w:marLeft w:val="0"/>
      <w:marRight w:val="0"/>
      <w:marTop w:val="0"/>
      <w:marBottom w:val="0"/>
      <w:divBdr>
        <w:top w:val="none" w:sz="0" w:space="0" w:color="auto"/>
        <w:left w:val="none" w:sz="0" w:space="0" w:color="auto"/>
        <w:bottom w:val="none" w:sz="0" w:space="0" w:color="auto"/>
        <w:right w:val="none" w:sz="0" w:space="0" w:color="auto"/>
      </w:divBdr>
    </w:div>
    <w:div w:id="174541188">
      <w:bodyDiv w:val="1"/>
      <w:marLeft w:val="0"/>
      <w:marRight w:val="0"/>
      <w:marTop w:val="0"/>
      <w:marBottom w:val="0"/>
      <w:divBdr>
        <w:top w:val="none" w:sz="0" w:space="0" w:color="auto"/>
        <w:left w:val="none" w:sz="0" w:space="0" w:color="auto"/>
        <w:bottom w:val="none" w:sz="0" w:space="0" w:color="auto"/>
        <w:right w:val="none" w:sz="0" w:space="0" w:color="auto"/>
      </w:divBdr>
    </w:div>
    <w:div w:id="177044426">
      <w:bodyDiv w:val="1"/>
      <w:marLeft w:val="0"/>
      <w:marRight w:val="0"/>
      <w:marTop w:val="0"/>
      <w:marBottom w:val="0"/>
      <w:divBdr>
        <w:top w:val="none" w:sz="0" w:space="0" w:color="auto"/>
        <w:left w:val="none" w:sz="0" w:space="0" w:color="auto"/>
        <w:bottom w:val="none" w:sz="0" w:space="0" w:color="auto"/>
        <w:right w:val="none" w:sz="0" w:space="0" w:color="auto"/>
      </w:divBdr>
    </w:div>
    <w:div w:id="180634387">
      <w:bodyDiv w:val="1"/>
      <w:marLeft w:val="0"/>
      <w:marRight w:val="0"/>
      <w:marTop w:val="0"/>
      <w:marBottom w:val="0"/>
      <w:divBdr>
        <w:top w:val="none" w:sz="0" w:space="0" w:color="auto"/>
        <w:left w:val="none" w:sz="0" w:space="0" w:color="auto"/>
        <w:bottom w:val="none" w:sz="0" w:space="0" w:color="auto"/>
        <w:right w:val="none" w:sz="0" w:space="0" w:color="auto"/>
      </w:divBdr>
    </w:div>
    <w:div w:id="182209769">
      <w:bodyDiv w:val="1"/>
      <w:marLeft w:val="0"/>
      <w:marRight w:val="0"/>
      <w:marTop w:val="0"/>
      <w:marBottom w:val="0"/>
      <w:divBdr>
        <w:top w:val="none" w:sz="0" w:space="0" w:color="auto"/>
        <w:left w:val="none" w:sz="0" w:space="0" w:color="auto"/>
        <w:bottom w:val="none" w:sz="0" w:space="0" w:color="auto"/>
        <w:right w:val="none" w:sz="0" w:space="0" w:color="auto"/>
      </w:divBdr>
    </w:div>
    <w:div w:id="184945812">
      <w:bodyDiv w:val="1"/>
      <w:marLeft w:val="0"/>
      <w:marRight w:val="0"/>
      <w:marTop w:val="0"/>
      <w:marBottom w:val="0"/>
      <w:divBdr>
        <w:top w:val="none" w:sz="0" w:space="0" w:color="auto"/>
        <w:left w:val="none" w:sz="0" w:space="0" w:color="auto"/>
        <w:bottom w:val="none" w:sz="0" w:space="0" w:color="auto"/>
        <w:right w:val="none" w:sz="0" w:space="0" w:color="auto"/>
      </w:divBdr>
    </w:div>
    <w:div w:id="185291595">
      <w:bodyDiv w:val="1"/>
      <w:marLeft w:val="0"/>
      <w:marRight w:val="0"/>
      <w:marTop w:val="0"/>
      <w:marBottom w:val="0"/>
      <w:divBdr>
        <w:top w:val="none" w:sz="0" w:space="0" w:color="auto"/>
        <w:left w:val="none" w:sz="0" w:space="0" w:color="auto"/>
        <w:bottom w:val="none" w:sz="0" w:space="0" w:color="auto"/>
        <w:right w:val="none" w:sz="0" w:space="0" w:color="auto"/>
      </w:divBdr>
    </w:div>
    <w:div w:id="187569884">
      <w:bodyDiv w:val="1"/>
      <w:marLeft w:val="0"/>
      <w:marRight w:val="0"/>
      <w:marTop w:val="0"/>
      <w:marBottom w:val="0"/>
      <w:divBdr>
        <w:top w:val="none" w:sz="0" w:space="0" w:color="auto"/>
        <w:left w:val="none" w:sz="0" w:space="0" w:color="auto"/>
        <w:bottom w:val="none" w:sz="0" w:space="0" w:color="auto"/>
        <w:right w:val="none" w:sz="0" w:space="0" w:color="auto"/>
      </w:divBdr>
    </w:div>
    <w:div w:id="195853866">
      <w:bodyDiv w:val="1"/>
      <w:marLeft w:val="0"/>
      <w:marRight w:val="0"/>
      <w:marTop w:val="0"/>
      <w:marBottom w:val="0"/>
      <w:divBdr>
        <w:top w:val="none" w:sz="0" w:space="0" w:color="auto"/>
        <w:left w:val="none" w:sz="0" w:space="0" w:color="auto"/>
        <w:bottom w:val="none" w:sz="0" w:space="0" w:color="auto"/>
        <w:right w:val="none" w:sz="0" w:space="0" w:color="auto"/>
      </w:divBdr>
    </w:div>
    <w:div w:id="201333633">
      <w:bodyDiv w:val="1"/>
      <w:marLeft w:val="0"/>
      <w:marRight w:val="0"/>
      <w:marTop w:val="0"/>
      <w:marBottom w:val="0"/>
      <w:divBdr>
        <w:top w:val="none" w:sz="0" w:space="0" w:color="auto"/>
        <w:left w:val="none" w:sz="0" w:space="0" w:color="auto"/>
        <w:bottom w:val="none" w:sz="0" w:space="0" w:color="auto"/>
        <w:right w:val="none" w:sz="0" w:space="0" w:color="auto"/>
      </w:divBdr>
    </w:div>
    <w:div w:id="204803714">
      <w:bodyDiv w:val="1"/>
      <w:marLeft w:val="0"/>
      <w:marRight w:val="0"/>
      <w:marTop w:val="0"/>
      <w:marBottom w:val="0"/>
      <w:divBdr>
        <w:top w:val="none" w:sz="0" w:space="0" w:color="auto"/>
        <w:left w:val="none" w:sz="0" w:space="0" w:color="auto"/>
        <w:bottom w:val="none" w:sz="0" w:space="0" w:color="auto"/>
        <w:right w:val="none" w:sz="0" w:space="0" w:color="auto"/>
      </w:divBdr>
    </w:div>
    <w:div w:id="204828437">
      <w:bodyDiv w:val="1"/>
      <w:marLeft w:val="0"/>
      <w:marRight w:val="0"/>
      <w:marTop w:val="0"/>
      <w:marBottom w:val="0"/>
      <w:divBdr>
        <w:top w:val="none" w:sz="0" w:space="0" w:color="auto"/>
        <w:left w:val="none" w:sz="0" w:space="0" w:color="auto"/>
        <w:bottom w:val="none" w:sz="0" w:space="0" w:color="auto"/>
        <w:right w:val="none" w:sz="0" w:space="0" w:color="auto"/>
      </w:divBdr>
    </w:div>
    <w:div w:id="206991151">
      <w:bodyDiv w:val="1"/>
      <w:marLeft w:val="0"/>
      <w:marRight w:val="0"/>
      <w:marTop w:val="0"/>
      <w:marBottom w:val="0"/>
      <w:divBdr>
        <w:top w:val="none" w:sz="0" w:space="0" w:color="auto"/>
        <w:left w:val="none" w:sz="0" w:space="0" w:color="auto"/>
        <w:bottom w:val="none" w:sz="0" w:space="0" w:color="auto"/>
        <w:right w:val="none" w:sz="0" w:space="0" w:color="auto"/>
      </w:divBdr>
    </w:div>
    <w:div w:id="208566606">
      <w:bodyDiv w:val="1"/>
      <w:marLeft w:val="0"/>
      <w:marRight w:val="0"/>
      <w:marTop w:val="0"/>
      <w:marBottom w:val="0"/>
      <w:divBdr>
        <w:top w:val="none" w:sz="0" w:space="0" w:color="auto"/>
        <w:left w:val="none" w:sz="0" w:space="0" w:color="auto"/>
        <w:bottom w:val="none" w:sz="0" w:space="0" w:color="auto"/>
        <w:right w:val="none" w:sz="0" w:space="0" w:color="auto"/>
      </w:divBdr>
    </w:div>
    <w:div w:id="208762990">
      <w:bodyDiv w:val="1"/>
      <w:marLeft w:val="0"/>
      <w:marRight w:val="0"/>
      <w:marTop w:val="0"/>
      <w:marBottom w:val="0"/>
      <w:divBdr>
        <w:top w:val="none" w:sz="0" w:space="0" w:color="auto"/>
        <w:left w:val="none" w:sz="0" w:space="0" w:color="auto"/>
        <w:bottom w:val="none" w:sz="0" w:space="0" w:color="auto"/>
        <w:right w:val="none" w:sz="0" w:space="0" w:color="auto"/>
      </w:divBdr>
    </w:div>
    <w:div w:id="209000230">
      <w:bodyDiv w:val="1"/>
      <w:marLeft w:val="0"/>
      <w:marRight w:val="0"/>
      <w:marTop w:val="0"/>
      <w:marBottom w:val="0"/>
      <w:divBdr>
        <w:top w:val="none" w:sz="0" w:space="0" w:color="auto"/>
        <w:left w:val="none" w:sz="0" w:space="0" w:color="auto"/>
        <w:bottom w:val="none" w:sz="0" w:space="0" w:color="auto"/>
        <w:right w:val="none" w:sz="0" w:space="0" w:color="auto"/>
      </w:divBdr>
    </w:div>
    <w:div w:id="209071581">
      <w:bodyDiv w:val="1"/>
      <w:marLeft w:val="0"/>
      <w:marRight w:val="0"/>
      <w:marTop w:val="0"/>
      <w:marBottom w:val="0"/>
      <w:divBdr>
        <w:top w:val="none" w:sz="0" w:space="0" w:color="auto"/>
        <w:left w:val="none" w:sz="0" w:space="0" w:color="auto"/>
        <w:bottom w:val="none" w:sz="0" w:space="0" w:color="auto"/>
        <w:right w:val="none" w:sz="0" w:space="0" w:color="auto"/>
      </w:divBdr>
    </w:div>
    <w:div w:id="216432002">
      <w:bodyDiv w:val="1"/>
      <w:marLeft w:val="0"/>
      <w:marRight w:val="0"/>
      <w:marTop w:val="0"/>
      <w:marBottom w:val="0"/>
      <w:divBdr>
        <w:top w:val="none" w:sz="0" w:space="0" w:color="auto"/>
        <w:left w:val="none" w:sz="0" w:space="0" w:color="auto"/>
        <w:bottom w:val="none" w:sz="0" w:space="0" w:color="auto"/>
        <w:right w:val="none" w:sz="0" w:space="0" w:color="auto"/>
      </w:divBdr>
    </w:div>
    <w:div w:id="219756898">
      <w:bodyDiv w:val="1"/>
      <w:marLeft w:val="0"/>
      <w:marRight w:val="0"/>
      <w:marTop w:val="0"/>
      <w:marBottom w:val="0"/>
      <w:divBdr>
        <w:top w:val="none" w:sz="0" w:space="0" w:color="auto"/>
        <w:left w:val="none" w:sz="0" w:space="0" w:color="auto"/>
        <w:bottom w:val="none" w:sz="0" w:space="0" w:color="auto"/>
        <w:right w:val="none" w:sz="0" w:space="0" w:color="auto"/>
      </w:divBdr>
    </w:div>
    <w:div w:id="221523822">
      <w:bodyDiv w:val="1"/>
      <w:marLeft w:val="0"/>
      <w:marRight w:val="0"/>
      <w:marTop w:val="0"/>
      <w:marBottom w:val="0"/>
      <w:divBdr>
        <w:top w:val="none" w:sz="0" w:space="0" w:color="auto"/>
        <w:left w:val="none" w:sz="0" w:space="0" w:color="auto"/>
        <w:bottom w:val="none" w:sz="0" w:space="0" w:color="auto"/>
        <w:right w:val="none" w:sz="0" w:space="0" w:color="auto"/>
      </w:divBdr>
    </w:div>
    <w:div w:id="222759865">
      <w:bodyDiv w:val="1"/>
      <w:marLeft w:val="0"/>
      <w:marRight w:val="0"/>
      <w:marTop w:val="0"/>
      <w:marBottom w:val="0"/>
      <w:divBdr>
        <w:top w:val="none" w:sz="0" w:space="0" w:color="auto"/>
        <w:left w:val="none" w:sz="0" w:space="0" w:color="auto"/>
        <w:bottom w:val="none" w:sz="0" w:space="0" w:color="auto"/>
        <w:right w:val="none" w:sz="0" w:space="0" w:color="auto"/>
      </w:divBdr>
    </w:div>
    <w:div w:id="223610983">
      <w:bodyDiv w:val="1"/>
      <w:marLeft w:val="0"/>
      <w:marRight w:val="0"/>
      <w:marTop w:val="0"/>
      <w:marBottom w:val="0"/>
      <w:divBdr>
        <w:top w:val="none" w:sz="0" w:space="0" w:color="auto"/>
        <w:left w:val="none" w:sz="0" w:space="0" w:color="auto"/>
        <w:bottom w:val="none" w:sz="0" w:space="0" w:color="auto"/>
        <w:right w:val="none" w:sz="0" w:space="0" w:color="auto"/>
      </w:divBdr>
    </w:div>
    <w:div w:id="225144662">
      <w:bodyDiv w:val="1"/>
      <w:marLeft w:val="0"/>
      <w:marRight w:val="0"/>
      <w:marTop w:val="0"/>
      <w:marBottom w:val="0"/>
      <w:divBdr>
        <w:top w:val="none" w:sz="0" w:space="0" w:color="auto"/>
        <w:left w:val="none" w:sz="0" w:space="0" w:color="auto"/>
        <w:bottom w:val="none" w:sz="0" w:space="0" w:color="auto"/>
        <w:right w:val="none" w:sz="0" w:space="0" w:color="auto"/>
      </w:divBdr>
    </w:div>
    <w:div w:id="225264545">
      <w:bodyDiv w:val="1"/>
      <w:marLeft w:val="0"/>
      <w:marRight w:val="0"/>
      <w:marTop w:val="0"/>
      <w:marBottom w:val="0"/>
      <w:divBdr>
        <w:top w:val="none" w:sz="0" w:space="0" w:color="auto"/>
        <w:left w:val="none" w:sz="0" w:space="0" w:color="auto"/>
        <w:bottom w:val="none" w:sz="0" w:space="0" w:color="auto"/>
        <w:right w:val="none" w:sz="0" w:space="0" w:color="auto"/>
      </w:divBdr>
    </w:div>
    <w:div w:id="225459403">
      <w:bodyDiv w:val="1"/>
      <w:marLeft w:val="0"/>
      <w:marRight w:val="0"/>
      <w:marTop w:val="0"/>
      <w:marBottom w:val="0"/>
      <w:divBdr>
        <w:top w:val="none" w:sz="0" w:space="0" w:color="auto"/>
        <w:left w:val="none" w:sz="0" w:space="0" w:color="auto"/>
        <w:bottom w:val="none" w:sz="0" w:space="0" w:color="auto"/>
        <w:right w:val="none" w:sz="0" w:space="0" w:color="auto"/>
      </w:divBdr>
    </w:div>
    <w:div w:id="234976516">
      <w:bodyDiv w:val="1"/>
      <w:marLeft w:val="0"/>
      <w:marRight w:val="0"/>
      <w:marTop w:val="0"/>
      <w:marBottom w:val="0"/>
      <w:divBdr>
        <w:top w:val="none" w:sz="0" w:space="0" w:color="auto"/>
        <w:left w:val="none" w:sz="0" w:space="0" w:color="auto"/>
        <w:bottom w:val="none" w:sz="0" w:space="0" w:color="auto"/>
        <w:right w:val="none" w:sz="0" w:space="0" w:color="auto"/>
      </w:divBdr>
    </w:div>
    <w:div w:id="235552463">
      <w:bodyDiv w:val="1"/>
      <w:marLeft w:val="0"/>
      <w:marRight w:val="0"/>
      <w:marTop w:val="0"/>
      <w:marBottom w:val="0"/>
      <w:divBdr>
        <w:top w:val="none" w:sz="0" w:space="0" w:color="auto"/>
        <w:left w:val="none" w:sz="0" w:space="0" w:color="auto"/>
        <w:bottom w:val="none" w:sz="0" w:space="0" w:color="auto"/>
        <w:right w:val="none" w:sz="0" w:space="0" w:color="auto"/>
      </w:divBdr>
    </w:div>
    <w:div w:id="237981380">
      <w:bodyDiv w:val="1"/>
      <w:marLeft w:val="0"/>
      <w:marRight w:val="0"/>
      <w:marTop w:val="0"/>
      <w:marBottom w:val="0"/>
      <w:divBdr>
        <w:top w:val="none" w:sz="0" w:space="0" w:color="auto"/>
        <w:left w:val="none" w:sz="0" w:space="0" w:color="auto"/>
        <w:bottom w:val="none" w:sz="0" w:space="0" w:color="auto"/>
        <w:right w:val="none" w:sz="0" w:space="0" w:color="auto"/>
      </w:divBdr>
    </w:div>
    <w:div w:id="238056267">
      <w:bodyDiv w:val="1"/>
      <w:marLeft w:val="0"/>
      <w:marRight w:val="0"/>
      <w:marTop w:val="0"/>
      <w:marBottom w:val="0"/>
      <w:divBdr>
        <w:top w:val="none" w:sz="0" w:space="0" w:color="auto"/>
        <w:left w:val="none" w:sz="0" w:space="0" w:color="auto"/>
        <w:bottom w:val="none" w:sz="0" w:space="0" w:color="auto"/>
        <w:right w:val="none" w:sz="0" w:space="0" w:color="auto"/>
      </w:divBdr>
    </w:div>
    <w:div w:id="238634144">
      <w:bodyDiv w:val="1"/>
      <w:marLeft w:val="0"/>
      <w:marRight w:val="0"/>
      <w:marTop w:val="0"/>
      <w:marBottom w:val="0"/>
      <w:divBdr>
        <w:top w:val="none" w:sz="0" w:space="0" w:color="auto"/>
        <w:left w:val="none" w:sz="0" w:space="0" w:color="auto"/>
        <w:bottom w:val="none" w:sz="0" w:space="0" w:color="auto"/>
        <w:right w:val="none" w:sz="0" w:space="0" w:color="auto"/>
      </w:divBdr>
    </w:div>
    <w:div w:id="242691706">
      <w:bodyDiv w:val="1"/>
      <w:marLeft w:val="0"/>
      <w:marRight w:val="0"/>
      <w:marTop w:val="0"/>
      <w:marBottom w:val="0"/>
      <w:divBdr>
        <w:top w:val="none" w:sz="0" w:space="0" w:color="auto"/>
        <w:left w:val="none" w:sz="0" w:space="0" w:color="auto"/>
        <w:bottom w:val="none" w:sz="0" w:space="0" w:color="auto"/>
        <w:right w:val="none" w:sz="0" w:space="0" w:color="auto"/>
      </w:divBdr>
    </w:div>
    <w:div w:id="243226065">
      <w:bodyDiv w:val="1"/>
      <w:marLeft w:val="0"/>
      <w:marRight w:val="0"/>
      <w:marTop w:val="0"/>
      <w:marBottom w:val="0"/>
      <w:divBdr>
        <w:top w:val="none" w:sz="0" w:space="0" w:color="auto"/>
        <w:left w:val="none" w:sz="0" w:space="0" w:color="auto"/>
        <w:bottom w:val="none" w:sz="0" w:space="0" w:color="auto"/>
        <w:right w:val="none" w:sz="0" w:space="0" w:color="auto"/>
      </w:divBdr>
    </w:div>
    <w:div w:id="243414687">
      <w:bodyDiv w:val="1"/>
      <w:marLeft w:val="0"/>
      <w:marRight w:val="0"/>
      <w:marTop w:val="0"/>
      <w:marBottom w:val="0"/>
      <w:divBdr>
        <w:top w:val="none" w:sz="0" w:space="0" w:color="auto"/>
        <w:left w:val="none" w:sz="0" w:space="0" w:color="auto"/>
        <w:bottom w:val="none" w:sz="0" w:space="0" w:color="auto"/>
        <w:right w:val="none" w:sz="0" w:space="0" w:color="auto"/>
      </w:divBdr>
    </w:div>
    <w:div w:id="245653298">
      <w:bodyDiv w:val="1"/>
      <w:marLeft w:val="0"/>
      <w:marRight w:val="0"/>
      <w:marTop w:val="0"/>
      <w:marBottom w:val="0"/>
      <w:divBdr>
        <w:top w:val="none" w:sz="0" w:space="0" w:color="auto"/>
        <w:left w:val="none" w:sz="0" w:space="0" w:color="auto"/>
        <w:bottom w:val="none" w:sz="0" w:space="0" w:color="auto"/>
        <w:right w:val="none" w:sz="0" w:space="0" w:color="auto"/>
      </w:divBdr>
    </w:div>
    <w:div w:id="247275831">
      <w:bodyDiv w:val="1"/>
      <w:marLeft w:val="0"/>
      <w:marRight w:val="0"/>
      <w:marTop w:val="0"/>
      <w:marBottom w:val="0"/>
      <w:divBdr>
        <w:top w:val="none" w:sz="0" w:space="0" w:color="auto"/>
        <w:left w:val="none" w:sz="0" w:space="0" w:color="auto"/>
        <w:bottom w:val="none" w:sz="0" w:space="0" w:color="auto"/>
        <w:right w:val="none" w:sz="0" w:space="0" w:color="auto"/>
      </w:divBdr>
    </w:div>
    <w:div w:id="247465960">
      <w:bodyDiv w:val="1"/>
      <w:marLeft w:val="0"/>
      <w:marRight w:val="0"/>
      <w:marTop w:val="0"/>
      <w:marBottom w:val="0"/>
      <w:divBdr>
        <w:top w:val="none" w:sz="0" w:space="0" w:color="auto"/>
        <w:left w:val="none" w:sz="0" w:space="0" w:color="auto"/>
        <w:bottom w:val="none" w:sz="0" w:space="0" w:color="auto"/>
        <w:right w:val="none" w:sz="0" w:space="0" w:color="auto"/>
      </w:divBdr>
    </w:div>
    <w:div w:id="248390106">
      <w:bodyDiv w:val="1"/>
      <w:marLeft w:val="0"/>
      <w:marRight w:val="0"/>
      <w:marTop w:val="0"/>
      <w:marBottom w:val="0"/>
      <w:divBdr>
        <w:top w:val="none" w:sz="0" w:space="0" w:color="auto"/>
        <w:left w:val="none" w:sz="0" w:space="0" w:color="auto"/>
        <w:bottom w:val="none" w:sz="0" w:space="0" w:color="auto"/>
        <w:right w:val="none" w:sz="0" w:space="0" w:color="auto"/>
      </w:divBdr>
    </w:div>
    <w:div w:id="250092007">
      <w:bodyDiv w:val="1"/>
      <w:marLeft w:val="0"/>
      <w:marRight w:val="0"/>
      <w:marTop w:val="0"/>
      <w:marBottom w:val="0"/>
      <w:divBdr>
        <w:top w:val="none" w:sz="0" w:space="0" w:color="auto"/>
        <w:left w:val="none" w:sz="0" w:space="0" w:color="auto"/>
        <w:bottom w:val="none" w:sz="0" w:space="0" w:color="auto"/>
        <w:right w:val="none" w:sz="0" w:space="0" w:color="auto"/>
      </w:divBdr>
    </w:div>
    <w:div w:id="251859052">
      <w:bodyDiv w:val="1"/>
      <w:marLeft w:val="0"/>
      <w:marRight w:val="0"/>
      <w:marTop w:val="0"/>
      <w:marBottom w:val="0"/>
      <w:divBdr>
        <w:top w:val="none" w:sz="0" w:space="0" w:color="auto"/>
        <w:left w:val="none" w:sz="0" w:space="0" w:color="auto"/>
        <w:bottom w:val="none" w:sz="0" w:space="0" w:color="auto"/>
        <w:right w:val="none" w:sz="0" w:space="0" w:color="auto"/>
      </w:divBdr>
    </w:div>
    <w:div w:id="252204113">
      <w:bodyDiv w:val="1"/>
      <w:marLeft w:val="0"/>
      <w:marRight w:val="0"/>
      <w:marTop w:val="0"/>
      <w:marBottom w:val="0"/>
      <w:divBdr>
        <w:top w:val="none" w:sz="0" w:space="0" w:color="auto"/>
        <w:left w:val="none" w:sz="0" w:space="0" w:color="auto"/>
        <w:bottom w:val="none" w:sz="0" w:space="0" w:color="auto"/>
        <w:right w:val="none" w:sz="0" w:space="0" w:color="auto"/>
      </w:divBdr>
    </w:div>
    <w:div w:id="255484377">
      <w:bodyDiv w:val="1"/>
      <w:marLeft w:val="0"/>
      <w:marRight w:val="0"/>
      <w:marTop w:val="0"/>
      <w:marBottom w:val="0"/>
      <w:divBdr>
        <w:top w:val="none" w:sz="0" w:space="0" w:color="auto"/>
        <w:left w:val="none" w:sz="0" w:space="0" w:color="auto"/>
        <w:bottom w:val="none" w:sz="0" w:space="0" w:color="auto"/>
        <w:right w:val="none" w:sz="0" w:space="0" w:color="auto"/>
      </w:divBdr>
    </w:div>
    <w:div w:id="255946337">
      <w:bodyDiv w:val="1"/>
      <w:marLeft w:val="0"/>
      <w:marRight w:val="0"/>
      <w:marTop w:val="0"/>
      <w:marBottom w:val="0"/>
      <w:divBdr>
        <w:top w:val="none" w:sz="0" w:space="0" w:color="auto"/>
        <w:left w:val="none" w:sz="0" w:space="0" w:color="auto"/>
        <w:bottom w:val="none" w:sz="0" w:space="0" w:color="auto"/>
        <w:right w:val="none" w:sz="0" w:space="0" w:color="auto"/>
      </w:divBdr>
    </w:div>
    <w:div w:id="258296351">
      <w:bodyDiv w:val="1"/>
      <w:marLeft w:val="0"/>
      <w:marRight w:val="0"/>
      <w:marTop w:val="0"/>
      <w:marBottom w:val="0"/>
      <w:divBdr>
        <w:top w:val="none" w:sz="0" w:space="0" w:color="auto"/>
        <w:left w:val="none" w:sz="0" w:space="0" w:color="auto"/>
        <w:bottom w:val="none" w:sz="0" w:space="0" w:color="auto"/>
        <w:right w:val="none" w:sz="0" w:space="0" w:color="auto"/>
      </w:divBdr>
    </w:div>
    <w:div w:id="259219695">
      <w:bodyDiv w:val="1"/>
      <w:marLeft w:val="0"/>
      <w:marRight w:val="0"/>
      <w:marTop w:val="0"/>
      <w:marBottom w:val="0"/>
      <w:divBdr>
        <w:top w:val="none" w:sz="0" w:space="0" w:color="auto"/>
        <w:left w:val="none" w:sz="0" w:space="0" w:color="auto"/>
        <w:bottom w:val="none" w:sz="0" w:space="0" w:color="auto"/>
        <w:right w:val="none" w:sz="0" w:space="0" w:color="auto"/>
      </w:divBdr>
    </w:div>
    <w:div w:id="259412581">
      <w:bodyDiv w:val="1"/>
      <w:marLeft w:val="0"/>
      <w:marRight w:val="0"/>
      <w:marTop w:val="0"/>
      <w:marBottom w:val="0"/>
      <w:divBdr>
        <w:top w:val="none" w:sz="0" w:space="0" w:color="auto"/>
        <w:left w:val="none" w:sz="0" w:space="0" w:color="auto"/>
        <w:bottom w:val="none" w:sz="0" w:space="0" w:color="auto"/>
        <w:right w:val="none" w:sz="0" w:space="0" w:color="auto"/>
      </w:divBdr>
    </w:div>
    <w:div w:id="264118602">
      <w:bodyDiv w:val="1"/>
      <w:marLeft w:val="0"/>
      <w:marRight w:val="0"/>
      <w:marTop w:val="0"/>
      <w:marBottom w:val="0"/>
      <w:divBdr>
        <w:top w:val="none" w:sz="0" w:space="0" w:color="auto"/>
        <w:left w:val="none" w:sz="0" w:space="0" w:color="auto"/>
        <w:bottom w:val="none" w:sz="0" w:space="0" w:color="auto"/>
        <w:right w:val="none" w:sz="0" w:space="0" w:color="auto"/>
      </w:divBdr>
    </w:div>
    <w:div w:id="264266677">
      <w:bodyDiv w:val="1"/>
      <w:marLeft w:val="0"/>
      <w:marRight w:val="0"/>
      <w:marTop w:val="0"/>
      <w:marBottom w:val="0"/>
      <w:divBdr>
        <w:top w:val="none" w:sz="0" w:space="0" w:color="auto"/>
        <w:left w:val="none" w:sz="0" w:space="0" w:color="auto"/>
        <w:bottom w:val="none" w:sz="0" w:space="0" w:color="auto"/>
        <w:right w:val="none" w:sz="0" w:space="0" w:color="auto"/>
      </w:divBdr>
    </w:div>
    <w:div w:id="267471688">
      <w:bodyDiv w:val="1"/>
      <w:marLeft w:val="0"/>
      <w:marRight w:val="0"/>
      <w:marTop w:val="0"/>
      <w:marBottom w:val="0"/>
      <w:divBdr>
        <w:top w:val="none" w:sz="0" w:space="0" w:color="auto"/>
        <w:left w:val="none" w:sz="0" w:space="0" w:color="auto"/>
        <w:bottom w:val="none" w:sz="0" w:space="0" w:color="auto"/>
        <w:right w:val="none" w:sz="0" w:space="0" w:color="auto"/>
      </w:divBdr>
    </w:div>
    <w:div w:id="268851088">
      <w:bodyDiv w:val="1"/>
      <w:marLeft w:val="0"/>
      <w:marRight w:val="0"/>
      <w:marTop w:val="0"/>
      <w:marBottom w:val="0"/>
      <w:divBdr>
        <w:top w:val="none" w:sz="0" w:space="0" w:color="auto"/>
        <w:left w:val="none" w:sz="0" w:space="0" w:color="auto"/>
        <w:bottom w:val="none" w:sz="0" w:space="0" w:color="auto"/>
        <w:right w:val="none" w:sz="0" w:space="0" w:color="auto"/>
      </w:divBdr>
    </w:div>
    <w:div w:id="271941263">
      <w:bodyDiv w:val="1"/>
      <w:marLeft w:val="0"/>
      <w:marRight w:val="0"/>
      <w:marTop w:val="0"/>
      <w:marBottom w:val="0"/>
      <w:divBdr>
        <w:top w:val="none" w:sz="0" w:space="0" w:color="auto"/>
        <w:left w:val="none" w:sz="0" w:space="0" w:color="auto"/>
        <w:bottom w:val="none" w:sz="0" w:space="0" w:color="auto"/>
        <w:right w:val="none" w:sz="0" w:space="0" w:color="auto"/>
      </w:divBdr>
    </w:div>
    <w:div w:id="272254310">
      <w:bodyDiv w:val="1"/>
      <w:marLeft w:val="0"/>
      <w:marRight w:val="0"/>
      <w:marTop w:val="0"/>
      <w:marBottom w:val="0"/>
      <w:divBdr>
        <w:top w:val="none" w:sz="0" w:space="0" w:color="auto"/>
        <w:left w:val="none" w:sz="0" w:space="0" w:color="auto"/>
        <w:bottom w:val="none" w:sz="0" w:space="0" w:color="auto"/>
        <w:right w:val="none" w:sz="0" w:space="0" w:color="auto"/>
      </w:divBdr>
    </w:div>
    <w:div w:id="273559606">
      <w:bodyDiv w:val="1"/>
      <w:marLeft w:val="0"/>
      <w:marRight w:val="0"/>
      <w:marTop w:val="0"/>
      <w:marBottom w:val="0"/>
      <w:divBdr>
        <w:top w:val="none" w:sz="0" w:space="0" w:color="auto"/>
        <w:left w:val="none" w:sz="0" w:space="0" w:color="auto"/>
        <w:bottom w:val="none" w:sz="0" w:space="0" w:color="auto"/>
        <w:right w:val="none" w:sz="0" w:space="0" w:color="auto"/>
      </w:divBdr>
    </w:div>
    <w:div w:id="273708304">
      <w:bodyDiv w:val="1"/>
      <w:marLeft w:val="0"/>
      <w:marRight w:val="0"/>
      <w:marTop w:val="0"/>
      <w:marBottom w:val="0"/>
      <w:divBdr>
        <w:top w:val="none" w:sz="0" w:space="0" w:color="auto"/>
        <w:left w:val="none" w:sz="0" w:space="0" w:color="auto"/>
        <w:bottom w:val="none" w:sz="0" w:space="0" w:color="auto"/>
        <w:right w:val="none" w:sz="0" w:space="0" w:color="auto"/>
      </w:divBdr>
    </w:div>
    <w:div w:id="275479421">
      <w:bodyDiv w:val="1"/>
      <w:marLeft w:val="0"/>
      <w:marRight w:val="0"/>
      <w:marTop w:val="0"/>
      <w:marBottom w:val="0"/>
      <w:divBdr>
        <w:top w:val="none" w:sz="0" w:space="0" w:color="auto"/>
        <w:left w:val="none" w:sz="0" w:space="0" w:color="auto"/>
        <w:bottom w:val="none" w:sz="0" w:space="0" w:color="auto"/>
        <w:right w:val="none" w:sz="0" w:space="0" w:color="auto"/>
      </w:divBdr>
    </w:div>
    <w:div w:id="275525818">
      <w:bodyDiv w:val="1"/>
      <w:marLeft w:val="0"/>
      <w:marRight w:val="0"/>
      <w:marTop w:val="0"/>
      <w:marBottom w:val="0"/>
      <w:divBdr>
        <w:top w:val="none" w:sz="0" w:space="0" w:color="auto"/>
        <w:left w:val="none" w:sz="0" w:space="0" w:color="auto"/>
        <w:bottom w:val="none" w:sz="0" w:space="0" w:color="auto"/>
        <w:right w:val="none" w:sz="0" w:space="0" w:color="auto"/>
      </w:divBdr>
    </w:div>
    <w:div w:id="277689147">
      <w:bodyDiv w:val="1"/>
      <w:marLeft w:val="0"/>
      <w:marRight w:val="0"/>
      <w:marTop w:val="0"/>
      <w:marBottom w:val="0"/>
      <w:divBdr>
        <w:top w:val="none" w:sz="0" w:space="0" w:color="auto"/>
        <w:left w:val="none" w:sz="0" w:space="0" w:color="auto"/>
        <w:bottom w:val="none" w:sz="0" w:space="0" w:color="auto"/>
        <w:right w:val="none" w:sz="0" w:space="0" w:color="auto"/>
      </w:divBdr>
    </w:div>
    <w:div w:id="277760590">
      <w:bodyDiv w:val="1"/>
      <w:marLeft w:val="0"/>
      <w:marRight w:val="0"/>
      <w:marTop w:val="0"/>
      <w:marBottom w:val="0"/>
      <w:divBdr>
        <w:top w:val="none" w:sz="0" w:space="0" w:color="auto"/>
        <w:left w:val="none" w:sz="0" w:space="0" w:color="auto"/>
        <w:bottom w:val="none" w:sz="0" w:space="0" w:color="auto"/>
        <w:right w:val="none" w:sz="0" w:space="0" w:color="auto"/>
      </w:divBdr>
    </w:div>
    <w:div w:id="280653750">
      <w:bodyDiv w:val="1"/>
      <w:marLeft w:val="0"/>
      <w:marRight w:val="0"/>
      <w:marTop w:val="0"/>
      <w:marBottom w:val="0"/>
      <w:divBdr>
        <w:top w:val="none" w:sz="0" w:space="0" w:color="auto"/>
        <w:left w:val="none" w:sz="0" w:space="0" w:color="auto"/>
        <w:bottom w:val="none" w:sz="0" w:space="0" w:color="auto"/>
        <w:right w:val="none" w:sz="0" w:space="0" w:color="auto"/>
      </w:divBdr>
    </w:div>
    <w:div w:id="283585232">
      <w:bodyDiv w:val="1"/>
      <w:marLeft w:val="0"/>
      <w:marRight w:val="0"/>
      <w:marTop w:val="0"/>
      <w:marBottom w:val="0"/>
      <w:divBdr>
        <w:top w:val="none" w:sz="0" w:space="0" w:color="auto"/>
        <w:left w:val="none" w:sz="0" w:space="0" w:color="auto"/>
        <w:bottom w:val="none" w:sz="0" w:space="0" w:color="auto"/>
        <w:right w:val="none" w:sz="0" w:space="0" w:color="auto"/>
      </w:divBdr>
    </w:div>
    <w:div w:id="284242755">
      <w:bodyDiv w:val="1"/>
      <w:marLeft w:val="0"/>
      <w:marRight w:val="0"/>
      <w:marTop w:val="0"/>
      <w:marBottom w:val="0"/>
      <w:divBdr>
        <w:top w:val="none" w:sz="0" w:space="0" w:color="auto"/>
        <w:left w:val="none" w:sz="0" w:space="0" w:color="auto"/>
        <w:bottom w:val="none" w:sz="0" w:space="0" w:color="auto"/>
        <w:right w:val="none" w:sz="0" w:space="0" w:color="auto"/>
      </w:divBdr>
    </w:div>
    <w:div w:id="286546351">
      <w:bodyDiv w:val="1"/>
      <w:marLeft w:val="0"/>
      <w:marRight w:val="0"/>
      <w:marTop w:val="0"/>
      <w:marBottom w:val="0"/>
      <w:divBdr>
        <w:top w:val="none" w:sz="0" w:space="0" w:color="auto"/>
        <w:left w:val="none" w:sz="0" w:space="0" w:color="auto"/>
        <w:bottom w:val="none" w:sz="0" w:space="0" w:color="auto"/>
        <w:right w:val="none" w:sz="0" w:space="0" w:color="auto"/>
      </w:divBdr>
    </w:div>
    <w:div w:id="287511085">
      <w:bodyDiv w:val="1"/>
      <w:marLeft w:val="0"/>
      <w:marRight w:val="0"/>
      <w:marTop w:val="0"/>
      <w:marBottom w:val="0"/>
      <w:divBdr>
        <w:top w:val="none" w:sz="0" w:space="0" w:color="auto"/>
        <w:left w:val="none" w:sz="0" w:space="0" w:color="auto"/>
        <w:bottom w:val="none" w:sz="0" w:space="0" w:color="auto"/>
        <w:right w:val="none" w:sz="0" w:space="0" w:color="auto"/>
      </w:divBdr>
    </w:div>
    <w:div w:id="288709996">
      <w:bodyDiv w:val="1"/>
      <w:marLeft w:val="0"/>
      <w:marRight w:val="0"/>
      <w:marTop w:val="0"/>
      <w:marBottom w:val="0"/>
      <w:divBdr>
        <w:top w:val="none" w:sz="0" w:space="0" w:color="auto"/>
        <w:left w:val="none" w:sz="0" w:space="0" w:color="auto"/>
        <w:bottom w:val="none" w:sz="0" w:space="0" w:color="auto"/>
        <w:right w:val="none" w:sz="0" w:space="0" w:color="auto"/>
      </w:divBdr>
    </w:div>
    <w:div w:id="294146815">
      <w:bodyDiv w:val="1"/>
      <w:marLeft w:val="0"/>
      <w:marRight w:val="0"/>
      <w:marTop w:val="0"/>
      <w:marBottom w:val="0"/>
      <w:divBdr>
        <w:top w:val="none" w:sz="0" w:space="0" w:color="auto"/>
        <w:left w:val="none" w:sz="0" w:space="0" w:color="auto"/>
        <w:bottom w:val="none" w:sz="0" w:space="0" w:color="auto"/>
        <w:right w:val="none" w:sz="0" w:space="0" w:color="auto"/>
      </w:divBdr>
    </w:div>
    <w:div w:id="295455696">
      <w:bodyDiv w:val="1"/>
      <w:marLeft w:val="0"/>
      <w:marRight w:val="0"/>
      <w:marTop w:val="0"/>
      <w:marBottom w:val="0"/>
      <w:divBdr>
        <w:top w:val="none" w:sz="0" w:space="0" w:color="auto"/>
        <w:left w:val="none" w:sz="0" w:space="0" w:color="auto"/>
        <w:bottom w:val="none" w:sz="0" w:space="0" w:color="auto"/>
        <w:right w:val="none" w:sz="0" w:space="0" w:color="auto"/>
      </w:divBdr>
    </w:div>
    <w:div w:id="295456562">
      <w:bodyDiv w:val="1"/>
      <w:marLeft w:val="0"/>
      <w:marRight w:val="0"/>
      <w:marTop w:val="0"/>
      <w:marBottom w:val="0"/>
      <w:divBdr>
        <w:top w:val="none" w:sz="0" w:space="0" w:color="auto"/>
        <w:left w:val="none" w:sz="0" w:space="0" w:color="auto"/>
        <w:bottom w:val="none" w:sz="0" w:space="0" w:color="auto"/>
        <w:right w:val="none" w:sz="0" w:space="0" w:color="auto"/>
      </w:divBdr>
    </w:div>
    <w:div w:id="295989222">
      <w:bodyDiv w:val="1"/>
      <w:marLeft w:val="0"/>
      <w:marRight w:val="0"/>
      <w:marTop w:val="0"/>
      <w:marBottom w:val="0"/>
      <w:divBdr>
        <w:top w:val="none" w:sz="0" w:space="0" w:color="auto"/>
        <w:left w:val="none" w:sz="0" w:space="0" w:color="auto"/>
        <w:bottom w:val="none" w:sz="0" w:space="0" w:color="auto"/>
        <w:right w:val="none" w:sz="0" w:space="0" w:color="auto"/>
      </w:divBdr>
    </w:div>
    <w:div w:id="297539730">
      <w:bodyDiv w:val="1"/>
      <w:marLeft w:val="0"/>
      <w:marRight w:val="0"/>
      <w:marTop w:val="0"/>
      <w:marBottom w:val="0"/>
      <w:divBdr>
        <w:top w:val="none" w:sz="0" w:space="0" w:color="auto"/>
        <w:left w:val="none" w:sz="0" w:space="0" w:color="auto"/>
        <w:bottom w:val="none" w:sz="0" w:space="0" w:color="auto"/>
        <w:right w:val="none" w:sz="0" w:space="0" w:color="auto"/>
      </w:divBdr>
    </w:div>
    <w:div w:id="298196592">
      <w:bodyDiv w:val="1"/>
      <w:marLeft w:val="0"/>
      <w:marRight w:val="0"/>
      <w:marTop w:val="0"/>
      <w:marBottom w:val="0"/>
      <w:divBdr>
        <w:top w:val="none" w:sz="0" w:space="0" w:color="auto"/>
        <w:left w:val="none" w:sz="0" w:space="0" w:color="auto"/>
        <w:bottom w:val="none" w:sz="0" w:space="0" w:color="auto"/>
        <w:right w:val="none" w:sz="0" w:space="0" w:color="auto"/>
      </w:divBdr>
    </w:div>
    <w:div w:id="299697405">
      <w:bodyDiv w:val="1"/>
      <w:marLeft w:val="0"/>
      <w:marRight w:val="0"/>
      <w:marTop w:val="0"/>
      <w:marBottom w:val="0"/>
      <w:divBdr>
        <w:top w:val="none" w:sz="0" w:space="0" w:color="auto"/>
        <w:left w:val="none" w:sz="0" w:space="0" w:color="auto"/>
        <w:bottom w:val="none" w:sz="0" w:space="0" w:color="auto"/>
        <w:right w:val="none" w:sz="0" w:space="0" w:color="auto"/>
      </w:divBdr>
    </w:div>
    <w:div w:id="303589580">
      <w:bodyDiv w:val="1"/>
      <w:marLeft w:val="0"/>
      <w:marRight w:val="0"/>
      <w:marTop w:val="0"/>
      <w:marBottom w:val="0"/>
      <w:divBdr>
        <w:top w:val="none" w:sz="0" w:space="0" w:color="auto"/>
        <w:left w:val="none" w:sz="0" w:space="0" w:color="auto"/>
        <w:bottom w:val="none" w:sz="0" w:space="0" w:color="auto"/>
        <w:right w:val="none" w:sz="0" w:space="0" w:color="auto"/>
      </w:divBdr>
    </w:div>
    <w:div w:id="304090121">
      <w:bodyDiv w:val="1"/>
      <w:marLeft w:val="0"/>
      <w:marRight w:val="0"/>
      <w:marTop w:val="0"/>
      <w:marBottom w:val="0"/>
      <w:divBdr>
        <w:top w:val="none" w:sz="0" w:space="0" w:color="auto"/>
        <w:left w:val="none" w:sz="0" w:space="0" w:color="auto"/>
        <w:bottom w:val="none" w:sz="0" w:space="0" w:color="auto"/>
        <w:right w:val="none" w:sz="0" w:space="0" w:color="auto"/>
      </w:divBdr>
    </w:div>
    <w:div w:id="306711827">
      <w:bodyDiv w:val="1"/>
      <w:marLeft w:val="0"/>
      <w:marRight w:val="0"/>
      <w:marTop w:val="0"/>
      <w:marBottom w:val="0"/>
      <w:divBdr>
        <w:top w:val="none" w:sz="0" w:space="0" w:color="auto"/>
        <w:left w:val="none" w:sz="0" w:space="0" w:color="auto"/>
        <w:bottom w:val="none" w:sz="0" w:space="0" w:color="auto"/>
        <w:right w:val="none" w:sz="0" w:space="0" w:color="auto"/>
      </w:divBdr>
    </w:div>
    <w:div w:id="307519027">
      <w:bodyDiv w:val="1"/>
      <w:marLeft w:val="0"/>
      <w:marRight w:val="0"/>
      <w:marTop w:val="0"/>
      <w:marBottom w:val="0"/>
      <w:divBdr>
        <w:top w:val="none" w:sz="0" w:space="0" w:color="auto"/>
        <w:left w:val="none" w:sz="0" w:space="0" w:color="auto"/>
        <w:bottom w:val="none" w:sz="0" w:space="0" w:color="auto"/>
        <w:right w:val="none" w:sz="0" w:space="0" w:color="auto"/>
      </w:divBdr>
    </w:div>
    <w:div w:id="310064454">
      <w:bodyDiv w:val="1"/>
      <w:marLeft w:val="0"/>
      <w:marRight w:val="0"/>
      <w:marTop w:val="0"/>
      <w:marBottom w:val="0"/>
      <w:divBdr>
        <w:top w:val="none" w:sz="0" w:space="0" w:color="auto"/>
        <w:left w:val="none" w:sz="0" w:space="0" w:color="auto"/>
        <w:bottom w:val="none" w:sz="0" w:space="0" w:color="auto"/>
        <w:right w:val="none" w:sz="0" w:space="0" w:color="auto"/>
      </w:divBdr>
    </w:div>
    <w:div w:id="310139495">
      <w:bodyDiv w:val="1"/>
      <w:marLeft w:val="0"/>
      <w:marRight w:val="0"/>
      <w:marTop w:val="0"/>
      <w:marBottom w:val="0"/>
      <w:divBdr>
        <w:top w:val="none" w:sz="0" w:space="0" w:color="auto"/>
        <w:left w:val="none" w:sz="0" w:space="0" w:color="auto"/>
        <w:bottom w:val="none" w:sz="0" w:space="0" w:color="auto"/>
        <w:right w:val="none" w:sz="0" w:space="0" w:color="auto"/>
      </w:divBdr>
    </w:div>
    <w:div w:id="312637631">
      <w:bodyDiv w:val="1"/>
      <w:marLeft w:val="0"/>
      <w:marRight w:val="0"/>
      <w:marTop w:val="0"/>
      <w:marBottom w:val="0"/>
      <w:divBdr>
        <w:top w:val="none" w:sz="0" w:space="0" w:color="auto"/>
        <w:left w:val="none" w:sz="0" w:space="0" w:color="auto"/>
        <w:bottom w:val="none" w:sz="0" w:space="0" w:color="auto"/>
        <w:right w:val="none" w:sz="0" w:space="0" w:color="auto"/>
      </w:divBdr>
    </w:div>
    <w:div w:id="316805146">
      <w:bodyDiv w:val="1"/>
      <w:marLeft w:val="0"/>
      <w:marRight w:val="0"/>
      <w:marTop w:val="0"/>
      <w:marBottom w:val="0"/>
      <w:divBdr>
        <w:top w:val="none" w:sz="0" w:space="0" w:color="auto"/>
        <w:left w:val="none" w:sz="0" w:space="0" w:color="auto"/>
        <w:bottom w:val="none" w:sz="0" w:space="0" w:color="auto"/>
        <w:right w:val="none" w:sz="0" w:space="0" w:color="auto"/>
      </w:divBdr>
    </w:div>
    <w:div w:id="318117669">
      <w:bodyDiv w:val="1"/>
      <w:marLeft w:val="0"/>
      <w:marRight w:val="0"/>
      <w:marTop w:val="0"/>
      <w:marBottom w:val="0"/>
      <w:divBdr>
        <w:top w:val="none" w:sz="0" w:space="0" w:color="auto"/>
        <w:left w:val="none" w:sz="0" w:space="0" w:color="auto"/>
        <w:bottom w:val="none" w:sz="0" w:space="0" w:color="auto"/>
        <w:right w:val="none" w:sz="0" w:space="0" w:color="auto"/>
      </w:divBdr>
    </w:div>
    <w:div w:id="318732762">
      <w:bodyDiv w:val="1"/>
      <w:marLeft w:val="0"/>
      <w:marRight w:val="0"/>
      <w:marTop w:val="0"/>
      <w:marBottom w:val="0"/>
      <w:divBdr>
        <w:top w:val="none" w:sz="0" w:space="0" w:color="auto"/>
        <w:left w:val="none" w:sz="0" w:space="0" w:color="auto"/>
        <w:bottom w:val="none" w:sz="0" w:space="0" w:color="auto"/>
        <w:right w:val="none" w:sz="0" w:space="0" w:color="auto"/>
      </w:divBdr>
    </w:div>
    <w:div w:id="324552805">
      <w:bodyDiv w:val="1"/>
      <w:marLeft w:val="0"/>
      <w:marRight w:val="0"/>
      <w:marTop w:val="0"/>
      <w:marBottom w:val="0"/>
      <w:divBdr>
        <w:top w:val="none" w:sz="0" w:space="0" w:color="auto"/>
        <w:left w:val="none" w:sz="0" w:space="0" w:color="auto"/>
        <w:bottom w:val="none" w:sz="0" w:space="0" w:color="auto"/>
        <w:right w:val="none" w:sz="0" w:space="0" w:color="auto"/>
      </w:divBdr>
    </w:div>
    <w:div w:id="324627591">
      <w:bodyDiv w:val="1"/>
      <w:marLeft w:val="0"/>
      <w:marRight w:val="0"/>
      <w:marTop w:val="0"/>
      <w:marBottom w:val="0"/>
      <w:divBdr>
        <w:top w:val="none" w:sz="0" w:space="0" w:color="auto"/>
        <w:left w:val="none" w:sz="0" w:space="0" w:color="auto"/>
        <w:bottom w:val="none" w:sz="0" w:space="0" w:color="auto"/>
        <w:right w:val="none" w:sz="0" w:space="0" w:color="auto"/>
      </w:divBdr>
    </w:div>
    <w:div w:id="324676225">
      <w:bodyDiv w:val="1"/>
      <w:marLeft w:val="0"/>
      <w:marRight w:val="0"/>
      <w:marTop w:val="0"/>
      <w:marBottom w:val="0"/>
      <w:divBdr>
        <w:top w:val="none" w:sz="0" w:space="0" w:color="auto"/>
        <w:left w:val="none" w:sz="0" w:space="0" w:color="auto"/>
        <w:bottom w:val="none" w:sz="0" w:space="0" w:color="auto"/>
        <w:right w:val="none" w:sz="0" w:space="0" w:color="auto"/>
      </w:divBdr>
    </w:div>
    <w:div w:id="328021355">
      <w:bodyDiv w:val="1"/>
      <w:marLeft w:val="0"/>
      <w:marRight w:val="0"/>
      <w:marTop w:val="0"/>
      <w:marBottom w:val="0"/>
      <w:divBdr>
        <w:top w:val="none" w:sz="0" w:space="0" w:color="auto"/>
        <w:left w:val="none" w:sz="0" w:space="0" w:color="auto"/>
        <w:bottom w:val="none" w:sz="0" w:space="0" w:color="auto"/>
        <w:right w:val="none" w:sz="0" w:space="0" w:color="auto"/>
      </w:divBdr>
    </w:div>
    <w:div w:id="328022495">
      <w:bodyDiv w:val="1"/>
      <w:marLeft w:val="0"/>
      <w:marRight w:val="0"/>
      <w:marTop w:val="0"/>
      <w:marBottom w:val="0"/>
      <w:divBdr>
        <w:top w:val="none" w:sz="0" w:space="0" w:color="auto"/>
        <w:left w:val="none" w:sz="0" w:space="0" w:color="auto"/>
        <w:bottom w:val="none" w:sz="0" w:space="0" w:color="auto"/>
        <w:right w:val="none" w:sz="0" w:space="0" w:color="auto"/>
      </w:divBdr>
    </w:div>
    <w:div w:id="329529341">
      <w:bodyDiv w:val="1"/>
      <w:marLeft w:val="0"/>
      <w:marRight w:val="0"/>
      <w:marTop w:val="0"/>
      <w:marBottom w:val="0"/>
      <w:divBdr>
        <w:top w:val="none" w:sz="0" w:space="0" w:color="auto"/>
        <w:left w:val="none" w:sz="0" w:space="0" w:color="auto"/>
        <w:bottom w:val="none" w:sz="0" w:space="0" w:color="auto"/>
        <w:right w:val="none" w:sz="0" w:space="0" w:color="auto"/>
      </w:divBdr>
    </w:div>
    <w:div w:id="333189578">
      <w:bodyDiv w:val="1"/>
      <w:marLeft w:val="0"/>
      <w:marRight w:val="0"/>
      <w:marTop w:val="0"/>
      <w:marBottom w:val="0"/>
      <w:divBdr>
        <w:top w:val="none" w:sz="0" w:space="0" w:color="auto"/>
        <w:left w:val="none" w:sz="0" w:space="0" w:color="auto"/>
        <w:bottom w:val="none" w:sz="0" w:space="0" w:color="auto"/>
        <w:right w:val="none" w:sz="0" w:space="0" w:color="auto"/>
      </w:divBdr>
    </w:div>
    <w:div w:id="333918447">
      <w:bodyDiv w:val="1"/>
      <w:marLeft w:val="0"/>
      <w:marRight w:val="0"/>
      <w:marTop w:val="0"/>
      <w:marBottom w:val="0"/>
      <w:divBdr>
        <w:top w:val="none" w:sz="0" w:space="0" w:color="auto"/>
        <w:left w:val="none" w:sz="0" w:space="0" w:color="auto"/>
        <w:bottom w:val="none" w:sz="0" w:space="0" w:color="auto"/>
        <w:right w:val="none" w:sz="0" w:space="0" w:color="auto"/>
      </w:divBdr>
    </w:div>
    <w:div w:id="336926734">
      <w:bodyDiv w:val="1"/>
      <w:marLeft w:val="0"/>
      <w:marRight w:val="0"/>
      <w:marTop w:val="0"/>
      <w:marBottom w:val="0"/>
      <w:divBdr>
        <w:top w:val="none" w:sz="0" w:space="0" w:color="auto"/>
        <w:left w:val="none" w:sz="0" w:space="0" w:color="auto"/>
        <w:bottom w:val="none" w:sz="0" w:space="0" w:color="auto"/>
        <w:right w:val="none" w:sz="0" w:space="0" w:color="auto"/>
      </w:divBdr>
    </w:div>
    <w:div w:id="337119252">
      <w:bodyDiv w:val="1"/>
      <w:marLeft w:val="0"/>
      <w:marRight w:val="0"/>
      <w:marTop w:val="0"/>
      <w:marBottom w:val="0"/>
      <w:divBdr>
        <w:top w:val="none" w:sz="0" w:space="0" w:color="auto"/>
        <w:left w:val="none" w:sz="0" w:space="0" w:color="auto"/>
        <w:bottom w:val="none" w:sz="0" w:space="0" w:color="auto"/>
        <w:right w:val="none" w:sz="0" w:space="0" w:color="auto"/>
      </w:divBdr>
    </w:div>
    <w:div w:id="344751617">
      <w:bodyDiv w:val="1"/>
      <w:marLeft w:val="0"/>
      <w:marRight w:val="0"/>
      <w:marTop w:val="0"/>
      <w:marBottom w:val="0"/>
      <w:divBdr>
        <w:top w:val="none" w:sz="0" w:space="0" w:color="auto"/>
        <w:left w:val="none" w:sz="0" w:space="0" w:color="auto"/>
        <w:bottom w:val="none" w:sz="0" w:space="0" w:color="auto"/>
        <w:right w:val="none" w:sz="0" w:space="0" w:color="auto"/>
      </w:divBdr>
    </w:div>
    <w:div w:id="346954829">
      <w:bodyDiv w:val="1"/>
      <w:marLeft w:val="0"/>
      <w:marRight w:val="0"/>
      <w:marTop w:val="0"/>
      <w:marBottom w:val="0"/>
      <w:divBdr>
        <w:top w:val="none" w:sz="0" w:space="0" w:color="auto"/>
        <w:left w:val="none" w:sz="0" w:space="0" w:color="auto"/>
        <w:bottom w:val="none" w:sz="0" w:space="0" w:color="auto"/>
        <w:right w:val="none" w:sz="0" w:space="0" w:color="auto"/>
      </w:divBdr>
    </w:div>
    <w:div w:id="348410380">
      <w:bodyDiv w:val="1"/>
      <w:marLeft w:val="0"/>
      <w:marRight w:val="0"/>
      <w:marTop w:val="0"/>
      <w:marBottom w:val="0"/>
      <w:divBdr>
        <w:top w:val="none" w:sz="0" w:space="0" w:color="auto"/>
        <w:left w:val="none" w:sz="0" w:space="0" w:color="auto"/>
        <w:bottom w:val="none" w:sz="0" w:space="0" w:color="auto"/>
        <w:right w:val="none" w:sz="0" w:space="0" w:color="auto"/>
      </w:divBdr>
    </w:div>
    <w:div w:id="349914774">
      <w:bodyDiv w:val="1"/>
      <w:marLeft w:val="0"/>
      <w:marRight w:val="0"/>
      <w:marTop w:val="0"/>
      <w:marBottom w:val="0"/>
      <w:divBdr>
        <w:top w:val="none" w:sz="0" w:space="0" w:color="auto"/>
        <w:left w:val="none" w:sz="0" w:space="0" w:color="auto"/>
        <w:bottom w:val="none" w:sz="0" w:space="0" w:color="auto"/>
        <w:right w:val="none" w:sz="0" w:space="0" w:color="auto"/>
      </w:divBdr>
    </w:div>
    <w:div w:id="350231611">
      <w:bodyDiv w:val="1"/>
      <w:marLeft w:val="0"/>
      <w:marRight w:val="0"/>
      <w:marTop w:val="0"/>
      <w:marBottom w:val="0"/>
      <w:divBdr>
        <w:top w:val="none" w:sz="0" w:space="0" w:color="auto"/>
        <w:left w:val="none" w:sz="0" w:space="0" w:color="auto"/>
        <w:bottom w:val="none" w:sz="0" w:space="0" w:color="auto"/>
        <w:right w:val="none" w:sz="0" w:space="0" w:color="auto"/>
      </w:divBdr>
    </w:div>
    <w:div w:id="361521561">
      <w:bodyDiv w:val="1"/>
      <w:marLeft w:val="0"/>
      <w:marRight w:val="0"/>
      <w:marTop w:val="0"/>
      <w:marBottom w:val="0"/>
      <w:divBdr>
        <w:top w:val="none" w:sz="0" w:space="0" w:color="auto"/>
        <w:left w:val="none" w:sz="0" w:space="0" w:color="auto"/>
        <w:bottom w:val="none" w:sz="0" w:space="0" w:color="auto"/>
        <w:right w:val="none" w:sz="0" w:space="0" w:color="auto"/>
      </w:divBdr>
    </w:div>
    <w:div w:id="365837153">
      <w:bodyDiv w:val="1"/>
      <w:marLeft w:val="0"/>
      <w:marRight w:val="0"/>
      <w:marTop w:val="0"/>
      <w:marBottom w:val="0"/>
      <w:divBdr>
        <w:top w:val="none" w:sz="0" w:space="0" w:color="auto"/>
        <w:left w:val="none" w:sz="0" w:space="0" w:color="auto"/>
        <w:bottom w:val="none" w:sz="0" w:space="0" w:color="auto"/>
        <w:right w:val="none" w:sz="0" w:space="0" w:color="auto"/>
      </w:divBdr>
    </w:div>
    <w:div w:id="372118949">
      <w:bodyDiv w:val="1"/>
      <w:marLeft w:val="0"/>
      <w:marRight w:val="0"/>
      <w:marTop w:val="0"/>
      <w:marBottom w:val="0"/>
      <w:divBdr>
        <w:top w:val="none" w:sz="0" w:space="0" w:color="auto"/>
        <w:left w:val="none" w:sz="0" w:space="0" w:color="auto"/>
        <w:bottom w:val="none" w:sz="0" w:space="0" w:color="auto"/>
        <w:right w:val="none" w:sz="0" w:space="0" w:color="auto"/>
      </w:divBdr>
    </w:div>
    <w:div w:id="378431755">
      <w:bodyDiv w:val="1"/>
      <w:marLeft w:val="0"/>
      <w:marRight w:val="0"/>
      <w:marTop w:val="0"/>
      <w:marBottom w:val="0"/>
      <w:divBdr>
        <w:top w:val="none" w:sz="0" w:space="0" w:color="auto"/>
        <w:left w:val="none" w:sz="0" w:space="0" w:color="auto"/>
        <w:bottom w:val="none" w:sz="0" w:space="0" w:color="auto"/>
        <w:right w:val="none" w:sz="0" w:space="0" w:color="auto"/>
      </w:divBdr>
    </w:div>
    <w:div w:id="380517610">
      <w:bodyDiv w:val="1"/>
      <w:marLeft w:val="0"/>
      <w:marRight w:val="0"/>
      <w:marTop w:val="0"/>
      <w:marBottom w:val="0"/>
      <w:divBdr>
        <w:top w:val="none" w:sz="0" w:space="0" w:color="auto"/>
        <w:left w:val="none" w:sz="0" w:space="0" w:color="auto"/>
        <w:bottom w:val="none" w:sz="0" w:space="0" w:color="auto"/>
        <w:right w:val="none" w:sz="0" w:space="0" w:color="auto"/>
      </w:divBdr>
    </w:div>
    <w:div w:id="382993202">
      <w:bodyDiv w:val="1"/>
      <w:marLeft w:val="0"/>
      <w:marRight w:val="0"/>
      <w:marTop w:val="0"/>
      <w:marBottom w:val="0"/>
      <w:divBdr>
        <w:top w:val="none" w:sz="0" w:space="0" w:color="auto"/>
        <w:left w:val="none" w:sz="0" w:space="0" w:color="auto"/>
        <w:bottom w:val="none" w:sz="0" w:space="0" w:color="auto"/>
        <w:right w:val="none" w:sz="0" w:space="0" w:color="auto"/>
      </w:divBdr>
    </w:div>
    <w:div w:id="384068817">
      <w:bodyDiv w:val="1"/>
      <w:marLeft w:val="0"/>
      <w:marRight w:val="0"/>
      <w:marTop w:val="0"/>
      <w:marBottom w:val="0"/>
      <w:divBdr>
        <w:top w:val="none" w:sz="0" w:space="0" w:color="auto"/>
        <w:left w:val="none" w:sz="0" w:space="0" w:color="auto"/>
        <w:bottom w:val="none" w:sz="0" w:space="0" w:color="auto"/>
        <w:right w:val="none" w:sz="0" w:space="0" w:color="auto"/>
      </w:divBdr>
    </w:div>
    <w:div w:id="385570391">
      <w:bodyDiv w:val="1"/>
      <w:marLeft w:val="0"/>
      <w:marRight w:val="0"/>
      <w:marTop w:val="0"/>
      <w:marBottom w:val="0"/>
      <w:divBdr>
        <w:top w:val="none" w:sz="0" w:space="0" w:color="auto"/>
        <w:left w:val="none" w:sz="0" w:space="0" w:color="auto"/>
        <w:bottom w:val="none" w:sz="0" w:space="0" w:color="auto"/>
        <w:right w:val="none" w:sz="0" w:space="0" w:color="auto"/>
      </w:divBdr>
    </w:div>
    <w:div w:id="389424221">
      <w:bodyDiv w:val="1"/>
      <w:marLeft w:val="0"/>
      <w:marRight w:val="0"/>
      <w:marTop w:val="0"/>
      <w:marBottom w:val="0"/>
      <w:divBdr>
        <w:top w:val="none" w:sz="0" w:space="0" w:color="auto"/>
        <w:left w:val="none" w:sz="0" w:space="0" w:color="auto"/>
        <w:bottom w:val="none" w:sz="0" w:space="0" w:color="auto"/>
        <w:right w:val="none" w:sz="0" w:space="0" w:color="auto"/>
      </w:divBdr>
    </w:div>
    <w:div w:id="391393939">
      <w:bodyDiv w:val="1"/>
      <w:marLeft w:val="0"/>
      <w:marRight w:val="0"/>
      <w:marTop w:val="0"/>
      <w:marBottom w:val="0"/>
      <w:divBdr>
        <w:top w:val="none" w:sz="0" w:space="0" w:color="auto"/>
        <w:left w:val="none" w:sz="0" w:space="0" w:color="auto"/>
        <w:bottom w:val="none" w:sz="0" w:space="0" w:color="auto"/>
        <w:right w:val="none" w:sz="0" w:space="0" w:color="auto"/>
      </w:divBdr>
    </w:div>
    <w:div w:id="391853120">
      <w:bodyDiv w:val="1"/>
      <w:marLeft w:val="0"/>
      <w:marRight w:val="0"/>
      <w:marTop w:val="0"/>
      <w:marBottom w:val="0"/>
      <w:divBdr>
        <w:top w:val="none" w:sz="0" w:space="0" w:color="auto"/>
        <w:left w:val="none" w:sz="0" w:space="0" w:color="auto"/>
        <w:bottom w:val="none" w:sz="0" w:space="0" w:color="auto"/>
        <w:right w:val="none" w:sz="0" w:space="0" w:color="auto"/>
      </w:divBdr>
    </w:div>
    <w:div w:id="393773031">
      <w:bodyDiv w:val="1"/>
      <w:marLeft w:val="0"/>
      <w:marRight w:val="0"/>
      <w:marTop w:val="0"/>
      <w:marBottom w:val="0"/>
      <w:divBdr>
        <w:top w:val="none" w:sz="0" w:space="0" w:color="auto"/>
        <w:left w:val="none" w:sz="0" w:space="0" w:color="auto"/>
        <w:bottom w:val="none" w:sz="0" w:space="0" w:color="auto"/>
        <w:right w:val="none" w:sz="0" w:space="0" w:color="auto"/>
      </w:divBdr>
    </w:div>
    <w:div w:id="394091018">
      <w:bodyDiv w:val="1"/>
      <w:marLeft w:val="0"/>
      <w:marRight w:val="0"/>
      <w:marTop w:val="0"/>
      <w:marBottom w:val="0"/>
      <w:divBdr>
        <w:top w:val="none" w:sz="0" w:space="0" w:color="auto"/>
        <w:left w:val="none" w:sz="0" w:space="0" w:color="auto"/>
        <w:bottom w:val="none" w:sz="0" w:space="0" w:color="auto"/>
        <w:right w:val="none" w:sz="0" w:space="0" w:color="auto"/>
      </w:divBdr>
    </w:div>
    <w:div w:id="394662960">
      <w:bodyDiv w:val="1"/>
      <w:marLeft w:val="0"/>
      <w:marRight w:val="0"/>
      <w:marTop w:val="0"/>
      <w:marBottom w:val="0"/>
      <w:divBdr>
        <w:top w:val="none" w:sz="0" w:space="0" w:color="auto"/>
        <w:left w:val="none" w:sz="0" w:space="0" w:color="auto"/>
        <w:bottom w:val="none" w:sz="0" w:space="0" w:color="auto"/>
        <w:right w:val="none" w:sz="0" w:space="0" w:color="auto"/>
      </w:divBdr>
    </w:div>
    <w:div w:id="395083365">
      <w:bodyDiv w:val="1"/>
      <w:marLeft w:val="0"/>
      <w:marRight w:val="0"/>
      <w:marTop w:val="0"/>
      <w:marBottom w:val="0"/>
      <w:divBdr>
        <w:top w:val="none" w:sz="0" w:space="0" w:color="auto"/>
        <w:left w:val="none" w:sz="0" w:space="0" w:color="auto"/>
        <w:bottom w:val="none" w:sz="0" w:space="0" w:color="auto"/>
        <w:right w:val="none" w:sz="0" w:space="0" w:color="auto"/>
      </w:divBdr>
    </w:div>
    <w:div w:id="395978223">
      <w:bodyDiv w:val="1"/>
      <w:marLeft w:val="0"/>
      <w:marRight w:val="0"/>
      <w:marTop w:val="0"/>
      <w:marBottom w:val="0"/>
      <w:divBdr>
        <w:top w:val="none" w:sz="0" w:space="0" w:color="auto"/>
        <w:left w:val="none" w:sz="0" w:space="0" w:color="auto"/>
        <w:bottom w:val="none" w:sz="0" w:space="0" w:color="auto"/>
        <w:right w:val="none" w:sz="0" w:space="0" w:color="auto"/>
      </w:divBdr>
    </w:div>
    <w:div w:id="399060571">
      <w:bodyDiv w:val="1"/>
      <w:marLeft w:val="0"/>
      <w:marRight w:val="0"/>
      <w:marTop w:val="0"/>
      <w:marBottom w:val="0"/>
      <w:divBdr>
        <w:top w:val="none" w:sz="0" w:space="0" w:color="auto"/>
        <w:left w:val="none" w:sz="0" w:space="0" w:color="auto"/>
        <w:bottom w:val="none" w:sz="0" w:space="0" w:color="auto"/>
        <w:right w:val="none" w:sz="0" w:space="0" w:color="auto"/>
      </w:divBdr>
    </w:div>
    <w:div w:id="399402798">
      <w:bodyDiv w:val="1"/>
      <w:marLeft w:val="0"/>
      <w:marRight w:val="0"/>
      <w:marTop w:val="0"/>
      <w:marBottom w:val="0"/>
      <w:divBdr>
        <w:top w:val="none" w:sz="0" w:space="0" w:color="auto"/>
        <w:left w:val="none" w:sz="0" w:space="0" w:color="auto"/>
        <w:bottom w:val="none" w:sz="0" w:space="0" w:color="auto"/>
        <w:right w:val="none" w:sz="0" w:space="0" w:color="auto"/>
      </w:divBdr>
    </w:div>
    <w:div w:id="400374015">
      <w:bodyDiv w:val="1"/>
      <w:marLeft w:val="0"/>
      <w:marRight w:val="0"/>
      <w:marTop w:val="0"/>
      <w:marBottom w:val="0"/>
      <w:divBdr>
        <w:top w:val="none" w:sz="0" w:space="0" w:color="auto"/>
        <w:left w:val="none" w:sz="0" w:space="0" w:color="auto"/>
        <w:bottom w:val="none" w:sz="0" w:space="0" w:color="auto"/>
        <w:right w:val="none" w:sz="0" w:space="0" w:color="auto"/>
      </w:divBdr>
    </w:div>
    <w:div w:id="400562140">
      <w:bodyDiv w:val="1"/>
      <w:marLeft w:val="0"/>
      <w:marRight w:val="0"/>
      <w:marTop w:val="0"/>
      <w:marBottom w:val="0"/>
      <w:divBdr>
        <w:top w:val="none" w:sz="0" w:space="0" w:color="auto"/>
        <w:left w:val="none" w:sz="0" w:space="0" w:color="auto"/>
        <w:bottom w:val="none" w:sz="0" w:space="0" w:color="auto"/>
        <w:right w:val="none" w:sz="0" w:space="0" w:color="auto"/>
      </w:divBdr>
    </w:div>
    <w:div w:id="401022252">
      <w:bodyDiv w:val="1"/>
      <w:marLeft w:val="0"/>
      <w:marRight w:val="0"/>
      <w:marTop w:val="0"/>
      <w:marBottom w:val="0"/>
      <w:divBdr>
        <w:top w:val="none" w:sz="0" w:space="0" w:color="auto"/>
        <w:left w:val="none" w:sz="0" w:space="0" w:color="auto"/>
        <w:bottom w:val="none" w:sz="0" w:space="0" w:color="auto"/>
        <w:right w:val="none" w:sz="0" w:space="0" w:color="auto"/>
      </w:divBdr>
    </w:div>
    <w:div w:id="404187577">
      <w:bodyDiv w:val="1"/>
      <w:marLeft w:val="0"/>
      <w:marRight w:val="0"/>
      <w:marTop w:val="0"/>
      <w:marBottom w:val="0"/>
      <w:divBdr>
        <w:top w:val="none" w:sz="0" w:space="0" w:color="auto"/>
        <w:left w:val="none" w:sz="0" w:space="0" w:color="auto"/>
        <w:bottom w:val="none" w:sz="0" w:space="0" w:color="auto"/>
        <w:right w:val="none" w:sz="0" w:space="0" w:color="auto"/>
      </w:divBdr>
    </w:div>
    <w:div w:id="404645580">
      <w:bodyDiv w:val="1"/>
      <w:marLeft w:val="0"/>
      <w:marRight w:val="0"/>
      <w:marTop w:val="0"/>
      <w:marBottom w:val="0"/>
      <w:divBdr>
        <w:top w:val="none" w:sz="0" w:space="0" w:color="auto"/>
        <w:left w:val="none" w:sz="0" w:space="0" w:color="auto"/>
        <w:bottom w:val="none" w:sz="0" w:space="0" w:color="auto"/>
        <w:right w:val="none" w:sz="0" w:space="0" w:color="auto"/>
      </w:divBdr>
    </w:div>
    <w:div w:id="407119087">
      <w:bodyDiv w:val="1"/>
      <w:marLeft w:val="0"/>
      <w:marRight w:val="0"/>
      <w:marTop w:val="0"/>
      <w:marBottom w:val="0"/>
      <w:divBdr>
        <w:top w:val="none" w:sz="0" w:space="0" w:color="auto"/>
        <w:left w:val="none" w:sz="0" w:space="0" w:color="auto"/>
        <w:bottom w:val="none" w:sz="0" w:space="0" w:color="auto"/>
        <w:right w:val="none" w:sz="0" w:space="0" w:color="auto"/>
      </w:divBdr>
    </w:div>
    <w:div w:id="410395195">
      <w:bodyDiv w:val="1"/>
      <w:marLeft w:val="0"/>
      <w:marRight w:val="0"/>
      <w:marTop w:val="0"/>
      <w:marBottom w:val="0"/>
      <w:divBdr>
        <w:top w:val="none" w:sz="0" w:space="0" w:color="auto"/>
        <w:left w:val="none" w:sz="0" w:space="0" w:color="auto"/>
        <w:bottom w:val="none" w:sz="0" w:space="0" w:color="auto"/>
        <w:right w:val="none" w:sz="0" w:space="0" w:color="auto"/>
      </w:divBdr>
    </w:div>
    <w:div w:id="411463463">
      <w:bodyDiv w:val="1"/>
      <w:marLeft w:val="0"/>
      <w:marRight w:val="0"/>
      <w:marTop w:val="0"/>
      <w:marBottom w:val="0"/>
      <w:divBdr>
        <w:top w:val="none" w:sz="0" w:space="0" w:color="auto"/>
        <w:left w:val="none" w:sz="0" w:space="0" w:color="auto"/>
        <w:bottom w:val="none" w:sz="0" w:space="0" w:color="auto"/>
        <w:right w:val="none" w:sz="0" w:space="0" w:color="auto"/>
      </w:divBdr>
    </w:div>
    <w:div w:id="423570267">
      <w:bodyDiv w:val="1"/>
      <w:marLeft w:val="0"/>
      <w:marRight w:val="0"/>
      <w:marTop w:val="0"/>
      <w:marBottom w:val="0"/>
      <w:divBdr>
        <w:top w:val="none" w:sz="0" w:space="0" w:color="auto"/>
        <w:left w:val="none" w:sz="0" w:space="0" w:color="auto"/>
        <w:bottom w:val="none" w:sz="0" w:space="0" w:color="auto"/>
        <w:right w:val="none" w:sz="0" w:space="0" w:color="auto"/>
      </w:divBdr>
    </w:div>
    <w:div w:id="424962399">
      <w:bodyDiv w:val="1"/>
      <w:marLeft w:val="0"/>
      <w:marRight w:val="0"/>
      <w:marTop w:val="0"/>
      <w:marBottom w:val="0"/>
      <w:divBdr>
        <w:top w:val="none" w:sz="0" w:space="0" w:color="auto"/>
        <w:left w:val="none" w:sz="0" w:space="0" w:color="auto"/>
        <w:bottom w:val="none" w:sz="0" w:space="0" w:color="auto"/>
        <w:right w:val="none" w:sz="0" w:space="0" w:color="auto"/>
      </w:divBdr>
    </w:div>
    <w:div w:id="429740342">
      <w:bodyDiv w:val="1"/>
      <w:marLeft w:val="0"/>
      <w:marRight w:val="0"/>
      <w:marTop w:val="0"/>
      <w:marBottom w:val="0"/>
      <w:divBdr>
        <w:top w:val="none" w:sz="0" w:space="0" w:color="auto"/>
        <w:left w:val="none" w:sz="0" w:space="0" w:color="auto"/>
        <w:bottom w:val="none" w:sz="0" w:space="0" w:color="auto"/>
        <w:right w:val="none" w:sz="0" w:space="0" w:color="auto"/>
      </w:divBdr>
    </w:div>
    <w:div w:id="429930310">
      <w:bodyDiv w:val="1"/>
      <w:marLeft w:val="0"/>
      <w:marRight w:val="0"/>
      <w:marTop w:val="0"/>
      <w:marBottom w:val="0"/>
      <w:divBdr>
        <w:top w:val="none" w:sz="0" w:space="0" w:color="auto"/>
        <w:left w:val="none" w:sz="0" w:space="0" w:color="auto"/>
        <w:bottom w:val="none" w:sz="0" w:space="0" w:color="auto"/>
        <w:right w:val="none" w:sz="0" w:space="0" w:color="auto"/>
      </w:divBdr>
    </w:div>
    <w:div w:id="430273761">
      <w:bodyDiv w:val="1"/>
      <w:marLeft w:val="0"/>
      <w:marRight w:val="0"/>
      <w:marTop w:val="0"/>
      <w:marBottom w:val="0"/>
      <w:divBdr>
        <w:top w:val="none" w:sz="0" w:space="0" w:color="auto"/>
        <w:left w:val="none" w:sz="0" w:space="0" w:color="auto"/>
        <w:bottom w:val="none" w:sz="0" w:space="0" w:color="auto"/>
        <w:right w:val="none" w:sz="0" w:space="0" w:color="auto"/>
      </w:divBdr>
    </w:div>
    <w:div w:id="431364891">
      <w:bodyDiv w:val="1"/>
      <w:marLeft w:val="0"/>
      <w:marRight w:val="0"/>
      <w:marTop w:val="0"/>
      <w:marBottom w:val="0"/>
      <w:divBdr>
        <w:top w:val="none" w:sz="0" w:space="0" w:color="auto"/>
        <w:left w:val="none" w:sz="0" w:space="0" w:color="auto"/>
        <w:bottom w:val="none" w:sz="0" w:space="0" w:color="auto"/>
        <w:right w:val="none" w:sz="0" w:space="0" w:color="auto"/>
      </w:divBdr>
    </w:div>
    <w:div w:id="431438602">
      <w:bodyDiv w:val="1"/>
      <w:marLeft w:val="0"/>
      <w:marRight w:val="0"/>
      <w:marTop w:val="0"/>
      <w:marBottom w:val="0"/>
      <w:divBdr>
        <w:top w:val="none" w:sz="0" w:space="0" w:color="auto"/>
        <w:left w:val="none" w:sz="0" w:space="0" w:color="auto"/>
        <w:bottom w:val="none" w:sz="0" w:space="0" w:color="auto"/>
        <w:right w:val="none" w:sz="0" w:space="0" w:color="auto"/>
      </w:divBdr>
    </w:div>
    <w:div w:id="431777482">
      <w:bodyDiv w:val="1"/>
      <w:marLeft w:val="0"/>
      <w:marRight w:val="0"/>
      <w:marTop w:val="0"/>
      <w:marBottom w:val="0"/>
      <w:divBdr>
        <w:top w:val="none" w:sz="0" w:space="0" w:color="auto"/>
        <w:left w:val="none" w:sz="0" w:space="0" w:color="auto"/>
        <w:bottom w:val="none" w:sz="0" w:space="0" w:color="auto"/>
        <w:right w:val="none" w:sz="0" w:space="0" w:color="auto"/>
      </w:divBdr>
    </w:div>
    <w:div w:id="433131475">
      <w:bodyDiv w:val="1"/>
      <w:marLeft w:val="0"/>
      <w:marRight w:val="0"/>
      <w:marTop w:val="0"/>
      <w:marBottom w:val="0"/>
      <w:divBdr>
        <w:top w:val="none" w:sz="0" w:space="0" w:color="auto"/>
        <w:left w:val="none" w:sz="0" w:space="0" w:color="auto"/>
        <w:bottom w:val="none" w:sz="0" w:space="0" w:color="auto"/>
        <w:right w:val="none" w:sz="0" w:space="0" w:color="auto"/>
      </w:divBdr>
    </w:div>
    <w:div w:id="434057163">
      <w:bodyDiv w:val="1"/>
      <w:marLeft w:val="0"/>
      <w:marRight w:val="0"/>
      <w:marTop w:val="0"/>
      <w:marBottom w:val="0"/>
      <w:divBdr>
        <w:top w:val="none" w:sz="0" w:space="0" w:color="auto"/>
        <w:left w:val="none" w:sz="0" w:space="0" w:color="auto"/>
        <w:bottom w:val="none" w:sz="0" w:space="0" w:color="auto"/>
        <w:right w:val="none" w:sz="0" w:space="0" w:color="auto"/>
      </w:divBdr>
    </w:div>
    <w:div w:id="435057297">
      <w:bodyDiv w:val="1"/>
      <w:marLeft w:val="0"/>
      <w:marRight w:val="0"/>
      <w:marTop w:val="0"/>
      <w:marBottom w:val="0"/>
      <w:divBdr>
        <w:top w:val="none" w:sz="0" w:space="0" w:color="auto"/>
        <w:left w:val="none" w:sz="0" w:space="0" w:color="auto"/>
        <w:bottom w:val="none" w:sz="0" w:space="0" w:color="auto"/>
        <w:right w:val="none" w:sz="0" w:space="0" w:color="auto"/>
      </w:divBdr>
    </w:div>
    <w:div w:id="436798580">
      <w:bodyDiv w:val="1"/>
      <w:marLeft w:val="0"/>
      <w:marRight w:val="0"/>
      <w:marTop w:val="0"/>
      <w:marBottom w:val="0"/>
      <w:divBdr>
        <w:top w:val="none" w:sz="0" w:space="0" w:color="auto"/>
        <w:left w:val="none" w:sz="0" w:space="0" w:color="auto"/>
        <w:bottom w:val="none" w:sz="0" w:space="0" w:color="auto"/>
        <w:right w:val="none" w:sz="0" w:space="0" w:color="auto"/>
      </w:divBdr>
    </w:div>
    <w:div w:id="438911829">
      <w:bodyDiv w:val="1"/>
      <w:marLeft w:val="0"/>
      <w:marRight w:val="0"/>
      <w:marTop w:val="0"/>
      <w:marBottom w:val="0"/>
      <w:divBdr>
        <w:top w:val="none" w:sz="0" w:space="0" w:color="auto"/>
        <w:left w:val="none" w:sz="0" w:space="0" w:color="auto"/>
        <w:bottom w:val="none" w:sz="0" w:space="0" w:color="auto"/>
        <w:right w:val="none" w:sz="0" w:space="0" w:color="auto"/>
      </w:divBdr>
    </w:div>
    <w:div w:id="445924128">
      <w:bodyDiv w:val="1"/>
      <w:marLeft w:val="0"/>
      <w:marRight w:val="0"/>
      <w:marTop w:val="0"/>
      <w:marBottom w:val="0"/>
      <w:divBdr>
        <w:top w:val="none" w:sz="0" w:space="0" w:color="auto"/>
        <w:left w:val="none" w:sz="0" w:space="0" w:color="auto"/>
        <w:bottom w:val="none" w:sz="0" w:space="0" w:color="auto"/>
        <w:right w:val="none" w:sz="0" w:space="0" w:color="auto"/>
      </w:divBdr>
    </w:div>
    <w:div w:id="447554791">
      <w:bodyDiv w:val="1"/>
      <w:marLeft w:val="0"/>
      <w:marRight w:val="0"/>
      <w:marTop w:val="0"/>
      <w:marBottom w:val="0"/>
      <w:divBdr>
        <w:top w:val="none" w:sz="0" w:space="0" w:color="auto"/>
        <w:left w:val="none" w:sz="0" w:space="0" w:color="auto"/>
        <w:bottom w:val="none" w:sz="0" w:space="0" w:color="auto"/>
        <w:right w:val="none" w:sz="0" w:space="0" w:color="auto"/>
      </w:divBdr>
    </w:div>
    <w:div w:id="454298066">
      <w:bodyDiv w:val="1"/>
      <w:marLeft w:val="0"/>
      <w:marRight w:val="0"/>
      <w:marTop w:val="0"/>
      <w:marBottom w:val="0"/>
      <w:divBdr>
        <w:top w:val="none" w:sz="0" w:space="0" w:color="auto"/>
        <w:left w:val="none" w:sz="0" w:space="0" w:color="auto"/>
        <w:bottom w:val="none" w:sz="0" w:space="0" w:color="auto"/>
        <w:right w:val="none" w:sz="0" w:space="0" w:color="auto"/>
      </w:divBdr>
    </w:div>
    <w:div w:id="458107543">
      <w:bodyDiv w:val="1"/>
      <w:marLeft w:val="0"/>
      <w:marRight w:val="0"/>
      <w:marTop w:val="0"/>
      <w:marBottom w:val="0"/>
      <w:divBdr>
        <w:top w:val="none" w:sz="0" w:space="0" w:color="auto"/>
        <w:left w:val="none" w:sz="0" w:space="0" w:color="auto"/>
        <w:bottom w:val="none" w:sz="0" w:space="0" w:color="auto"/>
        <w:right w:val="none" w:sz="0" w:space="0" w:color="auto"/>
      </w:divBdr>
    </w:div>
    <w:div w:id="459616599">
      <w:bodyDiv w:val="1"/>
      <w:marLeft w:val="0"/>
      <w:marRight w:val="0"/>
      <w:marTop w:val="0"/>
      <w:marBottom w:val="0"/>
      <w:divBdr>
        <w:top w:val="none" w:sz="0" w:space="0" w:color="auto"/>
        <w:left w:val="none" w:sz="0" w:space="0" w:color="auto"/>
        <w:bottom w:val="none" w:sz="0" w:space="0" w:color="auto"/>
        <w:right w:val="none" w:sz="0" w:space="0" w:color="auto"/>
      </w:divBdr>
    </w:div>
    <w:div w:id="460465907">
      <w:bodyDiv w:val="1"/>
      <w:marLeft w:val="0"/>
      <w:marRight w:val="0"/>
      <w:marTop w:val="0"/>
      <w:marBottom w:val="0"/>
      <w:divBdr>
        <w:top w:val="none" w:sz="0" w:space="0" w:color="auto"/>
        <w:left w:val="none" w:sz="0" w:space="0" w:color="auto"/>
        <w:bottom w:val="none" w:sz="0" w:space="0" w:color="auto"/>
        <w:right w:val="none" w:sz="0" w:space="0" w:color="auto"/>
      </w:divBdr>
    </w:div>
    <w:div w:id="462891256">
      <w:bodyDiv w:val="1"/>
      <w:marLeft w:val="0"/>
      <w:marRight w:val="0"/>
      <w:marTop w:val="0"/>
      <w:marBottom w:val="0"/>
      <w:divBdr>
        <w:top w:val="none" w:sz="0" w:space="0" w:color="auto"/>
        <w:left w:val="none" w:sz="0" w:space="0" w:color="auto"/>
        <w:bottom w:val="none" w:sz="0" w:space="0" w:color="auto"/>
        <w:right w:val="none" w:sz="0" w:space="0" w:color="auto"/>
      </w:divBdr>
    </w:div>
    <w:div w:id="465008202">
      <w:bodyDiv w:val="1"/>
      <w:marLeft w:val="0"/>
      <w:marRight w:val="0"/>
      <w:marTop w:val="0"/>
      <w:marBottom w:val="0"/>
      <w:divBdr>
        <w:top w:val="none" w:sz="0" w:space="0" w:color="auto"/>
        <w:left w:val="none" w:sz="0" w:space="0" w:color="auto"/>
        <w:bottom w:val="none" w:sz="0" w:space="0" w:color="auto"/>
        <w:right w:val="none" w:sz="0" w:space="0" w:color="auto"/>
      </w:divBdr>
    </w:div>
    <w:div w:id="465247290">
      <w:bodyDiv w:val="1"/>
      <w:marLeft w:val="0"/>
      <w:marRight w:val="0"/>
      <w:marTop w:val="0"/>
      <w:marBottom w:val="0"/>
      <w:divBdr>
        <w:top w:val="none" w:sz="0" w:space="0" w:color="auto"/>
        <w:left w:val="none" w:sz="0" w:space="0" w:color="auto"/>
        <w:bottom w:val="none" w:sz="0" w:space="0" w:color="auto"/>
        <w:right w:val="none" w:sz="0" w:space="0" w:color="auto"/>
      </w:divBdr>
    </w:div>
    <w:div w:id="470025563">
      <w:bodyDiv w:val="1"/>
      <w:marLeft w:val="0"/>
      <w:marRight w:val="0"/>
      <w:marTop w:val="0"/>
      <w:marBottom w:val="0"/>
      <w:divBdr>
        <w:top w:val="none" w:sz="0" w:space="0" w:color="auto"/>
        <w:left w:val="none" w:sz="0" w:space="0" w:color="auto"/>
        <w:bottom w:val="none" w:sz="0" w:space="0" w:color="auto"/>
        <w:right w:val="none" w:sz="0" w:space="0" w:color="auto"/>
      </w:divBdr>
    </w:div>
    <w:div w:id="470832440">
      <w:bodyDiv w:val="1"/>
      <w:marLeft w:val="0"/>
      <w:marRight w:val="0"/>
      <w:marTop w:val="0"/>
      <w:marBottom w:val="0"/>
      <w:divBdr>
        <w:top w:val="none" w:sz="0" w:space="0" w:color="auto"/>
        <w:left w:val="none" w:sz="0" w:space="0" w:color="auto"/>
        <w:bottom w:val="none" w:sz="0" w:space="0" w:color="auto"/>
        <w:right w:val="none" w:sz="0" w:space="0" w:color="auto"/>
      </w:divBdr>
    </w:div>
    <w:div w:id="471793767">
      <w:bodyDiv w:val="1"/>
      <w:marLeft w:val="0"/>
      <w:marRight w:val="0"/>
      <w:marTop w:val="0"/>
      <w:marBottom w:val="0"/>
      <w:divBdr>
        <w:top w:val="none" w:sz="0" w:space="0" w:color="auto"/>
        <w:left w:val="none" w:sz="0" w:space="0" w:color="auto"/>
        <w:bottom w:val="none" w:sz="0" w:space="0" w:color="auto"/>
        <w:right w:val="none" w:sz="0" w:space="0" w:color="auto"/>
      </w:divBdr>
    </w:div>
    <w:div w:id="475221184">
      <w:bodyDiv w:val="1"/>
      <w:marLeft w:val="0"/>
      <w:marRight w:val="0"/>
      <w:marTop w:val="0"/>
      <w:marBottom w:val="0"/>
      <w:divBdr>
        <w:top w:val="none" w:sz="0" w:space="0" w:color="auto"/>
        <w:left w:val="none" w:sz="0" w:space="0" w:color="auto"/>
        <w:bottom w:val="none" w:sz="0" w:space="0" w:color="auto"/>
        <w:right w:val="none" w:sz="0" w:space="0" w:color="auto"/>
      </w:divBdr>
    </w:div>
    <w:div w:id="477038389">
      <w:bodyDiv w:val="1"/>
      <w:marLeft w:val="0"/>
      <w:marRight w:val="0"/>
      <w:marTop w:val="0"/>
      <w:marBottom w:val="0"/>
      <w:divBdr>
        <w:top w:val="none" w:sz="0" w:space="0" w:color="auto"/>
        <w:left w:val="none" w:sz="0" w:space="0" w:color="auto"/>
        <w:bottom w:val="none" w:sz="0" w:space="0" w:color="auto"/>
        <w:right w:val="none" w:sz="0" w:space="0" w:color="auto"/>
      </w:divBdr>
    </w:div>
    <w:div w:id="477111550">
      <w:bodyDiv w:val="1"/>
      <w:marLeft w:val="0"/>
      <w:marRight w:val="0"/>
      <w:marTop w:val="0"/>
      <w:marBottom w:val="0"/>
      <w:divBdr>
        <w:top w:val="none" w:sz="0" w:space="0" w:color="auto"/>
        <w:left w:val="none" w:sz="0" w:space="0" w:color="auto"/>
        <w:bottom w:val="none" w:sz="0" w:space="0" w:color="auto"/>
        <w:right w:val="none" w:sz="0" w:space="0" w:color="auto"/>
      </w:divBdr>
    </w:div>
    <w:div w:id="480315524">
      <w:bodyDiv w:val="1"/>
      <w:marLeft w:val="0"/>
      <w:marRight w:val="0"/>
      <w:marTop w:val="0"/>
      <w:marBottom w:val="0"/>
      <w:divBdr>
        <w:top w:val="none" w:sz="0" w:space="0" w:color="auto"/>
        <w:left w:val="none" w:sz="0" w:space="0" w:color="auto"/>
        <w:bottom w:val="none" w:sz="0" w:space="0" w:color="auto"/>
        <w:right w:val="none" w:sz="0" w:space="0" w:color="auto"/>
      </w:divBdr>
    </w:div>
    <w:div w:id="480731629">
      <w:bodyDiv w:val="1"/>
      <w:marLeft w:val="0"/>
      <w:marRight w:val="0"/>
      <w:marTop w:val="0"/>
      <w:marBottom w:val="0"/>
      <w:divBdr>
        <w:top w:val="none" w:sz="0" w:space="0" w:color="auto"/>
        <w:left w:val="none" w:sz="0" w:space="0" w:color="auto"/>
        <w:bottom w:val="none" w:sz="0" w:space="0" w:color="auto"/>
        <w:right w:val="none" w:sz="0" w:space="0" w:color="auto"/>
      </w:divBdr>
    </w:div>
    <w:div w:id="482940060">
      <w:bodyDiv w:val="1"/>
      <w:marLeft w:val="0"/>
      <w:marRight w:val="0"/>
      <w:marTop w:val="0"/>
      <w:marBottom w:val="0"/>
      <w:divBdr>
        <w:top w:val="none" w:sz="0" w:space="0" w:color="auto"/>
        <w:left w:val="none" w:sz="0" w:space="0" w:color="auto"/>
        <w:bottom w:val="none" w:sz="0" w:space="0" w:color="auto"/>
        <w:right w:val="none" w:sz="0" w:space="0" w:color="auto"/>
      </w:divBdr>
    </w:div>
    <w:div w:id="485128521">
      <w:bodyDiv w:val="1"/>
      <w:marLeft w:val="0"/>
      <w:marRight w:val="0"/>
      <w:marTop w:val="0"/>
      <w:marBottom w:val="0"/>
      <w:divBdr>
        <w:top w:val="none" w:sz="0" w:space="0" w:color="auto"/>
        <w:left w:val="none" w:sz="0" w:space="0" w:color="auto"/>
        <w:bottom w:val="none" w:sz="0" w:space="0" w:color="auto"/>
        <w:right w:val="none" w:sz="0" w:space="0" w:color="auto"/>
      </w:divBdr>
    </w:div>
    <w:div w:id="487207746">
      <w:bodyDiv w:val="1"/>
      <w:marLeft w:val="0"/>
      <w:marRight w:val="0"/>
      <w:marTop w:val="0"/>
      <w:marBottom w:val="0"/>
      <w:divBdr>
        <w:top w:val="none" w:sz="0" w:space="0" w:color="auto"/>
        <w:left w:val="none" w:sz="0" w:space="0" w:color="auto"/>
        <w:bottom w:val="none" w:sz="0" w:space="0" w:color="auto"/>
        <w:right w:val="none" w:sz="0" w:space="0" w:color="auto"/>
      </w:divBdr>
    </w:div>
    <w:div w:id="490411948">
      <w:bodyDiv w:val="1"/>
      <w:marLeft w:val="0"/>
      <w:marRight w:val="0"/>
      <w:marTop w:val="0"/>
      <w:marBottom w:val="0"/>
      <w:divBdr>
        <w:top w:val="none" w:sz="0" w:space="0" w:color="auto"/>
        <w:left w:val="none" w:sz="0" w:space="0" w:color="auto"/>
        <w:bottom w:val="none" w:sz="0" w:space="0" w:color="auto"/>
        <w:right w:val="none" w:sz="0" w:space="0" w:color="auto"/>
      </w:divBdr>
    </w:div>
    <w:div w:id="494808208">
      <w:bodyDiv w:val="1"/>
      <w:marLeft w:val="0"/>
      <w:marRight w:val="0"/>
      <w:marTop w:val="0"/>
      <w:marBottom w:val="0"/>
      <w:divBdr>
        <w:top w:val="none" w:sz="0" w:space="0" w:color="auto"/>
        <w:left w:val="none" w:sz="0" w:space="0" w:color="auto"/>
        <w:bottom w:val="none" w:sz="0" w:space="0" w:color="auto"/>
        <w:right w:val="none" w:sz="0" w:space="0" w:color="auto"/>
      </w:divBdr>
    </w:div>
    <w:div w:id="495344801">
      <w:bodyDiv w:val="1"/>
      <w:marLeft w:val="0"/>
      <w:marRight w:val="0"/>
      <w:marTop w:val="0"/>
      <w:marBottom w:val="0"/>
      <w:divBdr>
        <w:top w:val="none" w:sz="0" w:space="0" w:color="auto"/>
        <w:left w:val="none" w:sz="0" w:space="0" w:color="auto"/>
        <w:bottom w:val="none" w:sz="0" w:space="0" w:color="auto"/>
        <w:right w:val="none" w:sz="0" w:space="0" w:color="auto"/>
      </w:divBdr>
    </w:div>
    <w:div w:id="495611824">
      <w:bodyDiv w:val="1"/>
      <w:marLeft w:val="0"/>
      <w:marRight w:val="0"/>
      <w:marTop w:val="0"/>
      <w:marBottom w:val="0"/>
      <w:divBdr>
        <w:top w:val="none" w:sz="0" w:space="0" w:color="auto"/>
        <w:left w:val="none" w:sz="0" w:space="0" w:color="auto"/>
        <w:bottom w:val="none" w:sz="0" w:space="0" w:color="auto"/>
        <w:right w:val="none" w:sz="0" w:space="0" w:color="auto"/>
      </w:divBdr>
    </w:div>
    <w:div w:id="496312137">
      <w:bodyDiv w:val="1"/>
      <w:marLeft w:val="0"/>
      <w:marRight w:val="0"/>
      <w:marTop w:val="0"/>
      <w:marBottom w:val="0"/>
      <w:divBdr>
        <w:top w:val="none" w:sz="0" w:space="0" w:color="auto"/>
        <w:left w:val="none" w:sz="0" w:space="0" w:color="auto"/>
        <w:bottom w:val="none" w:sz="0" w:space="0" w:color="auto"/>
        <w:right w:val="none" w:sz="0" w:space="0" w:color="auto"/>
      </w:divBdr>
    </w:div>
    <w:div w:id="496657308">
      <w:bodyDiv w:val="1"/>
      <w:marLeft w:val="0"/>
      <w:marRight w:val="0"/>
      <w:marTop w:val="0"/>
      <w:marBottom w:val="0"/>
      <w:divBdr>
        <w:top w:val="none" w:sz="0" w:space="0" w:color="auto"/>
        <w:left w:val="none" w:sz="0" w:space="0" w:color="auto"/>
        <w:bottom w:val="none" w:sz="0" w:space="0" w:color="auto"/>
        <w:right w:val="none" w:sz="0" w:space="0" w:color="auto"/>
      </w:divBdr>
    </w:div>
    <w:div w:id="496700271">
      <w:bodyDiv w:val="1"/>
      <w:marLeft w:val="0"/>
      <w:marRight w:val="0"/>
      <w:marTop w:val="0"/>
      <w:marBottom w:val="0"/>
      <w:divBdr>
        <w:top w:val="none" w:sz="0" w:space="0" w:color="auto"/>
        <w:left w:val="none" w:sz="0" w:space="0" w:color="auto"/>
        <w:bottom w:val="none" w:sz="0" w:space="0" w:color="auto"/>
        <w:right w:val="none" w:sz="0" w:space="0" w:color="auto"/>
      </w:divBdr>
    </w:div>
    <w:div w:id="496924551">
      <w:bodyDiv w:val="1"/>
      <w:marLeft w:val="0"/>
      <w:marRight w:val="0"/>
      <w:marTop w:val="0"/>
      <w:marBottom w:val="0"/>
      <w:divBdr>
        <w:top w:val="none" w:sz="0" w:space="0" w:color="auto"/>
        <w:left w:val="none" w:sz="0" w:space="0" w:color="auto"/>
        <w:bottom w:val="none" w:sz="0" w:space="0" w:color="auto"/>
        <w:right w:val="none" w:sz="0" w:space="0" w:color="auto"/>
      </w:divBdr>
    </w:div>
    <w:div w:id="498424864">
      <w:bodyDiv w:val="1"/>
      <w:marLeft w:val="0"/>
      <w:marRight w:val="0"/>
      <w:marTop w:val="0"/>
      <w:marBottom w:val="0"/>
      <w:divBdr>
        <w:top w:val="none" w:sz="0" w:space="0" w:color="auto"/>
        <w:left w:val="none" w:sz="0" w:space="0" w:color="auto"/>
        <w:bottom w:val="none" w:sz="0" w:space="0" w:color="auto"/>
        <w:right w:val="none" w:sz="0" w:space="0" w:color="auto"/>
      </w:divBdr>
    </w:div>
    <w:div w:id="498815962">
      <w:bodyDiv w:val="1"/>
      <w:marLeft w:val="0"/>
      <w:marRight w:val="0"/>
      <w:marTop w:val="0"/>
      <w:marBottom w:val="0"/>
      <w:divBdr>
        <w:top w:val="none" w:sz="0" w:space="0" w:color="auto"/>
        <w:left w:val="none" w:sz="0" w:space="0" w:color="auto"/>
        <w:bottom w:val="none" w:sz="0" w:space="0" w:color="auto"/>
        <w:right w:val="none" w:sz="0" w:space="0" w:color="auto"/>
      </w:divBdr>
    </w:div>
    <w:div w:id="499392663">
      <w:bodyDiv w:val="1"/>
      <w:marLeft w:val="0"/>
      <w:marRight w:val="0"/>
      <w:marTop w:val="0"/>
      <w:marBottom w:val="0"/>
      <w:divBdr>
        <w:top w:val="none" w:sz="0" w:space="0" w:color="auto"/>
        <w:left w:val="none" w:sz="0" w:space="0" w:color="auto"/>
        <w:bottom w:val="none" w:sz="0" w:space="0" w:color="auto"/>
        <w:right w:val="none" w:sz="0" w:space="0" w:color="auto"/>
      </w:divBdr>
    </w:div>
    <w:div w:id="499850026">
      <w:bodyDiv w:val="1"/>
      <w:marLeft w:val="0"/>
      <w:marRight w:val="0"/>
      <w:marTop w:val="0"/>
      <w:marBottom w:val="0"/>
      <w:divBdr>
        <w:top w:val="none" w:sz="0" w:space="0" w:color="auto"/>
        <w:left w:val="none" w:sz="0" w:space="0" w:color="auto"/>
        <w:bottom w:val="none" w:sz="0" w:space="0" w:color="auto"/>
        <w:right w:val="none" w:sz="0" w:space="0" w:color="auto"/>
      </w:divBdr>
    </w:div>
    <w:div w:id="500046913">
      <w:bodyDiv w:val="1"/>
      <w:marLeft w:val="0"/>
      <w:marRight w:val="0"/>
      <w:marTop w:val="0"/>
      <w:marBottom w:val="0"/>
      <w:divBdr>
        <w:top w:val="none" w:sz="0" w:space="0" w:color="auto"/>
        <w:left w:val="none" w:sz="0" w:space="0" w:color="auto"/>
        <w:bottom w:val="none" w:sz="0" w:space="0" w:color="auto"/>
        <w:right w:val="none" w:sz="0" w:space="0" w:color="auto"/>
      </w:divBdr>
    </w:div>
    <w:div w:id="501505274">
      <w:bodyDiv w:val="1"/>
      <w:marLeft w:val="0"/>
      <w:marRight w:val="0"/>
      <w:marTop w:val="0"/>
      <w:marBottom w:val="0"/>
      <w:divBdr>
        <w:top w:val="none" w:sz="0" w:space="0" w:color="auto"/>
        <w:left w:val="none" w:sz="0" w:space="0" w:color="auto"/>
        <w:bottom w:val="none" w:sz="0" w:space="0" w:color="auto"/>
        <w:right w:val="none" w:sz="0" w:space="0" w:color="auto"/>
      </w:divBdr>
    </w:div>
    <w:div w:id="504825048">
      <w:bodyDiv w:val="1"/>
      <w:marLeft w:val="0"/>
      <w:marRight w:val="0"/>
      <w:marTop w:val="0"/>
      <w:marBottom w:val="0"/>
      <w:divBdr>
        <w:top w:val="none" w:sz="0" w:space="0" w:color="auto"/>
        <w:left w:val="none" w:sz="0" w:space="0" w:color="auto"/>
        <w:bottom w:val="none" w:sz="0" w:space="0" w:color="auto"/>
        <w:right w:val="none" w:sz="0" w:space="0" w:color="auto"/>
      </w:divBdr>
    </w:div>
    <w:div w:id="506336546">
      <w:bodyDiv w:val="1"/>
      <w:marLeft w:val="0"/>
      <w:marRight w:val="0"/>
      <w:marTop w:val="0"/>
      <w:marBottom w:val="0"/>
      <w:divBdr>
        <w:top w:val="none" w:sz="0" w:space="0" w:color="auto"/>
        <w:left w:val="none" w:sz="0" w:space="0" w:color="auto"/>
        <w:bottom w:val="none" w:sz="0" w:space="0" w:color="auto"/>
        <w:right w:val="none" w:sz="0" w:space="0" w:color="auto"/>
      </w:divBdr>
    </w:div>
    <w:div w:id="508373768">
      <w:bodyDiv w:val="1"/>
      <w:marLeft w:val="0"/>
      <w:marRight w:val="0"/>
      <w:marTop w:val="0"/>
      <w:marBottom w:val="0"/>
      <w:divBdr>
        <w:top w:val="none" w:sz="0" w:space="0" w:color="auto"/>
        <w:left w:val="none" w:sz="0" w:space="0" w:color="auto"/>
        <w:bottom w:val="none" w:sz="0" w:space="0" w:color="auto"/>
        <w:right w:val="none" w:sz="0" w:space="0" w:color="auto"/>
      </w:divBdr>
    </w:div>
    <w:div w:id="512452355">
      <w:bodyDiv w:val="1"/>
      <w:marLeft w:val="0"/>
      <w:marRight w:val="0"/>
      <w:marTop w:val="0"/>
      <w:marBottom w:val="0"/>
      <w:divBdr>
        <w:top w:val="none" w:sz="0" w:space="0" w:color="auto"/>
        <w:left w:val="none" w:sz="0" w:space="0" w:color="auto"/>
        <w:bottom w:val="none" w:sz="0" w:space="0" w:color="auto"/>
        <w:right w:val="none" w:sz="0" w:space="0" w:color="auto"/>
      </w:divBdr>
    </w:div>
    <w:div w:id="512840057">
      <w:bodyDiv w:val="1"/>
      <w:marLeft w:val="0"/>
      <w:marRight w:val="0"/>
      <w:marTop w:val="0"/>
      <w:marBottom w:val="0"/>
      <w:divBdr>
        <w:top w:val="none" w:sz="0" w:space="0" w:color="auto"/>
        <w:left w:val="none" w:sz="0" w:space="0" w:color="auto"/>
        <w:bottom w:val="none" w:sz="0" w:space="0" w:color="auto"/>
        <w:right w:val="none" w:sz="0" w:space="0" w:color="auto"/>
      </w:divBdr>
    </w:div>
    <w:div w:id="518469735">
      <w:bodyDiv w:val="1"/>
      <w:marLeft w:val="0"/>
      <w:marRight w:val="0"/>
      <w:marTop w:val="0"/>
      <w:marBottom w:val="0"/>
      <w:divBdr>
        <w:top w:val="none" w:sz="0" w:space="0" w:color="auto"/>
        <w:left w:val="none" w:sz="0" w:space="0" w:color="auto"/>
        <w:bottom w:val="none" w:sz="0" w:space="0" w:color="auto"/>
        <w:right w:val="none" w:sz="0" w:space="0" w:color="auto"/>
      </w:divBdr>
    </w:div>
    <w:div w:id="521210305">
      <w:bodyDiv w:val="1"/>
      <w:marLeft w:val="0"/>
      <w:marRight w:val="0"/>
      <w:marTop w:val="0"/>
      <w:marBottom w:val="0"/>
      <w:divBdr>
        <w:top w:val="none" w:sz="0" w:space="0" w:color="auto"/>
        <w:left w:val="none" w:sz="0" w:space="0" w:color="auto"/>
        <w:bottom w:val="none" w:sz="0" w:space="0" w:color="auto"/>
        <w:right w:val="none" w:sz="0" w:space="0" w:color="auto"/>
      </w:divBdr>
    </w:div>
    <w:div w:id="521628363">
      <w:bodyDiv w:val="1"/>
      <w:marLeft w:val="0"/>
      <w:marRight w:val="0"/>
      <w:marTop w:val="0"/>
      <w:marBottom w:val="0"/>
      <w:divBdr>
        <w:top w:val="none" w:sz="0" w:space="0" w:color="auto"/>
        <w:left w:val="none" w:sz="0" w:space="0" w:color="auto"/>
        <w:bottom w:val="none" w:sz="0" w:space="0" w:color="auto"/>
        <w:right w:val="none" w:sz="0" w:space="0" w:color="auto"/>
      </w:divBdr>
    </w:div>
    <w:div w:id="521746665">
      <w:bodyDiv w:val="1"/>
      <w:marLeft w:val="0"/>
      <w:marRight w:val="0"/>
      <w:marTop w:val="0"/>
      <w:marBottom w:val="0"/>
      <w:divBdr>
        <w:top w:val="none" w:sz="0" w:space="0" w:color="auto"/>
        <w:left w:val="none" w:sz="0" w:space="0" w:color="auto"/>
        <w:bottom w:val="none" w:sz="0" w:space="0" w:color="auto"/>
        <w:right w:val="none" w:sz="0" w:space="0" w:color="auto"/>
      </w:divBdr>
    </w:div>
    <w:div w:id="524368264">
      <w:bodyDiv w:val="1"/>
      <w:marLeft w:val="0"/>
      <w:marRight w:val="0"/>
      <w:marTop w:val="0"/>
      <w:marBottom w:val="0"/>
      <w:divBdr>
        <w:top w:val="none" w:sz="0" w:space="0" w:color="auto"/>
        <w:left w:val="none" w:sz="0" w:space="0" w:color="auto"/>
        <w:bottom w:val="none" w:sz="0" w:space="0" w:color="auto"/>
        <w:right w:val="none" w:sz="0" w:space="0" w:color="auto"/>
      </w:divBdr>
    </w:div>
    <w:div w:id="524825449">
      <w:bodyDiv w:val="1"/>
      <w:marLeft w:val="0"/>
      <w:marRight w:val="0"/>
      <w:marTop w:val="0"/>
      <w:marBottom w:val="0"/>
      <w:divBdr>
        <w:top w:val="none" w:sz="0" w:space="0" w:color="auto"/>
        <w:left w:val="none" w:sz="0" w:space="0" w:color="auto"/>
        <w:bottom w:val="none" w:sz="0" w:space="0" w:color="auto"/>
        <w:right w:val="none" w:sz="0" w:space="0" w:color="auto"/>
      </w:divBdr>
    </w:div>
    <w:div w:id="532423527">
      <w:bodyDiv w:val="1"/>
      <w:marLeft w:val="0"/>
      <w:marRight w:val="0"/>
      <w:marTop w:val="0"/>
      <w:marBottom w:val="0"/>
      <w:divBdr>
        <w:top w:val="none" w:sz="0" w:space="0" w:color="auto"/>
        <w:left w:val="none" w:sz="0" w:space="0" w:color="auto"/>
        <w:bottom w:val="none" w:sz="0" w:space="0" w:color="auto"/>
        <w:right w:val="none" w:sz="0" w:space="0" w:color="auto"/>
      </w:divBdr>
    </w:div>
    <w:div w:id="535967834">
      <w:bodyDiv w:val="1"/>
      <w:marLeft w:val="0"/>
      <w:marRight w:val="0"/>
      <w:marTop w:val="0"/>
      <w:marBottom w:val="0"/>
      <w:divBdr>
        <w:top w:val="none" w:sz="0" w:space="0" w:color="auto"/>
        <w:left w:val="none" w:sz="0" w:space="0" w:color="auto"/>
        <w:bottom w:val="none" w:sz="0" w:space="0" w:color="auto"/>
        <w:right w:val="none" w:sz="0" w:space="0" w:color="auto"/>
      </w:divBdr>
    </w:div>
    <w:div w:id="541328284">
      <w:bodyDiv w:val="1"/>
      <w:marLeft w:val="0"/>
      <w:marRight w:val="0"/>
      <w:marTop w:val="0"/>
      <w:marBottom w:val="0"/>
      <w:divBdr>
        <w:top w:val="none" w:sz="0" w:space="0" w:color="auto"/>
        <w:left w:val="none" w:sz="0" w:space="0" w:color="auto"/>
        <w:bottom w:val="none" w:sz="0" w:space="0" w:color="auto"/>
        <w:right w:val="none" w:sz="0" w:space="0" w:color="auto"/>
      </w:divBdr>
    </w:div>
    <w:div w:id="546842393">
      <w:bodyDiv w:val="1"/>
      <w:marLeft w:val="0"/>
      <w:marRight w:val="0"/>
      <w:marTop w:val="0"/>
      <w:marBottom w:val="0"/>
      <w:divBdr>
        <w:top w:val="none" w:sz="0" w:space="0" w:color="auto"/>
        <w:left w:val="none" w:sz="0" w:space="0" w:color="auto"/>
        <w:bottom w:val="none" w:sz="0" w:space="0" w:color="auto"/>
        <w:right w:val="none" w:sz="0" w:space="0" w:color="auto"/>
      </w:divBdr>
    </w:div>
    <w:div w:id="547181531">
      <w:bodyDiv w:val="1"/>
      <w:marLeft w:val="0"/>
      <w:marRight w:val="0"/>
      <w:marTop w:val="0"/>
      <w:marBottom w:val="0"/>
      <w:divBdr>
        <w:top w:val="none" w:sz="0" w:space="0" w:color="auto"/>
        <w:left w:val="none" w:sz="0" w:space="0" w:color="auto"/>
        <w:bottom w:val="none" w:sz="0" w:space="0" w:color="auto"/>
        <w:right w:val="none" w:sz="0" w:space="0" w:color="auto"/>
      </w:divBdr>
    </w:div>
    <w:div w:id="548226104">
      <w:bodyDiv w:val="1"/>
      <w:marLeft w:val="0"/>
      <w:marRight w:val="0"/>
      <w:marTop w:val="0"/>
      <w:marBottom w:val="0"/>
      <w:divBdr>
        <w:top w:val="none" w:sz="0" w:space="0" w:color="auto"/>
        <w:left w:val="none" w:sz="0" w:space="0" w:color="auto"/>
        <w:bottom w:val="none" w:sz="0" w:space="0" w:color="auto"/>
        <w:right w:val="none" w:sz="0" w:space="0" w:color="auto"/>
      </w:divBdr>
    </w:div>
    <w:div w:id="552352855">
      <w:bodyDiv w:val="1"/>
      <w:marLeft w:val="0"/>
      <w:marRight w:val="0"/>
      <w:marTop w:val="0"/>
      <w:marBottom w:val="0"/>
      <w:divBdr>
        <w:top w:val="none" w:sz="0" w:space="0" w:color="auto"/>
        <w:left w:val="none" w:sz="0" w:space="0" w:color="auto"/>
        <w:bottom w:val="none" w:sz="0" w:space="0" w:color="auto"/>
        <w:right w:val="none" w:sz="0" w:space="0" w:color="auto"/>
      </w:divBdr>
    </w:div>
    <w:div w:id="553322452">
      <w:bodyDiv w:val="1"/>
      <w:marLeft w:val="0"/>
      <w:marRight w:val="0"/>
      <w:marTop w:val="0"/>
      <w:marBottom w:val="0"/>
      <w:divBdr>
        <w:top w:val="none" w:sz="0" w:space="0" w:color="auto"/>
        <w:left w:val="none" w:sz="0" w:space="0" w:color="auto"/>
        <w:bottom w:val="none" w:sz="0" w:space="0" w:color="auto"/>
        <w:right w:val="none" w:sz="0" w:space="0" w:color="auto"/>
      </w:divBdr>
    </w:div>
    <w:div w:id="555050885">
      <w:bodyDiv w:val="1"/>
      <w:marLeft w:val="0"/>
      <w:marRight w:val="0"/>
      <w:marTop w:val="0"/>
      <w:marBottom w:val="0"/>
      <w:divBdr>
        <w:top w:val="none" w:sz="0" w:space="0" w:color="auto"/>
        <w:left w:val="none" w:sz="0" w:space="0" w:color="auto"/>
        <w:bottom w:val="none" w:sz="0" w:space="0" w:color="auto"/>
        <w:right w:val="none" w:sz="0" w:space="0" w:color="auto"/>
      </w:divBdr>
    </w:div>
    <w:div w:id="555511253">
      <w:bodyDiv w:val="1"/>
      <w:marLeft w:val="0"/>
      <w:marRight w:val="0"/>
      <w:marTop w:val="0"/>
      <w:marBottom w:val="0"/>
      <w:divBdr>
        <w:top w:val="none" w:sz="0" w:space="0" w:color="auto"/>
        <w:left w:val="none" w:sz="0" w:space="0" w:color="auto"/>
        <w:bottom w:val="none" w:sz="0" w:space="0" w:color="auto"/>
        <w:right w:val="none" w:sz="0" w:space="0" w:color="auto"/>
      </w:divBdr>
    </w:div>
    <w:div w:id="559511996">
      <w:bodyDiv w:val="1"/>
      <w:marLeft w:val="0"/>
      <w:marRight w:val="0"/>
      <w:marTop w:val="0"/>
      <w:marBottom w:val="0"/>
      <w:divBdr>
        <w:top w:val="none" w:sz="0" w:space="0" w:color="auto"/>
        <w:left w:val="none" w:sz="0" w:space="0" w:color="auto"/>
        <w:bottom w:val="none" w:sz="0" w:space="0" w:color="auto"/>
        <w:right w:val="none" w:sz="0" w:space="0" w:color="auto"/>
      </w:divBdr>
    </w:div>
    <w:div w:id="566494715">
      <w:bodyDiv w:val="1"/>
      <w:marLeft w:val="0"/>
      <w:marRight w:val="0"/>
      <w:marTop w:val="0"/>
      <w:marBottom w:val="0"/>
      <w:divBdr>
        <w:top w:val="none" w:sz="0" w:space="0" w:color="auto"/>
        <w:left w:val="none" w:sz="0" w:space="0" w:color="auto"/>
        <w:bottom w:val="none" w:sz="0" w:space="0" w:color="auto"/>
        <w:right w:val="none" w:sz="0" w:space="0" w:color="auto"/>
      </w:divBdr>
    </w:div>
    <w:div w:id="574433423">
      <w:bodyDiv w:val="1"/>
      <w:marLeft w:val="0"/>
      <w:marRight w:val="0"/>
      <w:marTop w:val="0"/>
      <w:marBottom w:val="0"/>
      <w:divBdr>
        <w:top w:val="none" w:sz="0" w:space="0" w:color="auto"/>
        <w:left w:val="none" w:sz="0" w:space="0" w:color="auto"/>
        <w:bottom w:val="none" w:sz="0" w:space="0" w:color="auto"/>
        <w:right w:val="none" w:sz="0" w:space="0" w:color="auto"/>
      </w:divBdr>
    </w:div>
    <w:div w:id="574511876">
      <w:bodyDiv w:val="1"/>
      <w:marLeft w:val="0"/>
      <w:marRight w:val="0"/>
      <w:marTop w:val="0"/>
      <w:marBottom w:val="0"/>
      <w:divBdr>
        <w:top w:val="none" w:sz="0" w:space="0" w:color="auto"/>
        <w:left w:val="none" w:sz="0" w:space="0" w:color="auto"/>
        <w:bottom w:val="none" w:sz="0" w:space="0" w:color="auto"/>
        <w:right w:val="none" w:sz="0" w:space="0" w:color="auto"/>
      </w:divBdr>
    </w:div>
    <w:div w:id="579294642">
      <w:bodyDiv w:val="1"/>
      <w:marLeft w:val="0"/>
      <w:marRight w:val="0"/>
      <w:marTop w:val="0"/>
      <w:marBottom w:val="0"/>
      <w:divBdr>
        <w:top w:val="none" w:sz="0" w:space="0" w:color="auto"/>
        <w:left w:val="none" w:sz="0" w:space="0" w:color="auto"/>
        <w:bottom w:val="none" w:sz="0" w:space="0" w:color="auto"/>
        <w:right w:val="none" w:sz="0" w:space="0" w:color="auto"/>
      </w:divBdr>
    </w:div>
    <w:div w:id="580484881">
      <w:bodyDiv w:val="1"/>
      <w:marLeft w:val="0"/>
      <w:marRight w:val="0"/>
      <w:marTop w:val="0"/>
      <w:marBottom w:val="0"/>
      <w:divBdr>
        <w:top w:val="none" w:sz="0" w:space="0" w:color="auto"/>
        <w:left w:val="none" w:sz="0" w:space="0" w:color="auto"/>
        <w:bottom w:val="none" w:sz="0" w:space="0" w:color="auto"/>
        <w:right w:val="none" w:sz="0" w:space="0" w:color="auto"/>
      </w:divBdr>
    </w:div>
    <w:div w:id="580603039">
      <w:bodyDiv w:val="1"/>
      <w:marLeft w:val="0"/>
      <w:marRight w:val="0"/>
      <w:marTop w:val="0"/>
      <w:marBottom w:val="0"/>
      <w:divBdr>
        <w:top w:val="none" w:sz="0" w:space="0" w:color="auto"/>
        <w:left w:val="none" w:sz="0" w:space="0" w:color="auto"/>
        <w:bottom w:val="none" w:sz="0" w:space="0" w:color="auto"/>
        <w:right w:val="none" w:sz="0" w:space="0" w:color="auto"/>
      </w:divBdr>
    </w:div>
    <w:div w:id="581258572">
      <w:bodyDiv w:val="1"/>
      <w:marLeft w:val="0"/>
      <w:marRight w:val="0"/>
      <w:marTop w:val="0"/>
      <w:marBottom w:val="0"/>
      <w:divBdr>
        <w:top w:val="none" w:sz="0" w:space="0" w:color="auto"/>
        <w:left w:val="none" w:sz="0" w:space="0" w:color="auto"/>
        <w:bottom w:val="none" w:sz="0" w:space="0" w:color="auto"/>
        <w:right w:val="none" w:sz="0" w:space="0" w:color="auto"/>
      </w:divBdr>
    </w:div>
    <w:div w:id="584918466">
      <w:bodyDiv w:val="1"/>
      <w:marLeft w:val="0"/>
      <w:marRight w:val="0"/>
      <w:marTop w:val="0"/>
      <w:marBottom w:val="0"/>
      <w:divBdr>
        <w:top w:val="none" w:sz="0" w:space="0" w:color="auto"/>
        <w:left w:val="none" w:sz="0" w:space="0" w:color="auto"/>
        <w:bottom w:val="none" w:sz="0" w:space="0" w:color="auto"/>
        <w:right w:val="none" w:sz="0" w:space="0" w:color="auto"/>
      </w:divBdr>
    </w:div>
    <w:div w:id="585310663">
      <w:bodyDiv w:val="1"/>
      <w:marLeft w:val="0"/>
      <w:marRight w:val="0"/>
      <w:marTop w:val="0"/>
      <w:marBottom w:val="0"/>
      <w:divBdr>
        <w:top w:val="none" w:sz="0" w:space="0" w:color="auto"/>
        <w:left w:val="none" w:sz="0" w:space="0" w:color="auto"/>
        <w:bottom w:val="none" w:sz="0" w:space="0" w:color="auto"/>
        <w:right w:val="none" w:sz="0" w:space="0" w:color="auto"/>
      </w:divBdr>
    </w:div>
    <w:div w:id="585380241">
      <w:bodyDiv w:val="1"/>
      <w:marLeft w:val="0"/>
      <w:marRight w:val="0"/>
      <w:marTop w:val="0"/>
      <w:marBottom w:val="0"/>
      <w:divBdr>
        <w:top w:val="none" w:sz="0" w:space="0" w:color="auto"/>
        <w:left w:val="none" w:sz="0" w:space="0" w:color="auto"/>
        <w:bottom w:val="none" w:sz="0" w:space="0" w:color="auto"/>
        <w:right w:val="none" w:sz="0" w:space="0" w:color="auto"/>
      </w:divBdr>
    </w:div>
    <w:div w:id="596209055">
      <w:bodyDiv w:val="1"/>
      <w:marLeft w:val="0"/>
      <w:marRight w:val="0"/>
      <w:marTop w:val="0"/>
      <w:marBottom w:val="0"/>
      <w:divBdr>
        <w:top w:val="none" w:sz="0" w:space="0" w:color="auto"/>
        <w:left w:val="none" w:sz="0" w:space="0" w:color="auto"/>
        <w:bottom w:val="none" w:sz="0" w:space="0" w:color="auto"/>
        <w:right w:val="none" w:sz="0" w:space="0" w:color="auto"/>
      </w:divBdr>
    </w:div>
    <w:div w:id="597181874">
      <w:bodyDiv w:val="1"/>
      <w:marLeft w:val="0"/>
      <w:marRight w:val="0"/>
      <w:marTop w:val="0"/>
      <w:marBottom w:val="0"/>
      <w:divBdr>
        <w:top w:val="none" w:sz="0" w:space="0" w:color="auto"/>
        <w:left w:val="none" w:sz="0" w:space="0" w:color="auto"/>
        <w:bottom w:val="none" w:sz="0" w:space="0" w:color="auto"/>
        <w:right w:val="none" w:sz="0" w:space="0" w:color="auto"/>
      </w:divBdr>
    </w:div>
    <w:div w:id="597717817">
      <w:bodyDiv w:val="1"/>
      <w:marLeft w:val="0"/>
      <w:marRight w:val="0"/>
      <w:marTop w:val="0"/>
      <w:marBottom w:val="0"/>
      <w:divBdr>
        <w:top w:val="none" w:sz="0" w:space="0" w:color="auto"/>
        <w:left w:val="none" w:sz="0" w:space="0" w:color="auto"/>
        <w:bottom w:val="none" w:sz="0" w:space="0" w:color="auto"/>
        <w:right w:val="none" w:sz="0" w:space="0" w:color="auto"/>
      </w:divBdr>
    </w:div>
    <w:div w:id="597907369">
      <w:bodyDiv w:val="1"/>
      <w:marLeft w:val="0"/>
      <w:marRight w:val="0"/>
      <w:marTop w:val="0"/>
      <w:marBottom w:val="0"/>
      <w:divBdr>
        <w:top w:val="none" w:sz="0" w:space="0" w:color="auto"/>
        <w:left w:val="none" w:sz="0" w:space="0" w:color="auto"/>
        <w:bottom w:val="none" w:sz="0" w:space="0" w:color="auto"/>
        <w:right w:val="none" w:sz="0" w:space="0" w:color="auto"/>
      </w:divBdr>
    </w:div>
    <w:div w:id="604308583">
      <w:bodyDiv w:val="1"/>
      <w:marLeft w:val="0"/>
      <w:marRight w:val="0"/>
      <w:marTop w:val="0"/>
      <w:marBottom w:val="0"/>
      <w:divBdr>
        <w:top w:val="none" w:sz="0" w:space="0" w:color="auto"/>
        <w:left w:val="none" w:sz="0" w:space="0" w:color="auto"/>
        <w:bottom w:val="none" w:sz="0" w:space="0" w:color="auto"/>
        <w:right w:val="none" w:sz="0" w:space="0" w:color="auto"/>
      </w:divBdr>
    </w:div>
    <w:div w:id="605960665">
      <w:bodyDiv w:val="1"/>
      <w:marLeft w:val="0"/>
      <w:marRight w:val="0"/>
      <w:marTop w:val="0"/>
      <w:marBottom w:val="0"/>
      <w:divBdr>
        <w:top w:val="none" w:sz="0" w:space="0" w:color="auto"/>
        <w:left w:val="none" w:sz="0" w:space="0" w:color="auto"/>
        <w:bottom w:val="none" w:sz="0" w:space="0" w:color="auto"/>
        <w:right w:val="none" w:sz="0" w:space="0" w:color="auto"/>
      </w:divBdr>
    </w:div>
    <w:div w:id="607204170">
      <w:bodyDiv w:val="1"/>
      <w:marLeft w:val="0"/>
      <w:marRight w:val="0"/>
      <w:marTop w:val="0"/>
      <w:marBottom w:val="0"/>
      <w:divBdr>
        <w:top w:val="none" w:sz="0" w:space="0" w:color="auto"/>
        <w:left w:val="none" w:sz="0" w:space="0" w:color="auto"/>
        <w:bottom w:val="none" w:sz="0" w:space="0" w:color="auto"/>
        <w:right w:val="none" w:sz="0" w:space="0" w:color="auto"/>
      </w:divBdr>
    </w:div>
    <w:div w:id="609360154">
      <w:bodyDiv w:val="1"/>
      <w:marLeft w:val="0"/>
      <w:marRight w:val="0"/>
      <w:marTop w:val="0"/>
      <w:marBottom w:val="0"/>
      <w:divBdr>
        <w:top w:val="none" w:sz="0" w:space="0" w:color="auto"/>
        <w:left w:val="none" w:sz="0" w:space="0" w:color="auto"/>
        <w:bottom w:val="none" w:sz="0" w:space="0" w:color="auto"/>
        <w:right w:val="none" w:sz="0" w:space="0" w:color="auto"/>
      </w:divBdr>
    </w:div>
    <w:div w:id="611017022">
      <w:bodyDiv w:val="1"/>
      <w:marLeft w:val="0"/>
      <w:marRight w:val="0"/>
      <w:marTop w:val="0"/>
      <w:marBottom w:val="0"/>
      <w:divBdr>
        <w:top w:val="none" w:sz="0" w:space="0" w:color="auto"/>
        <w:left w:val="none" w:sz="0" w:space="0" w:color="auto"/>
        <w:bottom w:val="none" w:sz="0" w:space="0" w:color="auto"/>
        <w:right w:val="none" w:sz="0" w:space="0" w:color="auto"/>
      </w:divBdr>
    </w:div>
    <w:div w:id="613292528">
      <w:bodyDiv w:val="1"/>
      <w:marLeft w:val="0"/>
      <w:marRight w:val="0"/>
      <w:marTop w:val="0"/>
      <w:marBottom w:val="0"/>
      <w:divBdr>
        <w:top w:val="none" w:sz="0" w:space="0" w:color="auto"/>
        <w:left w:val="none" w:sz="0" w:space="0" w:color="auto"/>
        <w:bottom w:val="none" w:sz="0" w:space="0" w:color="auto"/>
        <w:right w:val="none" w:sz="0" w:space="0" w:color="auto"/>
      </w:divBdr>
    </w:div>
    <w:div w:id="614485942">
      <w:bodyDiv w:val="1"/>
      <w:marLeft w:val="0"/>
      <w:marRight w:val="0"/>
      <w:marTop w:val="0"/>
      <w:marBottom w:val="0"/>
      <w:divBdr>
        <w:top w:val="none" w:sz="0" w:space="0" w:color="auto"/>
        <w:left w:val="none" w:sz="0" w:space="0" w:color="auto"/>
        <w:bottom w:val="none" w:sz="0" w:space="0" w:color="auto"/>
        <w:right w:val="none" w:sz="0" w:space="0" w:color="auto"/>
      </w:divBdr>
    </w:div>
    <w:div w:id="616982901">
      <w:bodyDiv w:val="1"/>
      <w:marLeft w:val="0"/>
      <w:marRight w:val="0"/>
      <w:marTop w:val="0"/>
      <w:marBottom w:val="0"/>
      <w:divBdr>
        <w:top w:val="none" w:sz="0" w:space="0" w:color="auto"/>
        <w:left w:val="none" w:sz="0" w:space="0" w:color="auto"/>
        <w:bottom w:val="none" w:sz="0" w:space="0" w:color="auto"/>
        <w:right w:val="none" w:sz="0" w:space="0" w:color="auto"/>
      </w:divBdr>
    </w:div>
    <w:div w:id="617685402">
      <w:bodyDiv w:val="1"/>
      <w:marLeft w:val="0"/>
      <w:marRight w:val="0"/>
      <w:marTop w:val="0"/>
      <w:marBottom w:val="0"/>
      <w:divBdr>
        <w:top w:val="none" w:sz="0" w:space="0" w:color="auto"/>
        <w:left w:val="none" w:sz="0" w:space="0" w:color="auto"/>
        <w:bottom w:val="none" w:sz="0" w:space="0" w:color="auto"/>
        <w:right w:val="none" w:sz="0" w:space="0" w:color="auto"/>
      </w:divBdr>
    </w:div>
    <w:div w:id="618337472">
      <w:bodyDiv w:val="1"/>
      <w:marLeft w:val="0"/>
      <w:marRight w:val="0"/>
      <w:marTop w:val="0"/>
      <w:marBottom w:val="0"/>
      <w:divBdr>
        <w:top w:val="none" w:sz="0" w:space="0" w:color="auto"/>
        <w:left w:val="none" w:sz="0" w:space="0" w:color="auto"/>
        <w:bottom w:val="none" w:sz="0" w:space="0" w:color="auto"/>
        <w:right w:val="none" w:sz="0" w:space="0" w:color="auto"/>
      </w:divBdr>
    </w:div>
    <w:div w:id="627512525">
      <w:bodyDiv w:val="1"/>
      <w:marLeft w:val="0"/>
      <w:marRight w:val="0"/>
      <w:marTop w:val="0"/>
      <w:marBottom w:val="0"/>
      <w:divBdr>
        <w:top w:val="none" w:sz="0" w:space="0" w:color="auto"/>
        <w:left w:val="none" w:sz="0" w:space="0" w:color="auto"/>
        <w:bottom w:val="none" w:sz="0" w:space="0" w:color="auto"/>
        <w:right w:val="none" w:sz="0" w:space="0" w:color="auto"/>
      </w:divBdr>
    </w:div>
    <w:div w:id="627929118">
      <w:bodyDiv w:val="1"/>
      <w:marLeft w:val="0"/>
      <w:marRight w:val="0"/>
      <w:marTop w:val="0"/>
      <w:marBottom w:val="0"/>
      <w:divBdr>
        <w:top w:val="none" w:sz="0" w:space="0" w:color="auto"/>
        <w:left w:val="none" w:sz="0" w:space="0" w:color="auto"/>
        <w:bottom w:val="none" w:sz="0" w:space="0" w:color="auto"/>
        <w:right w:val="none" w:sz="0" w:space="0" w:color="auto"/>
      </w:divBdr>
    </w:div>
    <w:div w:id="629359695">
      <w:bodyDiv w:val="1"/>
      <w:marLeft w:val="0"/>
      <w:marRight w:val="0"/>
      <w:marTop w:val="0"/>
      <w:marBottom w:val="0"/>
      <w:divBdr>
        <w:top w:val="none" w:sz="0" w:space="0" w:color="auto"/>
        <w:left w:val="none" w:sz="0" w:space="0" w:color="auto"/>
        <w:bottom w:val="none" w:sz="0" w:space="0" w:color="auto"/>
        <w:right w:val="none" w:sz="0" w:space="0" w:color="auto"/>
      </w:divBdr>
    </w:div>
    <w:div w:id="629898599">
      <w:bodyDiv w:val="1"/>
      <w:marLeft w:val="0"/>
      <w:marRight w:val="0"/>
      <w:marTop w:val="0"/>
      <w:marBottom w:val="0"/>
      <w:divBdr>
        <w:top w:val="none" w:sz="0" w:space="0" w:color="auto"/>
        <w:left w:val="none" w:sz="0" w:space="0" w:color="auto"/>
        <w:bottom w:val="none" w:sz="0" w:space="0" w:color="auto"/>
        <w:right w:val="none" w:sz="0" w:space="0" w:color="auto"/>
      </w:divBdr>
    </w:div>
    <w:div w:id="632557759">
      <w:bodyDiv w:val="1"/>
      <w:marLeft w:val="0"/>
      <w:marRight w:val="0"/>
      <w:marTop w:val="0"/>
      <w:marBottom w:val="0"/>
      <w:divBdr>
        <w:top w:val="none" w:sz="0" w:space="0" w:color="auto"/>
        <w:left w:val="none" w:sz="0" w:space="0" w:color="auto"/>
        <w:bottom w:val="none" w:sz="0" w:space="0" w:color="auto"/>
        <w:right w:val="none" w:sz="0" w:space="0" w:color="auto"/>
      </w:divBdr>
    </w:div>
    <w:div w:id="632558727">
      <w:bodyDiv w:val="1"/>
      <w:marLeft w:val="0"/>
      <w:marRight w:val="0"/>
      <w:marTop w:val="0"/>
      <w:marBottom w:val="0"/>
      <w:divBdr>
        <w:top w:val="none" w:sz="0" w:space="0" w:color="auto"/>
        <w:left w:val="none" w:sz="0" w:space="0" w:color="auto"/>
        <w:bottom w:val="none" w:sz="0" w:space="0" w:color="auto"/>
        <w:right w:val="none" w:sz="0" w:space="0" w:color="auto"/>
      </w:divBdr>
    </w:div>
    <w:div w:id="644703410">
      <w:bodyDiv w:val="1"/>
      <w:marLeft w:val="0"/>
      <w:marRight w:val="0"/>
      <w:marTop w:val="0"/>
      <w:marBottom w:val="0"/>
      <w:divBdr>
        <w:top w:val="none" w:sz="0" w:space="0" w:color="auto"/>
        <w:left w:val="none" w:sz="0" w:space="0" w:color="auto"/>
        <w:bottom w:val="none" w:sz="0" w:space="0" w:color="auto"/>
        <w:right w:val="none" w:sz="0" w:space="0" w:color="auto"/>
      </w:divBdr>
    </w:div>
    <w:div w:id="646400829">
      <w:bodyDiv w:val="1"/>
      <w:marLeft w:val="0"/>
      <w:marRight w:val="0"/>
      <w:marTop w:val="0"/>
      <w:marBottom w:val="0"/>
      <w:divBdr>
        <w:top w:val="none" w:sz="0" w:space="0" w:color="auto"/>
        <w:left w:val="none" w:sz="0" w:space="0" w:color="auto"/>
        <w:bottom w:val="none" w:sz="0" w:space="0" w:color="auto"/>
        <w:right w:val="none" w:sz="0" w:space="0" w:color="auto"/>
      </w:divBdr>
    </w:div>
    <w:div w:id="649332266">
      <w:bodyDiv w:val="1"/>
      <w:marLeft w:val="0"/>
      <w:marRight w:val="0"/>
      <w:marTop w:val="0"/>
      <w:marBottom w:val="0"/>
      <w:divBdr>
        <w:top w:val="none" w:sz="0" w:space="0" w:color="auto"/>
        <w:left w:val="none" w:sz="0" w:space="0" w:color="auto"/>
        <w:bottom w:val="none" w:sz="0" w:space="0" w:color="auto"/>
        <w:right w:val="none" w:sz="0" w:space="0" w:color="auto"/>
      </w:divBdr>
    </w:div>
    <w:div w:id="650597147">
      <w:bodyDiv w:val="1"/>
      <w:marLeft w:val="0"/>
      <w:marRight w:val="0"/>
      <w:marTop w:val="0"/>
      <w:marBottom w:val="0"/>
      <w:divBdr>
        <w:top w:val="none" w:sz="0" w:space="0" w:color="auto"/>
        <w:left w:val="none" w:sz="0" w:space="0" w:color="auto"/>
        <w:bottom w:val="none" w:sz="0" w:space="0" w:color="auto"/>
        <w:right w:val="none" w:sz="0" w:space="0" w:color="auto"/>
      </w:divBdr>
    </w:div>
    <w:div w:id="651131766">
      <w:bodyDiv w:val="1"/>
      <w:marLeft w:val="0"/>
      <w:marRight w:val="0"/>
      <w:marTop w:val="0"/>
      <w:marBottom w:val="0"/>
      <w:divBdr>
        <w:top w:val="none" w:sz="0" w:space="0" w:color="auto"/>
        <w:left w:val="none" w:sz="0" w:space="0" w:color="auto"/>
        <w:bottom w:val="none" w:sz="0" w:space="0" w:color="auto"/>
        <w:right w:val="none" w:sz="0" w:space="0" w:color="auto"/>
      </w:divBdr>
    </w:div>
    <w:div w:id="652031231">
      <w:bodyDiv w:val="1"/>
      <w:marLeft w:val="0"/>
      <w:marRight w:val="0"/>
      <w:marTop w:val="0"/>
      <w:marBottom w:val="0"/>
      <w:divBdr>
        <w:top w:val="none" w:sz="0" w:space="0" w:color="auto"/>
        <w:left w:val="none" w:sz="0" w:space="0" w:color="auto"/>
        <w:bottom w:val="none" w:sz="0" w:space="0" w:color="auto"/>
        <w:right w:val="none" w:sz="0" w:space="0" w:color="auto"/>
      </w:divBdr>
    </w:div>
    <w:div w:id="656567916">
      <w:bodyDiv w:val="1"/>
      <w:marLeft w:val="0"/>
      <w:marRight w:val="0"/>
      <w:marTop w:val="0"/>
      <w:marBottom w:val="0"/>
      <w:divBdr>
        <w:top w:val="none" w:sz="0" w:space="0" w:color="auto"/>
        <w:left w:val="none" w:sz="0" w:space="0" w:color="auto"/>
        <w:bottom w:val="none" w:sz="0" w:space="0" w:color="auto"/>
        <w:right w:val="none" w:sz="0" w:space="0" w:color="auto"/>
      </w:divBdr>
    </w:div>
    <w:div w:id="657660645">
      <w:bodyDiv w:val="1"/>
      <w:marLeft w:val="0"/>
      <w:marRight w:val="0"/>
      <w:marTop w:val="0"/>
      <w:marBottom w:val="0"/>
      <w:divBdr>
        <w:top w:val="none" w:sz="0" w:space="0" w:color="auto"/>
        <w:left w:val="none" w:sz="0" w:space="0" w:color="auto"/>
        <w:bottom w:val="none" w:sz="0" w:space="0" w:color="auto"/>
        <w:right w:val="none" w:sz="0" w:space="0" w:color="auto"/>
      </w:divBdr>
    </w:div>
    <w:div w:id="662320395">
      <w:bodyDiv w:val="1"/>
      <w:marLeft w:val="0"/>
      <w:marRight w:val="0"/>
      <w:marTop w:val="0"/>
      <w:marBottom w:val="0"/>
      <w:divBdr>
        <w:top w:val="none" w:sz="0" w:space="0" w:color="auto"/>
        <w:left w:val="none" w:sz="0" w:space="0" w:color="auto"/>
        <w:bottom w:val="none" w:sz="0" w:space="0" w:color="auto"/>
        <w:right w:val="none" w:sz="0" w:space="0" w:color="auto"/>
      </w:divBdr>
    </w:div>
    <w:div w:id="663123654">
      <w:bodyDiv w:val="1"/>
      <w:marLeft w:val="0"/>
      <w:marRight w:val="0"/>
      <w:marTop w:val="0"/>
      <w:marBottom w:val="0"/>
      <w:divBdr>
        <w:top w:val="none" w:sz="0" w:space="0" w:color="auto"/>
        <w:left w:val="none" w:sz="0" w:space="0" w:color="auto"/>
        <w:bottom w:val="none" w:sz="0" w:space="0" w:color="auto"/>
        <w:right w:val="none" w:sz="0" w:space="0" w:color="auto"/>
      </w:divBdr>
    </w:div>
    <w:div w:id="663314679">
      <w:bodyDiv w:val="1"/>
      <w:marLeft w:val="0"/>
      <w:marRight w:val="0"/>
      <w:marTop w:val="0"/>
      <w:marBottom w:val="0"/>
      <w:divBdr>
        <w:top w:val="none" w:sz="0" w:space="0" w:color="auto"/>
        <w:left w:val="none" w:sz="0" w:space="0" w:color="auto"/>
        <w:bottom w:val="none" w:sz="0" w:space="0" w:color="auto"/>
        <w:right w:val="none" w:sz="0" w:space="0" w:color="auto"/>
      </w:divBdr>
    </w:div>
    <w:div w:id="664283522">
      <w:bodyDiv w:val="1"/>
      <w:marLeft w:val="0"/>
      <w:marRight w:val="0"/>
      <w:marTop w:val="0"/>
      <w:marBottom w:val="0"/>
      <w:divBdr>
        <w:top w:val="none" w:sz="0" w:space="0" w:color="auto"/>
        <w:left w:val="none" w:sz="0" w:space="0" w:color="auto"/>
        <w:bottom w:val="none" w:sz="0" w:space="0" w:color="auto"/>
        <w:right w:val="none" w:sz="0" w:space="0" w:color="auto"/>
      </w:divBdr>
    </w:div>
    <w:div w:id="664825323">
      <w:bodyDiv w:val="1"/>
      <w:marLeft w:val="0"/>
      <w:marRight w:val="0"/>
      <w:marTop w:val="0"/>
      <w:marBottom w:val="0"/>
      <w:divBdr>
        <w:top w:val="none" w:sz="0" w:space="0" w:color="auto"/>
        <w:left w:val="none" w:sz="0" w:space="0" w:color="auto"/>
        <w:bottom w:val="none" w:sz="0" w:space="0" w:color="auto"/>
        <w:right w:val="none" w:sz="0" w:space="0" w:color="auto"/>
      </w:divBdr>
    </w:div>
    <w:div w:id="665598879">
      <w:bodyDiv w:val="1"/>
      <w:marLeft w:val="0"/>
      <w:marRight w:val="0"/>
      <w:marTop w:val="0"/>
      <w:marBottom w:val="0"/>
      <w:divBdr>
        <w:top w:val="none" w:sz="0" w:space="0" w:color="auto"/>
        <w:left w:val="none" w:sz="0" w:space="0" w:color="auto"/>
        <w:bottom w:val="none" w:sz="0" w:space="0" w:color="auto"/>
        <w:right w:val="none" w:sz="0" w:space="0" w:color="auto"/>
      </w:divBdr>
    </w:div>
    <w:div w:id="669870034">
      <w:bodyDiv w:val="1"/>
      <w:marLeft w:val="0"/>
      <w:marRight w:val="0"/>
      <w:marTop w:val="0"/>
      <w:marBottom w:val="0"/>
      <w:divBdr>
        <w:top w:val="none" w:sz="0" w:space="0" w:color="auto"/>
        <w:left w:val="none" w:sz="0" w:space="0" w:color="auto"/>
        <w:bottom w:val="none" w:sz="0" w:space="0" w:color="auto"/>
        <w:right w:val="none" w:sz="0" w:space="0" w:color="auto"/>
      </w:divBdr>
    </w:div>
    <w:div w:id="671419326">
      <w:bodyDiv w:val="1"/>
      <w:marLeft w:val="0"/>
      <w:marRight w:val="0"/>
      <w:marTop w:val="0"/>
      <w:marBottom w:val="0"/>
      <w:divBdr>
        <w:top w:val="none" w:sz="0" w:space="0" w:color="auto"/>
        <w:left w:val="none" w:sz="0" w:space="0" w:color="auto"/>
        <w:bottom w:val="none" w:sz="0" w:space="0" w:color="auto"/>
        <w:right w:val="none" w:sz="0" w:space="0" w:color="auto"/>
      </w:divBdr>
    </w:div>
    <w:div w:id="673728742">
      <w:bodyDiv w:val="1"/>
      <w:marLeft w:val="0"/>
      <w:marRight w:val="0"/>
      <w:marTop w:val="0"/>
      <w:marBottom w:val="0"/>
      <w:divBdr>
        <w:top w:val="none" w:sz="0" w:space="0" w:color="auto"/>
        <w:left w:val="none" w:sz="0" w:space="0" w:color="auto"/>
        <w:bottom w:val="none" w:sz="0" w:space="0" w:color="auto"/>
        <w:right w:val="none" w:sz="0" w:space="0" w:color="auto"/>
      </w:divBdr>
    </w:div>
    <w:div w:id="674108520">
      <w:bodyDiv w:val="1"/>
      <w:marLeft w:val="0"/>
      <w:marRight w:val="0"/>
      <w:marTop w:val="0"/>
      <w:marBottom w:val="0"/>
      <w:divBdr>
        <w:top w:val="none" w:sz="0" w:space="0" w:color="auto"/>
        <w:left w:val="none" w:sz="0" w:space="0" w:color="auto"/>
        <w:bottom w:val="none" w:sz="0" w:space="0" w:color="auto"/>
        <w:right w:val="none" w:sz="0" w:space="0" w:color="auto"/>
      </w:divBdr>
    </w:div>
    <w:div w:id="674110476">
      <w:bodyDiv w:val="1"/>
      <w:marLeft w:val="0"/>
      <w:marRight w:val="0"/>
      <w:marTop w:val="0"/>
      <w:marBottom w:val="0"/>
      <w:divBdr>
        <w:top w:val="none" w:sz="0" w:space="0" w:color="auto"/>
        <w:left w:val="none" w:sz="0" w:space="0" w:color="auto"/>
        <w:bottom w:val="none" w:sz="0" w:space="0" w:color="auto"/>
        <w:right w:val="none" w:sz="0" w:space="0" w:color="auto"/>
      </w:divBdr>
    </w:div>
    <w:div w:id="674186131">
      <w:bodyDiv w:val="1"/>
      <w:marLeft w:val="0"/>
      <w:marRight w:val="0"/>
      <w:marTop w:val="0"/>
      <w:marBottom w:val="0"/>
      <w:divBdr>
        <w:top w:val="none" w:sz="0" w:space="0" w:color="auto"/>
        <w:left w:val="none" w:sz="0" w:space="0" w:color="auto"/>
        <w:bottom w:val="none" w:sz="0" w:space="0" w:color="auto"/>
        <w:right w:val="none" w:sz="0" w:space="0" w:color="auto"/>
      </w:divBdr>
    </w:div>
    <w:div w:id="678392650">
      <w:bodyDiv w:val="1"/>
      <w:marLeft w:val="0"/>
      <w:marRight w:val="0"/>
      <w:marTop w:val="0"/>
      <w:marBottom w:val="0"/>
      <w:divBdr>
        <w:top w:val="none" w:sz="0" w:space="0" w:color="auto"/>
        <w:left w:val="none" w:sz="0" w:space="0" w:color="auto"/>
        <w:bottom w:val="none" w:sz="0" w:space="0" w:color="auto"/>
        <w:right w:val="none" w:sz="0" w:space="0" w:color="auto"/>
      </w:divBdr>
    </w:div>
    <w:div w:id="680088594">
      <w:bodyDiv w:val="1"/>
      <w:marLeft w:val="0"/>
      <w:marRight w:val="0"/>
      <w:marTop w:val="0"/>
      <w:marBottom w:val="0"/>
      <w:divBdr>
        <w:top w:val="none" w:sz="0" w:space="0" w:color="auto"/>
        <w:left w:val="none" w:sz="0" w:space="0" w:color="auto"/>
        <w:bottom w:val="none" w:sz="0" w:space="0" w:color="auto"/>
        <w:right w:val="none" w:sz="0" w:space="0" w:color="auto"/>
      </w:divBdr>
    </w:div>
    <w:div w:id="680931912">
      <w:bodyDiv w:val="1"/>
      <w:marLeft w:val="0"/>
      <w:marRight w:val="0"/>
      <w:marTop w:val="0"/>
      <w:marBottom w:val="0"/>
      <w:divBdr>
        <w:top w:val="none" w:sz="0" w:space="0" w:color="auto"/>
        <w:left w:val="none" w:sz="0" w:space="0" w:color="auto"/>
        <w:bottom w:val="none" w:sz="0" w:space="0" w:color="auto"/>
        <w:right w:val="none" w:sz="0" w:space="0" w:color="auto"/>
      </w:divBdr>
    </w:div>
    <w:div w:id="681275698">
      <w:bodyDiv w:val="1"/>
      <w:marLeft w:val="0"/>
      <w:marRight w:val="0"/>
      <w:marTop w:val="0"/>
      <w:marBottom w:val="0"/>
      <w:divBdr>
        <w:top w:val="none" w:sz="0" w:space="0" w:color="auto"/>
        <w:left w:val="none" w:sz="0" w:space="0" w:color="auto"/>
        <w:bottom w:val="none" w:sz="0" w:space="0" w:color="auto"/>
        <w:right w:val="none" w:sz="0" w:space="0" w:color="auto"/>
      </w:divBdr>
    </w:div>
    <w:div w:id="683240417">
      <w:bodyDiv w:val="1"/>
      <w:marLeft w:val="0"/>
      <w:marRight w:val="0"/>
      <w:marTop w:val="0"/>
      <w:marBottom w:val="0"/>
      <w:divBdr>
        <w:top w:val="none" w:sz="0" w:space="0" w:color="auto"/>
        <w:left w:val="none" w:sz="0" w:space="0" w:color="auto"/>
        <w:bottom w:val="none" w:sz="0" w:space="0" w:color="auto"/>
        <w:right w:val="none" w:sz="0" w:space="0" w:color="auto"/>
      </w:divBdr>
    </w:div>
    <w:div w:id="685909618">
      <w:bodyDiv w:val="1"/>
      <w:marLeft w:val="0"/>
      <w:marRight w:val="0"/>
      <w:marTop w:val="0"/>
      <w:marBottom w:val="0"/>
      <w:divBdr>
        <w:top w:val="none" w:sz="0" w:space="0" w:color="auto"/>
        <w:left w:val="none" w:sz="0" w:space="0" w:color="auto"/>
        <w:bottom w:val="none" w:sz="0" w:space="0" w:color="auto"/>
        <w:right w:val="none" w:sz="0" w:space="0" w:color="auto"/>
      </w:divBdr>
    </w:div>
    <w:div w:id="685987756">
      <w:bodyDiv w:val="1"/>
      <w:marLeft w:val="0"/>
      <w:marRight w:val="0"/>
      <w:marTop w:val="0"/>
      <w:marBottom w:val="0"/>
      <w:divBdr>
        <w:top w:val="none" w:sz="0" w:space="0" w:color="auto"/>
        <w:left w:val="none" w:sz="0" w:space="0" w:color="auto"/>
        <w:bottom w:val="none" w:sz="0" w:space="0" w:color="auto"/>
        <w:right w:val="none" w:sz="0" w:space="0" w:color="auto"/>
      </w:divBdr>
    </w:div>
    <w:div w:id="690835975">
      <w:bodyDiv w:val="1"/>
      <w:marLeft w:val="0"/>
      <w:marRight w:val="0"/>
      <w:marTop w:val="0"/>
      <w:marBottom w:val="0"/>
      <w:divBdr>
        <w:top w:val="none" w:sz="0" w:space="0" w:color="auto"/>
        <w:left w:val="none" w:sz="0" w:space="0" w:color="auto"/>
        <w:bottom w:val="none" w:sz="0" w:space="0" w:color="auto"/>
        <w:right w:val="none" w:sz="0" w:space="0" w:color="auto"/>
      </w:divBdr>
    </w:div>
    <w:div w:id="691347009">
      <w:bodyDiv w:val="1"/>
      <w:marLeft w:val="0"/>
      <w:marRight w:val="0"/>
      <w:marTop w:val="0"/>
      <w:marBottom w:val="0"/>
      <w:divBdr>
        <w:top w:val="none" w:sz="0" w:space="0" w:color="auto"/>
        <w:left w:val="none" w:sz="0" w:space="0" w:color="auto"/>
        <w:bottom w:val="none" w:sz="0" w:space="0" w:color="auto"/>
        <w:right w:val="none" w:sz="0" w:space="0" w:color="auto"/>
      </w:divBdr>
    </w:div>
    <w:div w:id="694617904">
      <w:bodyDiv w:val="1"/>
      <w:marLeft w:val="0"/>
      <w:marRight w:val="0"/>
      <w:marTop w:val="0"/>
      <w:marBottom w:val="0"/>
      <w:divBdr>
        <w:top w:val="none" w:sz="0" w:space="0" w:color="auto"/>
        <w:left w:val="none" w:sz="0" w:space="0" w:color="auto"/>
        <w:bottom w:val="none" w:sz="0" w:space="0" w:color="auto"/>
        <w:right w:val="none" w:sz="0" w:space="0" w:color="auto"/>
      </w:divBdr>
    </w:div>
    <w:div w:id="694891395">
      <w:bodyDiv w:val="1"/>
      <w:marLeft w:val="0"/>
      <w:marRight w:val="0"/>
      <w:marTop w:val="0"/>
      <w:marBottom w:val="0"/>
      <w:divBdr>
        <w:top w:val="none" w:sz="0" w:space="0" w:color="auto"/>
        <w:left w:val="none" w:sz="0" w:space="0" w:color="auto"/>
        <w:bottom w:val="none" w:sz="0" w:space="0" w:color="auto"/>
        <w:right w:val="none" w:sz="0" w:space="0" w:color="auto"/>
      </w:divBdr>
    </w:div>
    <w:div w:id="695011037">
      <w:bodyDiv w:val="1"/>
      <w:marLeft w:val="0"/>
      <w:marRight w:val="0"/>
      <w:marTop w:val="0"/>
      <w:marBottom w:val="0"/>
      <w:divBdr>
        <w:top w:val="none" w:sz="0" w:space="0" w:color="auto"/>
        <w:left w:val="none" w:sz="0" w:space="0" w:color="auto"/>
        <w:bottom w:val="none" w:sz="0" w:space="0" w:color="auto"/>
        <w:right w:val="none" w:sz="0" w:space="0" w:color="auto"/>
      </w:divBdr>
    </w:div>
    <w:div w:id="697043100">
      <w:bodyDiv w:val="1"/>
      <w:marLeft w:val="0"/>
      <w:marRight w:val="0"/>
      <w:marTop w:val="0"/>
      <w:marBottom w:val="0"/>
      <w:divBdr>
        <w:top w:val="none" w:sz="0" w:space="0" w:color="auto"/>
        <w:left w:val="none" w:sz="0" w:space="0" w:color="auto"/>
        <w:bottom w:val="none" w:sz="0" w:space="0" w:color="auto"/>
        <w:right w:val="none" w:sz="0" w:space="0" w:color="auto"/>
      </w:divBdr>
    </w:div>
    <w:div w:id="698941669">
      <w:bodyDiv w:val="1"/>
      <w:marLeft w:val="0"/>
      <w:marRight w:val="0"/>
      <w:marTop w:val="0"/>
      <w:marBottom w:val="0"/>
      <w:divBdr>
        <w:top w:val="none" w:sz="0" w:space="0" w:color="auto"/>
        <w:left w:val="none" w:sz="0" w:space="0" w:color="auto"/>
        <w:bottom w:val="none" w:sz="0" w:space="0" w:color="auto"/>
        <w:right w:val="none" w:sz="0" w:space="0" w:color="auto"/>
      </w:divBdr>
    </w:div>
    <w:div w:id="710884407">
      <w:bodyDiv w:val="1"/>
      <w:marLeft w:val="0"/>
      <w:marRight w:val="0"/>
      <w:marTop w:val="0"/>
      <w:marBottom w:val="0"/>
      <w:divBdr>
        <w:top w:val="none" w:sz="0" w:space="0" w:color="auto"/>
        <w:left w:val="none" w:sz="0" w:space="0" w:color="auto"/>
        <w:bottom w:val="none" w:sz="0" w:space="0" w:color="auto"/>
        <w:right w:val="none" w:sz="0" w:space="0" w:color="auto"/>
      </w:divBdr>
    </w:div>
    <w:div w:id="714081694">
      <w:bodyDiv w:val="1"/>
      <w:marLeft w:val="0"/>
      <w:marRight w:val="0"/>
      <w:marTop w:val="0"/>
      <w:marBottom w:val="0"/>
      <w:divBdr>
        <w:top w:val="none" w:sz="0" w:space="0" w:color="auto"/>
        <w:left w:val="none" w:sz="0" w:space="0" w:color="auto"/>
        <w:bottom w:val="none" w:sz="0" w:space="0" w:color="auto"/>
        <w:right w:val="none" w:sz="0" w:space="0" w:color="auto"/>
      </w:divBdr>
    </w:div>
    <w:div w:id="715158048">
      <w:bodyDiv w:val="1"/>
      <w:marLeft w:val="0"/>
      <w:marRight w:val="0"/>
      <w:marTop w:val="0"/>
      <w:marBottom w:val="0"/>
      <w:divBdr>
        <w:top w:val="none" w:sz="0" w:space="0" w:color="auto"/>
        <w:left w:val="none" w:sz="0" w:space="0" w:color="auto"/>
        <w:bottom w:val="none" w:sz="0" w:space="0" w:color="auto"/>
        <w:right w:val="none" w:sz="0" w:space="0" w:color="auto"/>
      </w:divBdr>
    </w:div>
    <w:div w:id="715541503">
      <w:bodyDiv w:val="1"/>
      <w:marLeft w:val="0"/>
      <w:marRight w:val="0"/>
      <w:marTop w:val="0"/>
      <w:marBottom w:val="0"/>
      <w:divBdr>
        <w:top w:val="none" w:sz="0" w:space="0" w:color="auto"/>
        <w:left w:val="none" w:sz="0" w:space="0" w:color="auto"/>
        <w:bottom w:val="none" w:sz="0" w:space="0" w:color="auto"/>
        <w:right w:val="none" w:sz="0" w:space="0" w:color="auto"/>
      </w:divBdr>
    </w:div>
    <w:div w:id="719865388">
      <w:bodyDiv w:val="1"/>
      <w:marLeft w:val="0"/>
      <w:marRight w:val="0"/>
      <w:marTop w:val="0"/>
      <w:marBottom w:val="0"/>
      <w:divBdr>
        <w:top w:val="none" w:sz="0" w:space="0" w:color="auto"/>
        <w:left w:val="none" w:sz="0" w:space="0" w:color="auto"/>
        <w:bottom w:val="none" w:sz="0" w:space="0" w:color="auto"/>
        <w:right w:val="none" w:sz="0" w:space="0" w:color="auto"/>
      </w:divBdr>
    </w:div>
    <w:div w:id="720134054">
      <w:bodyDiv w:val="1"/>
      <w:marLeft w:val="0"/>
      <w:marRight w:val="0"/>
      <w:marTop w:val="0"/>
      <w:marBottom w:val="0"/>
      <w:divBdr>
        <w:top w:val="none" w:sz="0" w:space="0" w:color="auto"/>
        <w:left w:val="none" w:sz="0" w:space="0" w:color="auto"/>
        <w:bottom w:val="none" w:sz="0" w:space="0" w:color="auto"/>
        <w:right w:val="none" w:sz="0" w:space="0" w:color="auto"/>
      </w:divBdr>
    </w:div>
    <w:div w:id="720246829">
      <w:bodyDiv w:val="1"/>
      <w:marLeft w:val="0"/>
      <w:marRight w:val="0"/>
      <w:marTop w:val="0"/>
      <w:marBottom w:val="0"/>
      <w:divBdr>
        <w:top w:val="none" w:sz="0" w:space="0" w:color="auto"/>
        <w:left w:val="none" w:sz="0" w:space="0" w:color="auto"/>
        <w:bottom w:val="none" w:sz="0" w:space="0" w:color="auto"/>
        <w:right w:val="none" w:sz="0" w:space="0" w:color="auto"/>
      </w:divBdr>
    </w:div>
    <w:div w:id="723334589">
      <w:bodyDiv w:val="1"/>
      <w:marLeft w:val="0"/>
      <w:marRight w:val="0"/>
      <w:marTop w:val="0"/>
      <w:marBottom w:val="0"/>
      <w:divBdr>
        <w:top w:val="none" w:sz="0" w:space="0" w:color="auto"/>
        <w:left w:val="none" w:sz="0" w:space="0" w:color="auto"/>
        <w:bottom w:val="none" w:sz="0" w:space="0" w:color="auto"/>
        <w:right w:val="none" w:sz="0" w:space="0" w:color="auto"/>
      </w:divBdr>
    </w:div>
    <w:div w:id="726881252">
      <w:bodyDiv w:val="1"/>
      <w:marLeft w:val="0"/>
      <w:marRight w:val="0"/>
      <w:marTop w:val="0"/>
      <w:marBottom w:val="0"/>
      <w:divBdr>
        <w:top w:val="none" w:sz="0" w:space="0" w:color="auto"/>
        <w:left w:val="none" w:sz="0" w:space="0" w:color="auto"/>
        <w:bottom w:val="none" w:sz="0" w:space="0" w:color="auto"/>
        <w:right w:val="none" w:sz="0" w:space="0" w:color="auto"/>
      </w:divBdr>
    </w:div>
    <w:div w:id="730930926">
      <w:bodyDiv w:val="1"/>
      <w:marLeft w:val="0"/>
      <w:marRight w:val="0"/>
      <w:marTop w:val="0"/>
      <w:marBottom w:val="0"/>
      <w:divBdr>
        <w:top w:val="none" w:sz="0" w:space="0" w:color="auto"/>
        <w:left w:val="none" w:sz="0" w:space="0" w:color="auto"/>
        <w:bottom w:val="none" w:sz="0" w:space="0" w:color="auto"/>
        <w:right w:val="none" w:sz="0" w:space="0" w:color="auto"/>
      </w:divBdr>
    </w:div>
    <w:div w:id="736130300">
      <w:bodyDiv w:val="1"/>
      <w:marLeft w:val="0"/>
      <w:marRight w:val="0"/>
      <w:marTop w:val="0"/>
      <w:marBottom w:val="0"/>
      <w:divBdr>
        <w:top w:val="none" w:sz="0" w:space="0" w:color="auto"/>
        <w:left w:val="none" w:sz="0" w:space="0" w:color="auto"/>
        <w:bottom w:val="none" w:sz="0" w:space="0" w:color="auto"/>
        <w:right w:val="none" w:sz="0" w:space="0" w:color="auto"/>
      </w:divBdr>
    </w:div>
    <w:div w:id="739985785">
      <w:bodyDiv w:val="1"/>
      <w:marLeft w:val="0"/>
      <w:marRight w:val="0"/>
      <w:marTop w:val="0"/>
      <w:marBottom w:val="0"/>
      <w:divBdr>
        <w:top w:val="none" w:sz="0" w:space="0" w:color="auto"/>
        <w:left w:val="none" w:sz="0" w:space="0" w:color="auto"/>
        <w:bottom w:val="none" w:sz="0" w:space="0" w:color="auto"/>
        <w:right w:val="none" w:sz="0" w:space="0" w:color="auto"/>
      </w:divBdr>
    </w:div>
    <w:div w:id="740758123">
      <w:bodyDiv w:val="1"/>
      <w:marLeft w:val="0"/>
      <w:marRight w:val="0"/>
      <w:marTop w:val="0"/>
      <w:marBottom w:val="0"/>
      <w:divBdr>
        <w:top w:val="none" w:sz="0" w:space="0" w:color="auto"/>
        <w:left w:val="none" w:sz="0" w:space="0" w:color="auto"/>
        <w:bottom w:val="none" w:sz="0" w:space="0" w:color="auto"/>
        <w:right w:val="none" w:sz="0" w:space="0" w:color="auto"/>
      </w:divBdr>
    </w:div>
    <w:div w:id="743526123">
      <w:bodyDiv w:val="1"/>
      <w:marLeft w:val="0"/>
      <w:marRight w:val="0"/>
      <w:marTop w:val="0"/>
      <w:marBottom w:val="0"/>
      <w:divBdr>
        <w:top w:val="none" w:sz="0" w:space="0" w:color="auto"/>
        <w:left w:val="none" w:sz="0" w:space="0" w:color="auto"/>
        <w:bottom w:val="none" w:sz="0" w:space="0" w:color="auto"/>
        <w:right w:val="none" w:sz="0" w:space="0" w:color="auto"/>
      </w:divBdr>
    </w:div>
    <w:div w:id="744256509">
      <w:bodyDiv w:val="1"/>
      <w:marLeft w:val="0"/>
      <w:marRight w:val="0"/>
      <w:marTop w:val="0"/>
      <w:marBottom w:val="0"/>
      <w:divBdr>
        <w:top w:val="none" w:sz="0" w:space="0" w:color="auto"/>
        <w:left w:val="none" w:sz="0" w:space="0" w:color="auto"/>
        <w:bottom w:val="none" w:sz="0" w:space="0" w:color="auto"/>
        <w:right w:val="none" w:sz="0" w:space="0" w:color="auto"/>
      </w:divBdr>
    </w:div>
    <w:div w:id="744381471">
      <w:bodyDiv w:val="1"/>
      <w:marLeft w:val="0"/>
      <w:marRight w:val="0"/>
      <w:marTop w:val="0"/>
      <w:marBottom w:val="0"/>
      <w:divBdr>
        <w:top w:val="none" w:sz="0" w:space="0" w:color="auto"/>
        <w:left w:val="none" w:sz="0" w:space="0" w:color="auto"/>
        <w:bottom w:val="none" w:sz="0" w:space="0" w:color="auto"/>
        <w:right w:val="none" w:sz="0" w:space="0" w:color="auto"/>
      </w:divBdr>
    </w:div>
    <w:div w:id="745609703">
      <w:bodyDiv w:val="1"/>
      <w:marLeft w:val="0"/>
      <w:marRight w:val="0"/>
      <w:marTop w:val="0"/>
      <w:marBottom w:val="0"/>
      <w:divBdr>
        <w:top w:val="none" w:sz="0" w:space="0" w:color="auto"/>
        <w:left w:val="none" w:sz="0" w:space="0" w:color="auto"/>
        <w:bottom w:val="none" w:sz="0" w:space="0" w:color="auto"/>
        <w:right w:val="none" w:sz="0" w:space="0" w:color="auto"/>
      </w:divBdr>
    </w:div>
    <w:div w:id="745691528">
      <w:bodyDiv w:val="1"/>
      <w:marLeft w:val="0"/>
      <w:marRight w:val="0"/>
      <w:marTop w:val="0"/>
      <w:marBottom w:val="0"/>
      <w:divBdr>
        <w:top w:val="none" w:sz="0" w:space="0" w:color="auto"/>
        <w:left w:val="none" w:sz="0" w:space="0" w:color="auto"/>
        <w:bottom w:val="none" w:sz="0" w:space="0" w:color="auto"/>
        <w:right w:val="none" w:sz="0" w:space="0" w:color="auto"/>
      </w:divBdr>
    </w:div>
    <w:div w:id="746270734">
      <w:bodyDiv w:val="1"/>
      <w:marLeft w:val="0"/>
      <w:marRight w:val="0"/>
      <w:marTop w:val="0"/>
      <w:marBottom w:val="0"/>
      <w:divBdr>
        <w:top w:val="none" w:sz="0" w:space="0" w:color="auto"/>
        <w:left w:val="none" w:sz="0" w:space="0" w:color="auto"/>
        <w:bottom w:val="none" w:sz="0" w:space="0" w:color="auto"/>
        <w:right w:val="none" w:sz="0" w:space="0" w:color="auto"/>
      </w:divBdr>
    </w:div>
    <w:div w:id="749229848">
      <w:bodyDiv w:val="1"/>
      <w:marLeft w:val="0"/>
      <w:marRight w:val="0"/>
      <w:marTop w:val="0"/>
      <w:marBottom w:val="0"/>
      <w:divBdr>
        <w:top w:val="none" w:sz="0" w:space="0" w:color="auto"/>
        <w:left w:val="none" w:sz="0" w:space="0" w:color="auto"/>
        <w:bottom w:val="none" w:sz="0" w:space="0" w:color="auto"/>
        <w:right w:val="none" w:sz="0" w:space="0" w:color="auto"/>
      </w:divBdr>
    </w:div>
    <w:div w:id="749277631">
      <w:bodyDiv w:val="1"/>
      <w:marLeft w:val="0"/>
      <w:marRight w:val="0"/>
      <w:marTop w:val="0"/>
      <w:marBottom w:val="0"/>
      <w:divBdr>
        <w:top w:val="none" w:sz="0" w:space="0" w:color="auto"/>
        <w:left w:val="none" w:sz="0" w:space="0" w:color="auto"/>
        <w:bottom w:val="none" w:sz="0" w:space="0" w:color="auto"/>
        <w:right w:val="none" w:sz="0" w:space="0" w:color="auto"/>
      </w:divBdr>
    </w:div>
    <w:div w:id="749619112">
      <w:bodyDiv w:val="1"/>
      <w:marLeft w:val="0"/>
      <w:marRight w:val="0"/>
      <w:marTop w:val="0"/>
      <w:marBottom w:val="0"/>
      <w:divBdr>
        <w:top w:val="none" w:sz="0" w:space="0" w:color="auto"/>
        <w:left w:val="none" w:sz="0" w:space="0" w:color="auto"/>
        <w:bottom w:val="none" w:sz="0" w:space="0" w:color="auto"/>
        <w:right w:val="none" w:sz="0" w:space="0" w:color="auto"/>
      </w:divBdr>
    </w:div>
    <w:div w:id="750736165">
      <w:bodyDiv w:val="1"/>
      <w:marLeft w:val="0"/>
      <w:marRight w:val="0"/>
      <w:marTop w:val="0"/>
      <w:marBottom w:val="0"/>
      <w:divBdr>
        <w:top w:val="none" w:sz="0" w:space="0" w:color="auto"/>
        <w:left w:val="none" w:sz="0" w:space="0" w:color="auto"/>
        <w:bottom w:val="none" w:sz="0" w:space="0" w:color="auto"/>
        <w:right w:val="none" w:sz="0" w:space="0" w:color="auto"/>
      </w:divBdr>
    </w:div>
    <w:div w:id="751632924">
      <w:bodyDiv w:val="1"/>
      <w:marLeft w:val="0"/>
      <w:marRight w:val="0"/>
      <w:marTop w:val="0"/>
      <w:marBottom w:val="0"/>
      <w:divBdr>
        <w:top w:val="none" w:sz="0" w:space="0" w:color="auto"/>
        <w:left w:val="none" w:sz="0" w:space="0" w:color="auto"/>
        <w:bottom w:val="none" w:sz="0" w:space="0" w:color="auto"/>
        <w:right w:val="none" w:sz="0" w:space="0" w:color="auto"/>
      </w:divBdr>
    </w:div>
    <w:div w:id="755128148">
      <w:bodyDiv w:val="1"/>
      <w:marLeft w:val="0"/>
      <w:marRight w:val="0"/>
      <w:marTop w:val="0"/>
      <w:marBottom w:val="0"/>
      <w:divBdr>
        <w:top w:val="none" w:sz="0" w:space="0" w:color="auto"/>
        <w:left w:val="none" w:sz="0" w:space="0" w:color="auto"/>
        <w:bottom w:val="none" w:sz="0" w:space="0" w:color="auto"/>
        <w:right w:val="none" w:sz="0" w:space="0" w:color="auto"/>
      </w:divBdr>
    </w:div>
    <w:div w:id="755132670">
      <w:bodyDiv w:val="1"/>
      <w:marLeft w:val="0"/>
      <w:marRight w:val="0"/>
      <w:marTop w:val="0"/>
      <w:marBottom w:val="0"/>
      <w:divBdr>
        <w:top w:val="none" w:sz="0" w:space="0" w:color="auto"/>
        <w:left w:val="none" w:sz="0" w:space="0" w:color="auto"/>
        <w:bottom w:val="none" w:sz="0" w:space="0" w:color="auto"/>
        <w:right w:val="none" w:sz="0" w:space="0" w:color="auto"/>
      </w:divBdr>
    </w:div>
    <w:div w:id="755369357">
      <w:bodyDiv w:val="1"/>
      <w:marLeft w:val="0"/>
      <w:marRight w:val="0"/>
      <w:marTop w:val="0"/>
      <w:marBottom w:val="0"/>
      <w:divBdr>
        <w:top w:val="none" w:sz="0" w:space="0" w:color="auto"/>
        <w:left w:val="none" w:sz="0" w:space="0" w:color="auto"/>
        <w:bottom w:val="none" w:sz="0" w:space="0" w:color="auto"/>
        <w:right w:val="none" w:sz="0" w:space="0" w:color="auto"/>
      </w:divBdr>
    </w:div>
    <w:div w:id="755518394">
      <w:bodyDiv w:val="1"/>
      <w:marLeft w:val="0"/>
      <w:marRight w:val="0"/>
      <w:marTop w:val="0"/>
      <w:marBottom w:val="0"/>
      <w:divBdr>
        <w:top w:val="none" w:sz="0" w:space="0" w:color="auto"/>
        <w:left w:val="none" w:sz="0" w:space="0" w:color="auto"/>
        <w:bottom w:val="none" w:sz="0" w:space="0" w:color="auto"/>
        <w:right w:val="none" w:sz="0" w:space="0" w:color="auto"/>
      </w:divBdr>
    </w:div>
    <w:div w:id="758796191">
      <w:bodyDiv w:val="1"/>
      <w:marLeft w:val="0"/>
      <w:marRight w:val="0"/>
      <w:marTop w:val="0"/>
      <w:marBottom w:val="0"/>
      <w:divBdr>
        <w:top w:val="none" w:sz="0" w:space="0" w:color="auto"/>
        <w:left w:val="none" w:sz="0" w:space="0" w:color="auto"/>
        <w:bottom w:val="none" w:sz="0" w:space="0" w:color="auto"/>
        <w:right w:val="none" w:sz="0" w:space="0" w:color="auto"/>
      </w:divBdr>
    </w:div>
    <w:div w:id="759448320">
      <w:bodyDiv w:val="1"/>
      <w:marLeft w:val="0"/>
      <w:marRight w:val="0"/>
      <w:marTop w:val="0"/>
      <w:marBottom w:val="0"/>
      <w:divBdr>
        <w:top w:val="none" w:sz="0" w:space="0" w:color="auto"/>
        <w:left w:val="none" w:sz="0" w:space="0" w:color="auto"/>
        <w:bottom w:val="none" w:sz="0" w:space="0" w:color="auto"/>
        <w:right w:val="none" w:sz="0" w:space="0" w:color="auto"/>
      </w:divBdr>
    </w:div>
    <w:div w:id="760878336">
      <w:bodyDiv w:val="1"/>
      <w:marLeft w:val="0"/>
      <w:marRight w:val="0"/>
      <w:marTop w:val="0"/>
      <w:marBottom w:val="0"/>
      <w:divBdr>
        <w:top w:val="none" w:sz="0" w:space="0" w:color="auto"/>
        <w:left w:val="none" w:sz="0" w:space="0" w:color="auto"/>
        <w:bottom w:val="none" w:sz="0" w:space="0" w:color="auto"/>
        <w:right w:val="none" w:sz="0" w:space="0" w:color="auto"/>
      </w:divBdr>
    </w:div>
    <w:div w:id="761413005">
      <w:bodyDiv w:val="1"/>
      <w:marLeft w:val="0"/>
      <w:marRight w:val="0"/>
      <w:marTop w:val="0"/>
      <w:marBottom w:val="0"/>
      <w:divBdr>
        <w:top w:val="none" w:sz="0" w:space="0" w:color="auto"/>
        <w:left w:val="none" w:sz="0" w:space="0" w:color="auto"/>
        <w:bottom w:val="none" w:sz="0" w:space="0" w:color="auto"/>
        <w:right w:val="none" w:sz="0" w:space="0" w:color="auto"/>
      </w:divBdr>
    </w:div>
    <w:div w:id="766654550">
      <w:bodyDiv w:val="1"/>
      <w:marLeft w:val="0"/>
      <w:marRight w:val="0"/>
      <w:marTop w:val="0"/>
      <w:marBottom w:val="0"/>
      <w:divBdr>
        <w:top w:val="none" w:sz="0" w:space="0" w:color="auto"/>
        <w:left w:val="none" w:sz="0" w:space="0" w:color="auto"/>
        <w:bottom w:val="none" w:sz="0" w:space="0" w:color="auto"/>
        <w:right w:val="none" w:sz="0" w:space="0" w:color="auto"/>
      </w:divBdr>
    </w:div>
    <w:div w:id="768161749">
      <w:bodyDiv w:val="1"/>
      <w:marLeft w:val="0"/>
      <w:marRight w:val="0"/>
      <w:marTop w:val="0"/>
      <w:marBottom w:val="0"/>
      <w:divBdr>
        <w:top w:val="none" w:sz="0" w:space="0" w:color="auto"/>
        <w:left w:val="none" w:sz="0" w:space="0" w:color="auto"/>
        <w:bottom w:val="none" w:sz="0" w:space="0" w:color="auto"/>
        <w:right w:val="none" w:sz="0" w:space="0" w:color="auto"/>
      </w:divBdr>
    </w:div>
    <w:div w:id="768963542">
      <w:bodyDiv w:val="1"/>
      <w:marLeft w:val="0"/>
      <w:marRight w:val="0"/>
      <w:marTop w:val="0"/>
      <w:marBottom w:val="0"/>
      <w:divBdr>
        <w:top w:val="none" w:sz="0" w:space="0" w:color="auto"/>
        <w:left w:val="none" w:sz="0" w:space="0" w:color="auto"/>
        <w:bottom w:val="none" w:sz="0" w:space="0" w:color="auto"/>
        <w:right w:val="none" w:sz="0" w:space="0" w:color="auto"/>
      </w:divBdr>
    </w:div>
    <w:div w:id="769590951">
      <w:bodyDiv w:val="1"/>
      <w:marLeft w:val="0"/>
      <w:marRight w:val="0"/>
      <w:marTop w:val="0"/>
      <w:marBottom w:val="0"/>
      <w:divBdr>
        <w:top w:val="none" w:sz="0" w:space="0" w:color="auto"/>
        <w:left w:val="none" w:sz="0" w:space="0" w:color="auto"/>
        <w:bottom w:val="none" w:sz="0" w:space="0" w:color="auto"/>
        <w:right w:val="none" w:sz="0" w:space="0" w:color="auto"/>
      </w:divBdr>
    </w:div>
    <w:div w:id="769617691">
      <w:bodyDiv w:val="1"/>
      <w:marLeft w:val="0"/>
      <w:marRight w:val="0"/>
      <w:marTop w:val="0"/>
      <w:marBottom w:val="0"/>
      <w:divBdr>
        <w:top w:val="none" w:sz="0" w:space="0" w:color="auto"/>
        <w:left w:val="none" w:sz="0" w:space="0" w:color="auto"/>
        <w:bottom w:val="none" w:sz="0" w:space="0" w:color="auto"/>
        <w:right w:val="none" w:sz="0" w:space="0" w:color="auto"/>
      </w:divBdr>
    </w:div>
    <w:div w:id="771630502">
      <w:bodyDiv w:val="1"/>
      <w:marLeft w:val="0"/>
      <w:marRight w:val="0"/>
      <w:marTop w:val="0"/>
      <w:marBottom w:val="0"/>
      <w:divBdr>
        <w:top w:val="none" w:sz="0" w:space="0" w:color="auto"/>
        <w:left w:val="none" w:sz="0" w:space="0" w:color="auto"/>
        <w:bottom w:val="none" w:sz="0" w:space="0" w:color="auto"/>
        <w:right w:val="none" w:sz="0" w:space="0" w:color="auto"/>
      </w:divBdr>
    </w:div>
    <w:div w:id="774132153">
      <w:bodyDiv w:val="1"/>
      <w:marLeft w:val="0"/>
      <w:marRight w:val="0"/>
      <w:marTop w:val="0"/>
      <w:marBottom w:val="0"/>
      <w:divBdr>
        <w:top w:val="none" w:sz="0" w:space="0" w:color="auto"/>
        <w:left w:val="none" w:sz="0" w:space="0" w:color="auto"/>
        <w:bottom w:val="none" w:sz="0" w:space="0" w:color="auto"/>
        <w:right w:val="none" w:sz="0" w:space="0" w:color="auto"/>
      </w:divBdr>
    </w:div>
    <w:div w:id="774523067">
      <w:bodyDiv w:val="1"/>
      <w:marLeft w:val="0"/>
      <w:marRight w:val="0"/>
      <w:marTop w:val="0"/>
      <w:marBottom w:val="0"/>
      <w:divBdr>
        <w:top w:val="none" w:sz="0" w:space="0" w:color="auto"/>
        <w:left w:val="none" w:sz="0" w:space="0" w:color="auto"/>
        <w:bottom w:val="none" w:sz="0" w:space="0" w:color="auto"/>
        <w:right w:val="none" w:sz="0" w:space="0" w:color="auto"/>
      </w:divBdr>
    </w:div>
    <w:div w:id="778447896">
      <w:bodyDiv w:val="1"/>
      <w:marLeft w:val="0"/>
      <w:marRight w:val="0"/>
      <w:marTop w:val="0"/>
      <w:marBottom w:val="0"/>
      <w:divBdr>
        <w:top w:val="none" w:sz="0" w:space="0" w:color="auto"/>
        <w:left w:val="none" w:sz="0" w:space="0" w:color="auto"/>
        <w:bottom w:val="none" w:sz="0" w:space="0" w:color="auto"/>
        <w:right w:val="none" w:sz="0" w:space="0" w:color="auto"/>
      </w:divBdr>
    </w:div>
    <w:div w:id="780494414">
      <w:bodyDiv w:val="1"/>
      <w:marLeft w:val="0"/>
      <w:marRight w:val="0"/>
      <w:marTop w:val="0"/>
      <w:marBottom w:val="0"/>
      <w:divBdr>
        <w:top w:val="none" w:sz="0" w:space="0" w:color="auto"/>
        <w:left w:val="none" w:sz="0" w:space="0" w:color="auto"/>
        <w:bottom w:val="none" w:sz="0" w:space="0" w:color="auto"/>
        <w:right w:val="none" w:sz="0" w:space="0" w:color="auto"/>
      </w:divBdr>
    </w:div>
    <w:div w:id="785151625">
      <w:bodyDiv w:val="1"/>
      <w:marLeft w:val="0"/>
      <w:marRight w:val="0"/>
      <w:marTop w:val="0"/>
      <w:marBottom w:val="0"/>
      <w:divBdr>
        <w:top w:val="none" w:sz="0" w:space="0" w:color="auto"/>
        <w:left w:val="none" w:sz="0" w:space="0" w:color="auto"/>
        <w:bottom w:val="none" w:sz="0" w:space="0" w:color="auto"/>
        <w:right w:val="none" w:sz="0" w:space="0" w:color="auto"/>
      </w:divBdr>
    </w:div>
    <w:div w:id="786894717">
      <w:bodyDiv w:val="1"/>
      <w:marLeft w:val="0"/>
      <w:marRight w:val="0"/>
      <w:marTop w:val="0"/>
      <w:marBottom w:val="0"/>
      <w:divBdr>
        <w:top w:val="none" w:sz="0" w:space="0" w:color="auto"/>
        <w:left w:val="none" w:sz="0" w:space="0" w:color="auto"/>
        <w:bottom w:val="none" w:sz="0" w:space="0" w:color="auto"/>
        <w:right w:val="none" w:sz="0" w:space="0" w:color="auto"/>
      </w:divBdr>
    </w:div>
    <w:div w:id="789323189">
      <w:bodyDiv w:val="1"/>
      <w:marLeft w:val="0"/>
      <w:marRight w:val="0"/>
      <w:marTop w:val="0"/>
      <w:marBottom w:val="0"/>
      <w:divBdr>
        <w:top w:val="none" w:sz="0" w:space="0" w:color="auto"/>
        <w:left w:val="none" w:sz="0" w:space="0" w:color="auto"/>
        <w:bottom w:val="none" w:sz="0" w:space="0" w:color="auto"/>
        <w:right w:val="none" w:sz="0" w:space="0" w:color="auto"/>
      </w:divBdr>
    </w:div>
    <w:div w:id="795490049">
      <w:bodyDiv w:val="1"/>
      <w:marLeft w:val="0"/>
      <w:marRight w:val="0"/>
      <w:marTop w:val="0"/>
      <w:marBottom w:val="0"/>
      <w:divBdr>
        <w:top w:val="none" w:sz="0" w:space="0" w:color="auto"/>
        <w:left w:val="none" w:sz="0" w:space="0" w:color="auto"/>
        <w:bottom w:val="none" w:sz="0" w:space="0" w:color="auto"/>
        <w:right w:val="none" w:sz="0" w:space="0" w:color="auto"/>
      </w:divBdr>
    </w:div>
    <w:div w:id="798375920">
      <w:bodyDiv w:val="1"/>
      <w:marLeft w:val="0"/>
      <w:marRight w:val="0"/>
      <w:marTop w:val="0"/>
      <w:marBottom w:val="0"/>
      <w:divBdr>
        <w:top w:val="none" w:sz="0" w:space="0" w:color="auto"/>
        <w:left w:val="none" w:sz="0" w:space="0" w:color="auto"/>
        <w:bottom w:val="none" w:sz="0" w:space="0" w:color="auto"/>
        <w:right w:val="none" w:sz="0" w:space="0" w:color="auto"/>
      </w:divBdr>
    </w:div>
    <w:div w:id="798844534">
      <w:bodyDiv w:val="1"/>
      <w:marLeft w:val="0"/>
      <w:marRight w:val="0"/>
      <w:marTop w:val="0"/>
      <w:marBottom w:val="0"/>
      <w:divBdr>
        <w:top w:val="none" w:sz="0" w:space="0" w:color="auto"/>
        <w:left w:val="none" w:sz="0" w:space="0" w:color="auto"/>
        <w:bottom w:val="none" w:sz="0" w:space="0" w:color="auto"/>
        <w:right w:val="none" w:sz="0" w:space="0" w:color="auto"/>
      </w:divBdr>
    </w:div>
    <w:div w:id="799033663">
      <w:bodyDiv w:val="1"/>
      <w:marLeft w:val="0"/>
      <w:marRight w:val="0"/>
      <w:marTop w:val="0"/>
      <w:marBottom w:val="0"/>
      <w:divBdr>
        <w:top w:val="none" w:sz="0" w:space="0" w:color="auto"/>
        <w:left w:val="none" w:sz="0" w:space="0" w:color="auto"/>
        <w:bottom w:val="none" w:sz="0" w:space="0" w:color="auto"/>
        <w:right w:val="none" w:sz="0" w:space="0" w:color="auto"/>
      </w:divBdr>
    </w:div>
    <w:div w:id="799491912">
      <w:bodyDiv w:val="1"/>
      <w:marLeft w:val="0"/>
      <w:marRight w:val="0"/>
      <w:marTop w:val="0"/>
      <w:marBottom w:val="0"/>
      <w:divBdr>
        <w:top w:val="none" w:sz="0" w:space="0" w:color="auto"/>
        <w:left w:val="none" w:sz="0" w:space="0" w:color="auto"/>
        <w:bottom w:val="none" w:sz="0" w:space="0" w:color="auto"/>
        <w:right w:val="none" w:sz="0" w:space="0" w:color="auto"/>
      </w:divBdr>
    </w:div>
    <w:div w:id="799802799">
      <w:bodyDiv w:val="1"/>
      <w:marLeft w:val="0"/>
      <w:marRight w:val="0"/>
      <w:marTop w:val="0"/>
      <w:marBottom w:val="0"/>
      <w:divBdr>
        <w:top w:val="none" w:sz="0" w:space="0" w:color="auto"/>
        <w:left w:val="none" w:sz="0" w:space="0" w:color="auto"/>
        <w:bottom w:val="none" w:sz="0" w:space="0" w:color="auto"/>
        <w:right w:val="none" w:sz="0" w:space="0" w:color="auto"/>
      </w:divBdr>
    </w:div>
    <w:div w:id="801382749">
      <w:bodyDiv w:val="1"/>
      <w:marLeft w:val="0"/>
      <w:marRight w:val="0"/>
      <w:marTop w:val="0"/>
      <w:marBottom w:val="0"/>
      <w:divBdr>
        <w:top w:val="none" w:sz="0" w:space="0" w:color="auto"/>
        <w:left w:val="none" w:sz="0" w:space="0" w:color="auto"/>
        <w:bottom w:val="none" w:sz="0" w:space="0" w:color="auto"/>
        <w:right w:val="none" w:sz="0" w:space="0" w:color="auto"/>
      </w:divBdr>
    </w:div>
    <w:div w:id="802308298">
      <w:bodyDiv w:val="1"/>
      <w:marLeft w:val="0"/>
      <w:marRight w:val="0"/>
      <w:marTop w:val="0"/>
      <w:marBottom w:val="0"/>
      <w:divBdr>
        <w:top w:val="none" w:sz="0" w:space="0" w:color="auto"/>
        <w:left w:val="none" w:sz="0" w:space="0" w:color="auto"/>
        <w:bottom w:val="none" w:sz="0" w:space="0" w:color="auto"/>
        <w:right w:val="none" w:sz="0" w:space="0" w:color="auto"/>
      </w:divBdr>
    </w:div>
    <w:div w:id="807628319">
      <w:bodyDiv w:val="1"/>
      <w:marLeft w:val="0"/>
      <w:marRight w:val="0"/>
      <w:marTop w:val="0"/>
      <w:marBottom w:val="0"/>
      <w:divBdr>
        <w:top w:val="none" w:sz="0" w:space="0" w:color="auto"/>
        <w:left w:val="none" w:sz="0" w:space="0" w:color="auto"/>
        <w:bottom w:val="none" w:sz="0" w:space="0" w:color="auto"/>
        <w:right w:val="none" w:sz="0" w:space="0" w:color="auto"/>
      </w:divBdr>
    </w:div>
    <w:div w:id="809858152">
      <w:bodyDiv w:val="1"/>
      <w:marLeft w:val="0"/>
      <w:marRight w:val="0"/>
      <w:marTop w:val="0"/>
      <w:marBottom w:val="0"/>
      <w:divBdr>
        <w:top w:val="none" w:sz="0" w:space="0" w:color="auto"/>
        <w:left w:val="none" w:sz="0" w:space="0" w:color="auto"/>
        <w:bottom w:val="none" w:sz="0" w:space="0" w:color="auto"/>
        <w:right w:val="none" w:sz="0" w:space="0" w:color="auto"/>
      </w:divBdr>
    </w:div>
    <w:div w:id="812791375">
      <w:bodyDiv w:val="1"/>
      <w:marLeft w:val="0"/>
      <w:marRight w:val="0"/>
      <w:marTop w:val="0"/>
      <w:marBottom w:val="0"/>
      <w:divBdr>
        <w:top w:val="none" w:sz="0" w:space="0" w:color="auto"/>
        <w:left w:val="none" w:sz="0" w:space="0" w:color="auto"/>
        <w:bottom w:val="none" w:sz="0" w:space="0" w:color="auto"/>
        <w:right w:val="none" w:sz="0" w:space="0" w:color="auto"/>
      </w:divBdr>
    </w:div>
    <w:div w:id="814562980">
      <w:bodyDiv w:val="1"/>
      <w:marLeft w:val="0"/>
      <w:marRight w:val="0"/>
      <w:marTop w:val="0"/>
      <w:marBottom w:val="0"/>
      <w:divBdr>
        <w:top w:val="none" w:sz="0" w:space="0" w:color="auto"/>
        <w:left w:val="none" w:sz="0" w:space="0" w:color="auto"/>
        <w:bottom w:val="none" w:sz="0" w:space="0" w:color="auto"/>
        <w:right w:val="none" w:sz="0" w:space="0" w:color="auto"/>
      </w:divBdr>
    </w:div>
    <w:div w:id="814758490">
      <w:bodyDiv w:val="1"/>
      <w:marLeft w:val="0"/>
      <w:marRight w:val="0"/>
      <w:marTop w:val="0"/>
      <w:marBottom w:val="0"/>
      <w:divBdr>
        <w:top w:val="none" w:sz="0" w:space="0" w:color="auto"/>
        <w:left w:val="none" w:sz="0" w:space="0" w:color="auto"/>
        <w:bottom w:val="none" w:sz="0" w:space="0" w:color="auto"/>
        <w:right w:val="none" w:sz="0" w:space="0" w:color="auto"/>
      </w:divBdr>
    </w:div>
    <w:div w:id="820081980">
      <w:bodyDiv w:val="1"/>
      <w:marLeft w:val="0"/>
      <w:marRight w:val="0"/>
      <w:marTop w:val="0"/>
      <w:marBottom w:val="0"/>
      <w:divBdr>
        <w:top w:val="none" w:sz="0" w:space="0" w:color="auto"/>
        <w:left w:val="none" w:sz="0" w:space="0" w:color="auto"/>
        <w:bottom w:val="none" w:sz="0" w:space="0" w:color="auto"/>
        <w:right w:val="none" w:sz="0" w:space="0" w:color="auto"/>
      </w:divBdr>
    </w:div>
    <w:div w:id="820388630">
      <w:bodyDiv w:val="1"/>
      <w:marLeft w:val="0"/>
      <w:marRight w:val="0"/>
      <w:marTop w:val="0"/>
      <w:marBottom w:val="0"/>
      <w:divBdr>
        <w:top w:val="none" w:sz="0" w:space="0" w:color="auto"/>
        <w:left w:val="none" w:sz="0" w:space="0" w:color="auto"/>
        <w:bottom w:val="none" w:sz="0" w:space="0" w:color="auto"/>
        <w:right w:val="none" w:sz="0" w:space="0" w:color="auto"/>
      </w:divBdr>
    </w:div>
    <w:div w:id="822893028">
      <w:bodyDiv w:val="1"/>
      <w:marLeft w:val="0"/>
      <w:marRight w:val="0"/>
      <w:marTop w:val="0"/>
      <w:marBottom w:val="0"/>
      <w:divBdr>
        <w:top w:val="none" w:sz="0" w:space="0" w:color="auto"/>
        <w:left w:val="none" w:sz="0" w:space="0" w:color="auto"/>
        <w:bottom w:val="none" w:sz="0" w:space="0" w:color="auto"/>
        <w:right w:val="none" w:sz="0" w:space="0" w:color="auto"/>
      </w:divBdr>
    </w:div>
    <w:div w:id="825438056">
      <w:bodyDiv w:val="1"/>
      <w:marLeft w:val="0"/>
      <w:marRight w:val="0"/>
      <w:marTop w:val="0"/>
      <w:marBottom w:val="0"/>
      <w:divBdr>
        <w:top w:val="none" w:sz="0" w:space="0" w:color="auto"/>
        <w:left w:val="none" w:sz="0" w:space="0" w:color="auto"/>
        <w:bottom w:val="none" w:sz="0" w:space="0" w:color="auto"/>
        <w:right w:val="none" w:sz="0" w:space="0" w:color="auto"/>
      </w:divBdr>
    </w:div>
    <w:div w:id="826169888">
      <w:bodyDiv w:val="1"/>
      <w:marLeft w:val="0"/>
      <w:marRight w:val="0"/>
      <w:marTop w:val="0"/>
      <w:marBottom w:val="0"/>
      <w:divBdr>
        <w:top w:val="none" w:sz="0" w:space="0" w:color="auto"/>
        <w:left w:val="none" w:sz="0" w:space="0" w:color="auto"/>
        <w:bottom w:val="none" w:sz="0" w:space="0" w:color="auto"/>
        <w:right w:val="none" w:sz="0" w:space="0" w:color="auto"/>
      </w:divBdr>
    </w:div>
    <w:div w:id="826481501">
      <w:bodyDiv w:val="1"/>
      <w:marLeft w:val="0"/>
      <w:marRight w:val="0"/>
      <w:marTop w:val="0"/>
      <w:marBottom w:val="0"/>
      <w:divBdr>
        <w:top w:val="none" w:sz="0" w:space="0" w:color="auto"/>
        <w:left w:val="none" w:sz="0" w:space="0" w:color="auto"/>
        <w:bottom w:val="none" w:sz="0" w:space="0" w:color="auto"/>
        <w:right w:val="none" w:sz="0" w:space="0" w:color="auto"/>
      </w:divBdr>
    </w:div>
    <w:div w:id="828668132">
      <w:bodyDiv w:val="1"/>
      <w:marLeft w:val="0"/>
      <w:marRight w:val="0"/>
      <w:marTop w:val="0"/>
      <w:marBottom w:val="0"/>
      <w:divBdr>
        <w:top w:val="none" w:sz="0" w:space="0" w:color="auto"/>
        <w:left w:val="none" w:sz="0" w:space="0" w:color="auto"/>
        <w:bottom w:val="none" w:sz="0" w:space="0" w:color="auto"/>
        <w:right w:val="none" w:sz="0" w:space="0" w:color="auto"/>
      </w:divBdr>
    </w:div>
    <w:div w:id="829324973">
      <w:bodyDiv w:val="1"/>
      <w:marLeft w:val="0"/>
      <w:marRight w:val="0"/>
      <w:marTop w:val="0"/>
      <w:marBottom w:val="0"/>
      <w:divBdr>
        <w:top w:val="none" w:sz="0" w:space="0" w:color="auto"/>
        <w:left w:val="none" w:sz="0" w:space="0" w:color="auto"/>
        <w:bottom w:val="none" w:sz="0" w:space="0" w:color="auto"/>
        <w:right w:val="none" w:sz="0" w:space="0" w:color="auto"/>
      </w:divBdr>
    </w:div>
    <w:div w:id="831068073">
      <w:bodyDiv w:val="1"/>
      <w:marLeft w:val="0"/>
      <w:marRight w:val="0"/>
      <w:marTop w:val="0"/>
      <w:marBottom w:val="0"/>
      <w:divBdr>
        <w:top w:val="none" w:sz="0" w:space="0" w:color="auto"/>
        <w:left w:val="none" w:sz="0" w:space="0" w:color="auto"/>
        <w:bottom w:val="none" w:sz="0" w:space="0" w:color="auto"/>
        <w:right w:val="none" w:sz="0" w:space="0" w:color="auto"/>
      </w:divBdr>
    </w:div>
    <w:div w:id="831526393">
      <w:bodyDiv w:val="1"/>
      <w:marLeft w:val="0"/>
      <w:marRight w:val="0"/>
      <w:marTop w:val="0"/>
      <w:marBottom w:val="0"/>
      <w:divBdr>
        <w:top w:val="none" w:sz="0" w:space="0" w:color="auto"/>
        <w:left w:val="none" w:sz="0" w:space="0" w:color="auto"/>
        <w:bottom w:val="none" w:sz="0" w:space="0" w:color="auto"/>
        <w:right w:val="none" w:sz="0" w:space="0" w:color="auto"/>
      </w:divBdr>
    </w:div>
    <w:div w:id="831793097">
      <w:bodyDiv w:val="1"/>
      <w:marLeft w:val="0"/>
      <w:marRight w:val="0"/>
      <w:marTop w:val="0"/>
      <w:marBottom w:val="0"/>
      <w:divBdr>
        <w:top w:val="none" w:sz="0" w:space="0" w:color="auto"/>
        <w:left w:val="none" w:sz="0" w:space="0" w:color="auto"/>
        <w:bottom w:val="none" w:sz="0" w:space="0" w:color="auto"/>
        <w:right w:val="none" w:sz="0" w:space="0" w:color="auto"/>
      </w:divBdr>
    </w:div>
    <w:div w:id="834032458">
      <w:bodyDiv w:val="1"/>
      <w:marLeft w:val="0"/>
      <w:marRight w:val="0"/>
      <w:marTop w:val="0"/>
      <w:marBottom w:val="0"/>
      <w:divBdr>
        <w:top w:val="none" w:sz="0" w:space="0" w:color="auto"/>
        <w:left w:val="none" w:sz="0" w:space="0" w:color="auto"/>
        <w:bottom w:val="none" w:sz="0" w:space="0" w:color="auto"/>
        <w:right w:val="none" w:sz="0" w:space="0" w:color="auto"/>
      </w:divBdr>
    </w:div>
    <w:div w:id="834806828">
      <w:bodyDiv w:val="1"/>
      <w:marLeft w:val="0"/>
      <w:marRight w:val="0"/>
      <w:marTop w:val="0"/>
      <w:marBottom w:val="0"/>
      <w:divBdr>
        <w:top w:val="none" w:sz="0" w:space="0" w:color="auto"/>
        <w:left w:val="none" w:sz="0" w:space="0" w:color="auto"/>
        <w:bottom w:val="none" w:sz="0" w:space="0" w:color="auto"/>
        <w:right w:val="none" w:sz="0" w:space="0" w:color="auto"/>
      </w:divBdr>
    </w:div>
    <w:div w:id="839083722">
      <w:bodyDiv w:val="1"/>
      <w:marLeft w:val="0"/>
      <w:marRight w:val="0"/>
      <w:marTop w:val="0"/>
      <w:marBottom w:val="0"/>
      <w:divBdr>
        <w:top w:val="none" w:sz="0" w:space="0" w:color="auto"/>
        <w:left w:val="none" w:sz="0" w:space="0" w:color="auto"/>
        <w:bottom w:val="none" w:sz="0" w:space="0" w:color="auto"/>
        <w:right w:val="none" w:sz="0" w:space="0" w:color="auto"/>
      </w:divBdr>
    </w:div>
    <w:div w:id="839852702">
      <w:bodyDiv w:val="1"/>
      <w:marLeft w:val="0"/>
      <w:marRight w:val="0"/>
      <w:marTop w:val="0"/>
      <w:marBottom w:val="0"/>
      <w:divBdr>
        <w:top w:val="none" w:sz="0" w:space="0" w:color="auto"/>
        <w:left w:val="none" w:sz="0" w:space="0" w:color="auto"/>
        <w:bottom w:val="none" w:sz="0" w:space="0" w:color="auto"/>
        <w:right w:val="none" w:sz="0" w:space="0" w:color="auto"/>
      </w:divBdr>
    </w:div>
    <w:div w:id="840900111">
      <w:bodyDiv w:val="1"/>
      <w:marLeft w:val="0"/>
      <w:marRight w:val="0"/>
      <w:marTop w:val="0"/>
      <w:marBottom w:val="0"/>
      <w:divBdr>
        <w:top w:val="none" w:sz="0" w:space="0" w:color="auto"/>
        <w:left w:val="none" w:sz="0" w:space="0" w:color="auto"/>
        <w:bottom w:val="none" w:sz="0" w:space="0" w:color="auto"/>
        <w:right w:val="none" w:sz="0" w:space="0" w:color="auto"/>
      </w:divBdr>
    </w:div>
    <w:div w:id="842553285">
      <w:bodyDiv w:val="1"/>
      <w:marLeft w:val="0"/>
      <w:marRight w:val="0"/>
      <w:marTop w:val="0"/>
      <w:marBottom w:val="0"/>
      <w:divBdr>
        <w:top w:val="none" w:sz="0" w:space="0" w:color="auto"/>
        <w:left w:val="none" w:sz="0" w:space="0" w:color="auto"/>
        <w:bottom w:val="none" w:sz="0" w:space="0" w:color="auto"/>
        <w:right w:val="none" w:sz="0" w:space="0" w:color="auto"/>
      </w:divBdr>
    </w:div>
    <w:div w:id="846098798">
      <w:bodyDiv w:val="1"/>
      <w:marLeft w:val="0"/>
      <w:marRight w:val="0"/>
      <w:marTop w:val="0"/>
      <w:marBottom w:val="0"/>
      <w:divBdr>
        <w:top w:val="none" w:sz="0" w:space="0" w:color="auto"/>
        <w:left w:val="none" w:sz="0" w:space="0" w:color="auto"/>
        <w:bottom w:val="none" w:sz="0" w:space="0" w:color="auto"/>
        <w:right w:val="none" w:sz="0" w:space="0" w:color="auto"/>
      </w:divBdr>
    </w:div>
    <w:div w:id="849490626">
      <w:bodyDiv w:val="1"/>
      <w:marLeft w:val="0"/>
      <w:marRight w:val="0"/>
      <w:marTop w:val="0"/>
      <w:marBottom w:val="0"/>
      <w:divBdr>
        <w:top w:val="none" w:sz="0" w:space="0" w:color="auto"/>
        <w:left w:val="none" w:sz="0" w:space="0" w:color="auto"/>
        <w:bottom w:val="none" w:sz="0" w:space="0" w:color="auto"/>
        <w:right w:val="none" w:sz="0" w:space="0" w:color="auto"/>
      </w:divBdr>
    </w:div>
    <w:div w:id="854077187">
      <w:bodyDiv w:val="1"/>
      <w:marLeft w:val="0"/>
      <w:marRight w:val="0"/>
      <w:marTop w:val="0"/>
      <w:marBottom w:val="0"/>
      <w:divBdr>
        <w:top w:val="none" w:sz="0" w:space="0" w:color="auto"/>
        <w:left w:val="none" w:sz="0" w:space="0" w:color="auto"/>
        <w:bottom w:val="none" w:sz="0" w:space="0" w:color="auto"/>
        <w:right w:val="none" w:sz="0" w:space="0" w:color="auto"/>
      </w:divBdr>
    </w:div>
    <w:div w:id="856116606">
      <w:bodyDiv w:val="1"/>
      <w:marLeft w:val="0"/>
      <w:marRight w:val="0"/>
      <w:marTop w:val="0"/>
      <w:marBottom w:val="0"/>
      <w:divBdr>
        <w:top w:val="none" w:sz="0" w:space="0" w:color="auto"/>
        <w:left w:val="none" w:sz="0" w:space="0" w:color="auto"/>
        <w:bottom w:val="none" w:sz="0" w:space="0" w:color="auto"/>
        <w:right w:val="none" w:sz="0" w:space="0" w:color="auto"/>
      </w:divBdr>
    </w:div>
    <w:div w:id="856886103">
      <w:bodyDiv w:val="1"/>
      <w:marLeft w:val="0"/>
      <w:marRight w:val="0"/>
      <w:marTop w:val="0"/>
      <w:marBottom w:val="0"/>
      <w:divBdr>
        <w:top w:val="none" w:sz="0" w:space="0" w:color="auto"/>
        <w:left w:val="none" w:sz="0" w:space="0" w:color="auto"/>
        <w:bottom w:val="none" w:sz="0" w:space="0" w:color="auto"/>
        <w:right w:val="none" w:sz="0" w:space="0" w:color="auto"/>
      </w:divBdr>
    </w:div>
    <w:div w:id="857308571">
      <w:bodyDiv w:val="1"/>
      <w:marLeft w:val="0"/>
      <w:marRight w:val="0"/>
      <w:marTop w:val="0"/>
      <w:marBottom w:val="0"/>
      <w:divBdr>
        <w:top w:val="none" w:sz="0" w:space="0" w:color="auto"/>
        <w:left w:val="none" w:sz="0" w:space="0" w:color="auto"/>
        <w:bottom w:val="none" w:sz="0" w:space="0" w:color="auto"/>
        <w:right w:val="none" w:sz="0" w:space="0" w:color="auto"/>
      </w:divBdr>
    </w:div>
    <w:div w:id="858932304">
      <w:bodyDiv w:val="1"/>
      <w:marLeft w:val="0"/>
      <w:marRight w:val="0"/>
      <w:marTop w:val="0"/>
      <w:marBottom w:val="0"/>
      <w:divBdr>
        <w:top w:val="none" w:sz="0" w:space="0" w:color="auto"/>
        <w:left w:val="none" w:sz="0" w:space="0" w:color="auto"/>
        <w:bottom w:val="none" w:sz="0" w:space="0" w:color="auto"/>
        <w:right w:val="none" w:sz="0" w:space="0" w:color="auto"/>
      </w:divBdr>
    </w:div>
    <w:div w:id="861017312">
      <w:bodyDiv w:val="1"/>
      <w:marLeft w:val="0"/>
      <w:marRight w:val="0"/>
      <w:marTop w:val="0"/>
      <w:marBottom w:val="0"/>
      <w:divBdr>
        <w:top w:val="none" w:sz="0" w:space="0" w:color="auto"/>
        <w:left w:val="none" w:sz="0" w:space="0" w:color="auto"/>
        <w:bottom w:val="none" w:sz="0" w:space="0" w:color="auto"/>
        <w:right w:val="none" w:sz="0" w:space="0" w:color="auto"/>
      </w:divBdr>
    </w:div>
    <w:div w:id="863830584">
      <w:bodyDiv w:val="1"/>
      <w:marLeft w:val="0"/>
      <w:marRight w:val="0"/>
      <w:marTop w:val="0"/>
      <w:marBottom w:val="0"/>
      <w:divBdr>
        <w:top w:val="none" w:sz="0" w:space="0" w:color="auto"/>
        <w:left w:val="none" w:sz="0" w:space="0" w:color="auto"/>
        <w:bottom w:val="none" w:sz="0" w:space="0" w:color="auto"/>
        <w:right w:val="none" w:sz="0" w:space="0" w:color="auto"/>
      </w:divBdr>
    </w:div>
    <w:div w:id="869100195">
      <w:bodyDiv w:val="1"/>
      <w:marLeft w:val="0"/>
      <w:marRight w:val="0"/>
      <w:marTop w:val="0"/>
      <w:marBottom w:val="0"/>
      <w:divBdr>
        <w:top w:val="none" w:sz="0" w:space="0" w:color="auto"/>
        <w:left w:val="none" w:sz="0" w:space="0" w:color="auto"/>
        <w:bottom w:val="none" w:sz="0" w:space="0" w:color="auto"/>
        <w:right w:val="none" w:sz="0" w:space="0" w:color="auto"/>
      </w:divBdr>
    </w:div>
    <w:div w:id="869731735">
      <w:bodyDiv w:val="1"/>
      <w:marLeft w:val="0"/>
      <w:marRight w:val="0"/>
      <w:marTop w:val="0"/>
      <w:marBottom w:val="0"/>
      <w:divBdr>
        <w:top w:val="none" w:sz="0" w:space="0" w:color="auto"/>
        <w:left w:val="none" w:sz="0" w:space="0" w:color="auto"/>
        <w:bottom w:val="none" w:sz="0" w:space="0" w:color="auto"/>
        <w:right w:val="none" w:sz="0" w:space="0" w:color="auto"/>
      </w:divBdr>
    </w:div>
    <w:div w:id="870339853">
      <w:bodyDiv w:val="1"/>
      <w:marLeft w:val="0"/>
      <w:marRight w:val="0"/>
      <w:marTop w:val="0"/>
      <w:marBottom w:val="0"/>
      <w:divBdr>
        <w:top w:val="none" w:sz="0" w:space="0" w:color="auto"/>
        <w:left w:val="none" w:sz="0" w:space="0" w:color="auto"/>
        <w:bottom w:val="none" w:sz="0" w:space="0" w:color="auto"/>
        <w:right w:val="none" w:sz="0" w:space="0" w:color="auto"/>
      </w:divBdr>
    </w:div>
    <w:div w:id="872690428">
      <w:bodyDiv w:val="1"/>
      <w:marLeft w:val="0"/>
      <w:marRight w:val="0"/>
      <w:marTop w:val="0"/>
      <w:marBottom w:val="0"/>
      <w:divBdr>
        <w:top w:val="none" w:sz="0" w:space="0" w:color="auto"/>
        <w:left w:val="none" w:sz="0" w:space="0" w:color="auto"/>
        <w:bottom w:val="none" w:sz="0" w:space="0" w:color="auto"/>
        <w:right w:val="none" w:sz="0" w:space="0" w:color="auto"/>
      </w:divBdr>
    </w:div>
    <w:div w:id="873809513">
      <w:bodyDiv w:val="1"/>
      <w:marLeft w:val="0"/>
      <w:marRight w:val="0"/>
      <w:marTop w:val="0"/>
      <w:marBottom w:val="0"/>
      <w:divBdr>
        <w:top w:val="none" w:sz="0" w:space="0" w:color="auto"/>
        <w:left w:val="none" w:sz="0" w:space="0" w:color="auto"/>
        <w:bottom w:val="none" w:sz="0" w:space="0" w:color="auto"/>
        <w:right w:val="none" w:sz="0" w:space="0" w:color="auto"/>
      </w:divBdr>
    </w:div>
    <w:div w:id="875435845">
      <w:bodyDiv w:val="1"/>
      <w:marLeft w:val="0"/>
      <w:marRight w:val="0"/>
      <w:marTop w:val="0"/>
      <w:marBottom w:val="0"/>
      <w:divBdr>
        <w:top w:val="none" w:sz="0" w:space="0" w:color="auto"/>
        <w:left w:val="none" w:sz="0" w:space="0" w:color="auto"/>
        <w:bottom w:val="none" w:sz="0" w:space="0" w:color="auto"/>
        <w:right w:val="none" w:sz="0" w:space="0" w:color="auto"/>
      </w:divBdr>
    </w:div>
    <w:div w:id="876238961">
      <w:bodyDiv w:val="1"/>
      <w:marLeft w:val="0"/>
      <w:marRight w:val="0"/>
      <w:marTop w:val="0"/>
      <w:marBottom w:val="0"/>
      <w:divBdr>
        <w:top w:val="none" w:sz="0" w:space="0" w:color="auto"/>
        <w:left w:val="none" w:sz="0" w:space="0" w:color="auto"/>
        <w:bottom w:val="none" w:sz="0" w:space="0" w:color="auto"/>
        <w:right w:val="none" w:sz="0" w:space="0" w:color="auto"/>
      </w:divBdr>
    </w:div>
    <w:div w:id="876551486">
      <w:bodyDiv w:val="1"/>
      <w:marLeft w:val="0"/>
      <w:marRight w:val="0"/>
      <w:marTop w:val="0"/>
      <w:marBottom w:val="0"/>
      <w:divBdr>
        <w:top w:val="none" w:sz="0" w:space="0" w:color="auto"/>
        <w:left w:val="none" w:sz="0" w:space="0" w:color="auto"/>
        <w:bottom w:val="none" w:sz="0" w:space="0" w:color="auto"/>
        <w:right w:val="none" w:sz="0" w:space="0" w:color="auto"/>
      </w:divBdr>
    </w:div>
    <w:div w:id="878053486">
      <w:bodyDiv w:val="1"/>
      <w:marLeft w:val="0"/>
      <w:marRight w:val="0"/>
      <w:marTop w:val="0"/>
      <w:marBottom w:val="0"/>
      <w:divBdr>
        <w:top w:val="none" w:sz="0" w:space="0" w:color="auto"/>
        <w:left w:val="none" w:sz="0" w:space="0" w:color="auto"/>
        <w:bottom w:val="none" w:sz="0" w:space="0" w:color="auto"/>
        <w:right w:val="none" w:sz="0" w:space="0" w:color="auto"/>
      </w:divBdr>
    </w:div>
    <w:div w:id="878708467">
      <w:bodyDiv w:val="1"/>
      <w:marLeft w:val="0"/>
      <w:marRight w:val="0"/>
      <w:marTop w:val="0"/>
      <w:marBottom w:val="0"/>
      <w:divBdr>
        <w:top w:val="none" w:sz="0" w:space="0" w:color="auto"/>
        <w:left w:val="none" w:sz="0" w:space="0" w:color="auto"/>
        <w:bottom w:val="none" w:sz="0" w:space="0" w:color="auto"/>
        <w:right w:val="none" w:sz="0" w:space="0" w:color="auto"/>
      </w:divBdr>
    </w:div>
    <w:div w:id="883373562">
      <w:bodyDiv w:val="1"/>
      <w:marLeft w:val="0"/>
      <w:marRight w:val="0"/>
      <w:marTop w:val="0"/>
      <w:marBottom w:val="0"/>
      <w:divBdr>
        <w:top w:val="none" w:sz="0" w:space="0" w:color="auto"/>
        <w:left w:val="none" w:sz="0" w:space="0" w:color="auto"/>
        <w:bottom w:val="none" w:sz="0" w:space="0" w:color="auto"/>
        <w:right w:val="none" w:sz="0" w:space="0" w:color="auto"/>
      </w:divBdr>
    </w:div>
    <w:div w:id="885292616">
      <w:bodyDiv w:val="1"/>
      <w:marLeft w:val="0"/>
      <w:marRight w:val="0"/>
      <w:marTop w:val="0"/>
      <w:marBottom w:val="0"/>
      <w:divBdr>
        <w:top w:val="none" w:sz="0" w:space="0" w:color="auto"/>
        <w:left w:val="none" w:sz="0" w:space="0" w:color="auto"/>
        <w:bottom w:val="none" w:sz="0" w:space="0" w:color="auto"/>
        <w:right w:val="none" w:sz="0" w:space="0" w:color="auto"/>
      </w:divBdr>
    </w:div>
    <w:div w:id="889416464">
      <w:bodyDiv w:val="1"/>
      <w:marLeft w:val="0"/>
      <w:marRight w:val="0"/>
      <w:marTop w:val="0"/>
      <w:marBottom w:val="0"/>
      <w:divBdr>
        <w:top w:val="none" w:sz="0" w:space="0" w:color="auto"/>
        <w:left w:val="none" w:sz="0" w:space="0" w:color="auto"/>
        <w:bottom w:val="none" w:sz="0" w:space="0" w:color="auto"/>
        <w:right w:val="none" w:sz="0" w:space="0" w:color="auto"/>
      </w:divBdr>
    </w:div>
    <w:div w:id="889610106">
      <w:bodyDiv w:val="1"/>
      <w:marLeft w:val="0"/>
      <w:marRight w:val="0"/>
      <w:marTop w:val="0"/>
      <w:marBottom w:val="0"/>
      <w:divBdr>
        <w:top w:val="none" w:sz="0" w:space="0" w:color="auto"/>
        <w:left w:val="none" w:sz="0" w:space="0" w:color="auto"/>
        <w:bottom w:val="none" w:sz="0" w:space="0" w:color="auto"/>
        <w:right w:val="none" w:sz="0" w:space="0" w:color="auto"/>
      </w:divBdr>
    </w:div>
    <w:div w:id="891504243">
      <w:bodyDiv w:val="1"/>
      <w:marLeft w:val="0"/>
      <w:marRight w:val="0"/>
      <w:marTop w:val="0"/>
      <w:marBottom w:val="0"/>
      <w:divBdr>
        <w:top w:val="none" w:sz="0" w:space="0" w:color="auto"/>
        <w:left w:val="none" w:sz="0" w:space="0" w:color="auto"/>
        <w:bottom w:val="none" w:sz="0" w:space="0" w:color="auto"/>
        <w:right w:val="none" w:sz="0" w:space="0" w:color="auto"/>
      </w:divBdr>
    </w:div>
    <w:div w:id="894122946">
      <w:bodyDiv w:val="1"/>
      <w:marLeft w:val="0"/>
      <w:marRight w:val="0"/>
      <w:marTop w:val="0"/>
      <w:marBottom w:val="0"/>
      <w:divBdr>
        <w:top w:val="none" w:sz="0" w:space="0" w:color="auto"/>
        <w:left w:val="none" w:sz="0" w:space="0" w:color="auto"/>
        <w:bottom w:val="none" w:sz="0" w:space="0" w:color="auto"/>
        <w:right w:val="none" w:sz="0" w:space="0" w:color="auto"/>
      </w:divBdr>
    </w:div>
    <w:div w:id="894390345">
      <w:bodyDiv w:val="1"/>
      <w:marLeft w:val="0"/>
      <w:marRight w:val="0"/>
      <w:marTop w:val="0"/>
      <w:marBottom w:val="0"/>
      <w:divBdr>
        <w:top w:val="none" w:sz="0" w:space="0" w:color="auto"/>
        <w:left w:val="none" w:sz="0" w:space="0" w:color="auto"/>
        <w:bottom w:val="none" w:sz="0" w:space="0" w:color="auto"/>
        <w:right w:val="none" w:sz="0" w:space="0" w:color="auto"/>
      </w:divBdr>
    </w:div>
    <w:div w:id="895747070">
      <w:bodyDiv w:val="1"/>
      <w:marLeft w:val="0"/>
      <w:marRight w:val="0"/>
      <w:marTop w:val="0"/>
      <w:marBottom w:val="0"/>
      <w:divBdr>
        <w:top w:val="none" w:sz="0" w:space="0" w:color="auto"/>
        <w:left w:val="none" w:sz="0" w:space="0" w:color="auto"/>
        <w:bottom w:val="none" w:sz="0" w:space="0" w:color="auto"/>
        <w:right w:val="none" w:sz="0" w:space="0" w:color="auto"/>
      </w:divBdr>
    </w:div>
    <w:div w:id="896165315">
      <w:bodyDiv w:val="1"/>
      <w:marLeft w:val="0"/>
      <w:marRight w:val="0"/>
      <w:marTop w:val="0"/>
      <w:marBottom w:val="0"/>
      <w:divBdr>
        <w:top w:val="none" w:sz="0" w:space="0" w:color="auto"/>
        <w:left w:val="none" w:sz="0" w:space="0" w:color="auto"/>
        <w:bottom w:val="none" w:sz="0" w:space="0" w:color="auto"/>
        <w:right w:val="none" w:sz="0" w:space="0" w:color="auto"/>
      </w:divBdr>
    </w:div>
    <w:div w:id="901871707">
      <w:bodyDiv w:val="1"/>
      <w:marLeft w:val="0"/>
      <w:marRight w:val="0"/>
      <w:marTop w:val="0"/>
      <w:marBottom w:val="0"/>
      <w:divBdr>
        <w:top w:val="none" w:sz="0" w:space="0" w:color="auto"/>
        <w:left w:val="none" w:sz="0" w:space="0" w:color="auto"/>
        <w:bottom w:val="none" w:sz="0" w:space="0" w:color="auto"/>
        <w:right w:val="none" w:sz="0" w:space="0" w:color="auto"/>
      </w:divBdr>
    </w:div>
    <w:div w:id="905529503">
      <w:bodyDiv w:val="1"/>
      <w:marLeft w:val="0"/>
      <w:marRight w:val="0"/>
      <w:marTop w:val="0"/>
      <w:marBottom w:val="0"/>
      <w:divBdr>
        <w:top w:val="none" w:sz="0" w:space="0" w:color="auto"/>
        <w:left w:val="none" w:sz="0" w:space="0" w:color="auto"/>
        <w:bottom w:val="none" w:sz="0" w:space="0" w:color="auto"/>
        <w:right w:val="none" w:sz="0" w:space="0" w:color="auto"/>
      </w:divBdr>
    </w:div>
    <w:div w:id="909464033">
      <w:bodyDiv w:val="1"/>
      <w:marLeft w:val="0"/>
      <w:marRight w:val="0"/>
      <w:marTop w:val="0"/>
      <w:marBottom w:val="0"/>
      <w:divBdr>
        <w:top w:val="none" w:sz="0" w:space="0" w:color="auto"/>
        <w:left w:val="none" w:sz="0" w:space="0" w:color="auto"/>
        <w:bottom w:val="none" w:sz="0" w:space="0" w:color="auto"/>
        <w:right w:val="none" w:sz="0" w:space="0" w:color="auto"/>
      </w:divBdr>
    </w:div>
    <w:div w:id="912080417">
      <w:bodyDiv w:val="1"/>
      <w:marLeft w:val="0"/>
      <w:marRight w:val="0"/>
      <w:marTop w:val="0"/>
      <w:marBottom w:val="0"/>
      <w:divBdr>
        <w:top w:val="none" w:sz="0" w:space="0" w:color="auto"/>
        <w:left w:val="none" w:sz="0" w:space="0" w:color="auto"/>
        <w:bottom w:val="none" w:sz="0" w:space="0" w:color="auto"/>
        <w:right w:val="none" w:sz="0" w:space="0" w:color="auto"/>
      </w:divBdr>
    </w:div>
    <w:div w:id="915431687">
      <w:bodyDiv w:val="1"/>
      <w:marLeft w:val="0"/>
      <w:marRight w:val="0"/>
      <w:marTop w:val="0"/>
      <w:marBottom w:val="0"/>
      <w:divBdr>
        <w:top w:val="none" w:sz="0" w:space="0" w:color="auto"/>
        <w:left w:val="none" w:sz="0" w:space="0" w:color="auto"/>
        <w:bottom w:val="none" w:sz="0" w:space="0" w:color="auto"/>
        <w:right w:val="none" w:sz="0" w:space="0" w:color="auto"/>
      </w:divBdr>
    </w:div>
    <w:div w:id="916134882">
      <w:bodyDiv w:val="1"/>
      <w:marLeft w:val="0"/>
      <w:marRight w:val="0"/>
      <w:marTop w:val="0"/>
      <w:marBottom w:val="0"/>
      <w:divBdr>
        <w:top w:val="none" w:sz="0" w:space="0" w:color="auto"/>
        <w:left w:val="none" w:sz="0" w:space="0" w:color="auto"/>
        <w:bottom w:val="none" w:sz="0" w:space="0" w:color="auto"/>
        <w:right w:val="none" w:sz="0" w:space="0" w:color="auto"/>
      </w:divBdr>
    </w:div>
    <w:div w:id="917908348">
      <w:bodyDiv w:val="1"/>
      <w:marLeft w:val="0"/>
      <w:marRight w:val="0"/>
      <w:marTop w:val="0"/>
      <w:marBottom w:val="0"/>
      <w:divBdr>
        <w:top w:val="none" w:sz="0" w:space="0" w:color="auto"/>
        <w:left w:val="none" w:sz="0" w:space="0" w:color="auto"/>
        <w:bottom w:val="none" w:sz="0" w:space="0" w:color="auto"/>
        <w:right w:val="none" w:sz="0" w:space="0" w:color="auto"/>
      </w:divBdr>
    </w:div>
    <w:div w:id="919290339">
      <w:bodyDiv w:val="1"/>
      <w:marLeft w:val="0"/>
      <w:marRight w:val="0"/>
      <w:marTop w:val="0"/>
      <w:marBottom w:val="0"/>
      <w:divBdr>
        <w:top w:val="none" w:sz="0" w:space="0" w:color="auto"/>
        <w:left w:val="none" w:sz="0" w:space="0" w:color="auto"/>
        <w:bottom w:val="none" w:sz="0" w:space="0" w:color="auto"/>
        <w:right w:val="none" w:sz="0" w:space="0" w:color="auto"/>
      </w:divBdr>
    </w:div>
    <w:div w:id="921135829">
      <w:bodyDiv w:val="1"/>
      <w:marLeft w:val="0"/>
      <w:marRight w:val="0"/>
      <w:marTop w:val="0"/>
      <w:marBottom w:val="0"/>
      <w:divBdr>
        <w:top w:val="none" w:sz="0" w:space="0" w:color="auto"/>
        <w:left w:val="none" w:sz="0" w:space="0" w:color="auto"/>
        <w:bottom w:val="none" w:sz="0" w:space="0" w:color="auto"/>
        <w:right w:val="none" w:sz="0" w:space="0" w:color="auto"/>
      </w:divBdr>
    </w:div>
    <w:div w:id="922225826">
      <w:bodyDiv w:val="1"/>
      <w:marLeft w:val="0"/>
      <w:marRight w:val="0"/>
      <w:marTop w:val="0"/>
      <w:marBottom w:val="0"/>
      <w:divBdr>
        <w:top w:val="none" w:sz="0" w:space="0" w:color="auto"/>
        <w:left w:val="none" w:sz="0" w:space="0" w:color="auto"/>
        <w:bottom w:val="none" w:sz="0" w:space="0" w:color="auto"/>
        <w:right w:val="none" w:sz="0" w:space="0" w:color="auto"/>
      </w:divBdr>
    </w:div>
    <w:div w:id="923879269">
      <w:bodyDiv w:val="1"/>
      <w:marLeft w:val="0"/>
      <w:marRight w:val="0"/>
      <w:marTop w:val="0"/>
      <w:marBottom w:val="0"/>
      <w:divBdr>
        <w:top w:val="none" w:sz="0" w:space="0" w:color="auto"/>
        <w:left w:val="none" w:sz="0" w:space="0" w:color="auto"/>
        <w:bottom w:val="none" w:sz="0" w:space="0" w:color="auto"/>
        <w:right w:val="none" w:sz="0" w:space="0" w:color="auto"/>
      </w:divBdr>
    </w:div>
    <w:div w:id="923958074">
      <w:bodyDiv w:val="1"/>
      <w:marLeft w:val="0"/>
      <w:marRight w:val="0"/>
      <w:marTop w:val="0"/>
      <w:marBottom w:val="0"/>
      <w:divBdr>
        <w:top w:val="none" w:sz="0" w:space="0" w:color="auto"/>
        <w:left w:val="none" w:sz="0" w:space="0" w:color="auto"/>
        <w:bottom w:val="none" w:sz="0" w:space="0" w:color="auto"/>
        <w:right w:val="none" w:sz="0" w:space="0" w:color="auto"/>
      </w:divBdr>
    </w:div>
    <w:div w:id="925848275">
      <w:bodyDiv w:val="1"/>
      <w:marLeft w:val="0"/>
      <w:marRight w:val="0"/>
      <w:marTop w:val="0"/>
      <w:marBottom w:val="0"/>
      <w:divBdr>
        <w:top w:val="none" w:sz="0" w:space="0" w:color="auto"/>
        <w:left w:val="none" w:sz="0" w:space="0" w:color="auto"/>
        <w:bottom w:val="none" w:sz="0" w:space="0" w:color="auto"/>
        <w:right w:val="none" w:sz="0" w:space="0" w:color="auto"/>
      </w:divBdr>
    </w:div>
    <w:div w:id="931233204">
      <w:bodyDiv w:val="1"/>
      <w:marLeft w:val="0"/>
      <w:marRight w:val="0"/>
      <w:marTop w:val="0"/>
      <w:marBottom w:val="0"/>
      <w:divBdr>
        <w:top w:val="none" w:sz="0" w:space="0" w:color="auto"/>
        <w:left w:val="none" w:sz="0" w:space="0" w:color="auto"/>
        <w:bottom w:val="none" w:sz="0" w:space="0" w:color="auto"/>
        <w:right w:val="none" w:sz="0" w:space="0" w:color="auto"/>
      </w:divBdr>
    </w:div>
    <w:div w:id="932930318">
      <w:bodyDiv w:val="1"/>
      <w:marLeft w:val="0"/>
      <w:marRight w:val="0"/>
      <w:marTop w:val="0"/>
      <w:marBottom w:val="0"/>
      <w:divBdr>
        <w:top w:val="none" w:sz="0" w:space="0" w:color="auto"/>
        <w:left w:val="none" w:sz="0" w:space="0" w:color="auto"/>
        <w:bottom w:val="none" w:sz="0" w:space="0" w:color="auto"/>
        <w:right w:val="none" w:sz="0" w:space="0" w:color="auto"/>
      </w:divBdr>
    </w:div>
    <w:div w:id="933703613">
      <w:bodyDiv w:val="1"/>
      <w:marLeft w:val="0"/>
      <w:marRight w:val="0"/>
      <w:marTop w:val="0"/>
      <w:marBottom w:val="0"/>
      <w:divBdr>
        <w:top w:val="none" w:sz="0" w:space="0" w:color="auto"/>
        <w:left w:val="none" w:sz="0" w:space="0" w:color="auto"/>
        <w:bottom w:val="none" w:sz="0" w:space="0" w:color="auto"/>
        <w:right w:val="none" w:sz="0" w:space="0" w:color="auto"/>
      </w:divBdr>
    </w:div>
    <w:div w:id="934050792">
      <w:bodyDiv w:val="1"/>
      <w:marLeft w:val="0"/>
      <w:marRight w:val="0"/>
      <w:marTop w:val="0"/>
      <w:marBottom w:val="0"/>
      <w:divBdr>
        <w:top w:val="none" w:sz="0" w:space="0" w:color="auto"/>
        <w:left w:val="none" w:sz="0" w:space="0" w:color="auto"/>
        <w:bottom w:val="none" w:sz="0" w:space="0" w:color="auto"/>
        <w:right w:val="none" w:sz="0" w:space="0" w:color="auto"/>
      </w:divBdr>
    </w:div>
    <w:div w:id="934166504">
      <w:bodyDiv w:val="1"/>
      <w:marLeft w:val="0"/>
      <w:marRight w:val="0"/>
      <w:marTop w:val="0"/>
      <w:marBottom w:val="0"/>
      <w:divBdr>
        <w:top w:val="none" w:sz="0" w:space="0" w:color="auto"/>
        <w:left w:val="none" w:sz="0" w:space="0" w:color="auto"/>
        <w:bottom w:val="none" w:sz="0" w:space="0" w:color="auto"/>
        <w:right w:val="none" w:sz="0" w:space="0" w:color="auto"/>
      </w:divBdr>
    </w:div>
    <w:div w:id="936331541">
      <w:bodyDiv w:val="1"/>
      <w:marLeft w:val="0"/>
      <w:marRight w:val="0"/>
      <w:marTop w:val="0"/>
      <w:marBottom w:val="0"/>
      <w:divBdr>
        <w:top w:val="none" w:sz="0" w:space="0" w:color="auto"/>
        <w:left w:val="none" w:sz="0" w:space="0" w:color="auto"/>
        <w:bottom w:val="none" w:sz="0" w:space="0" w:color="auto"/>
        <w:right w:val="none" w:sz="0" w:space="0" w:color="auto"/>
      </w:divBdr>
    </w:div>
    <w:div w:id="937297223">
      <w:bodyDiv w:val="1"/>
      <w:marLeft w:val="0"/>
      <w:marRight w:val="0"/>
      <w:marTop w:val="0"/>
      <w:marBottom w:val="0"/>
      <w:divBdr>
        <w:top w:val="none" w:sz="0" w:space="0" w:color="auto"/>
        <w:left w:val="none" w:sz="0" w:space="0" w:color="auto"/>
        <w:bottom w:val="none" w:sz="0" w:space="0" w:color="auto"/>
        <w:right w:val="none" w:sz="0" w:space="0" w:color="auto"/>
      </w:divBdr>
    </w:div>
    <w:div w:id="942373158">
      <w:bodyDiv w:val="1"/>
      <w:marLeft w:val="0"/>
      <w:marRight w:val="0"/>
      <w:marTop w:val="0"/>
      <w:marBottom w:val="0"/>
      <w:divBdr>
        <w:top w:val="none" w:sz="0" w:space="0" w:color="auto"/>
        <w:left w:val="none" w:sz="0" w:space="0" w:color="auto"/>
        <w:bottom w:val="none" w:sz="0" w:space="0" w:color="auto"/>
        <w:right w:val="none" w:sz="0" w:space="0" w:color="auto"/>
      </w:divBdr>
    </w:div>
    <w:div w:id="943221520">
      <w:bodyDiv w:val="1"/>
      <w:marLeft w:val="0"/>
      <w:marRight w:val="0"/>
      <w:marTop w:val="0"/>
      <w:marBottom w:val="0"/>
      <w:divBdr>
        <w:top w:val="none" w:sz="0" w:space="0" w:color="auto"/>
        <w:left w:val="none" w:sz="0" w:space="0" w:color="auto"/>
        <w:bottom w:val="none" w:sz="0" w:space="0" w:color="auto"/>
        <w:right w:val="none" w:sz="0" w:space="0" w:color="auto"/>
      </w:divBdr>
    </w:div>
    <w:div w:id="947468034">
      <w:bodyDiv w:val="1"/>
      <w:marLeft w:val="0"/>
      <w:marRight w:val="0"/>
      <w:marTop w:val="0"/>
      <w:marBottom w:val="0"/>
      <w:divBdr>
        <w:top w:val="none" w:sz="0" w:space="0" w:color="auto"/>
        <w:left w:val="none" w:sz="0" w:space="0" w:color="auto"/>
        <w:bottom w:val="none" w:sz="0" w:space="0" w:color="auto"/>
        <w:right w:val="none" w:sz="0" w:space="0" w:color="auto"/>
      </w:divBdr>
    </w:div>
    <w:div w:id="949048189">
      <w:bodyDiv w:val="1"/>
      <w:marLeft w:val="0"/>
      <w:marRight w:val="0"/>
      <w:marTop w:val="0"/>
      <w:marBottom w:val="0"/>
      <w:divBdr>
        <w:top w:val="none" w:sz="0" w:space="0" w:color="auto"/>
        <w:left w:val="none" w:sz="0" w:space="0" w:color="auto"/>
        <w:bottom w:val="none" w:sz="0" w:space="0" w:color="auto"/>
        <w:right w:val="none" w:sz="0" w:space="0" w:color="auto"/>
      </w:divBdr>
    </w:div>
    <w:div w:id="955018079">
      <w:bodyDiv w:val="1"/>
      <w:marLeft w:val="0"/>
      <w:marRight w:val="0"/>
      <w:marTop w:val="0"/>
      <w:marBottom w:val="0"/>
      <w:divBdr>
        <w:top w:val="none" w:sz="0" w:space="0" w:color="auto"/>
        <w:left w:val="none" w:sz="0" w:space="0" w:color="auto"/>
        <w:bottom w:val="none" w:sz="0" w:space="0" w:color="auto"/>
        <w:right w:val="none" w:sz="0" w:space="0" w:color="auto"/>
      </w:divBdr>
    </w:div>
    <w:div w:id="962616045">
      <w:bodyDiv w:val="1"/>
      <w:marLeft w:val="0"/>
      <w:marRight w:val="0"/>
      <w:marTop w:val="0"/>
      <w:marBottom w:val="0"/>
      <w:divBdr>
        <w:top w:val="none" w:sz="0" w:space="0" w:color="auto"/>
        <w:left w:val="none" w:sz="0" w:space="0" w:color="auto"/>
        <w:bottom w:val="none" w:sz="0" w:space="0" w:color="auto"/>
        <w:right w:val="none" w:sz="0" w:space="0" w:color="auto"/>
      </w:divBdr>
    </w:div>
    <w:div w:id="963460311">
      <w:bodyDiv w:val="1"/>
      <w:marLeft w:val="0"/>
      <w:marRight w:val="0"/>
      <w:marTop w:val="0"/>
      <w:marBottom w:val="0"/>
      <w:divBdr>
        <w:top w:val="none" w:sz="0" w:space="0" w:color="auto"/>
        <w:left w:val="none" w:sz="0" w:space="0" w:color="auto"/>
        <w:bottom w:val="none" w:sz="0" w:space="0" w:color="auto"/>
        <w:right w:val="none" w:sz="0" w:space="0" w:color="auto"/>
      </w:divBdr>
    </w:div>
    <w:div w:id="964386957">
      <w:bodyDiv w:val="1"/>
      <w:marLeft w:val="0"/>
      <w:marRight w:val="0"/>
      <w:marTop w:val="0"/>
      <w:marBottom w:val="0"/>
      <w:divBdr>
        <w:top w:val="none" w:sz="0" w:space="0" w:color="auto"/>
        <w:left w:val="none" w:sz="0" w:space="0" w:color="auto"/>
        <w:bottom w:val="none" w:sz="0" w:space="0" w:color="auto"/>
        <w:right w:val="none" w:sz="0" w:space="0" w:color="auto"/>
      </w:divBdr>
    </w:div>
    <w:div w:id="968320808">
      <w:bodyDiv w:val="1"/>
      <w:marLeft w:val="0"/>
      <w:marRight w:val="0"/>
      <w:marTop w:val="0"/>
      <w:marBottom w:val="0"/>
      <w:divBdr>
        <w:top w:val="none" w:sz="0" w:space="0" w:color="auto"/>
        <w:left w:val="none" w:sz="0" w:space="0" w:color="auto"/>
        <w:bottom w:val="none" w:sz="0" w:space="0" w:color="auto"/>
        <w:right w:val="none" w:sz="0" w:space="0" w:color="auto"/>
      </w:divBdr>
    </w:div>
    <w:div w:id="970864500">
      <w:bodyDiv w:val="1"/>
      <w:marLeft w:val="0"/>
      <w:marRight w:val="0"/>
      <w:marTop w:val="0"/>
      <w:marBottom w:val="0"/>
      <w:divBdr>
        <w:top w:val="none" w:sz="0" w:space="0" w:color="auto"/>
        <w:left w:val="none" w:sz="0" w:space="0" w:color="auto"/>
        <w:bottom w:val="none" w:sz="0" w:space="0" w:color="auto"/>
        <w:right w:val="none" w:sz="0" w:space="0" w:color="auto"/>
      </w:divBdr>
    </w:div>
    <w:div w:id="974796826">
      <w:bodyDiv w:val="1"/>
      <w:marLeft w:val="0"/>
      <w:marRight w:val="0"/>
      <w:marTop w:val="0"/>
      <w:marBottom w:val="0"/>
      <w:divBdr>
        <w:top w:val="none" w:sz="0" w:space="0" w:color="auto"/>
        <w:left w:val="none" w:sz="0" w:space="0" w:color="auto"/>
        <w:bottom w:val="none" w:sz="0" w:space="0" w:color="auto"/>
        <w:right w:val="none" w:sz="0" w:space="0" w:color="auto"/>
      </w:divBdr>
    </w:div>
    <w:div w:id="976488880">
      <w:bodyDiv w:val="1"/>
      <w:marLeft w:val="0"/>
      <w:marRight w:val="0"/>
      <w:marTop w:val="0"/>
      <w:marBottom w:val="0"/>
      <w:divBdr>
        <w:top w:val="none" w:sz="0" w:space="0" w:color="auto"/>
        <w:left w:val="none" w:sz="0" w:space="0" w:color="auto"/>
        <w:bottom w:val="none" w:sz="0" w:space="0" w:color="auto"/>
        <w:right w:val="none" w:sz="0" w:space="0" w:color="auto"/>
      </w:divBdr>
    </w:div>
    <w:div w:id="979111165">
      <w:bodyDiv w:val="1"/>
      <w:marLeft w:val="0"/>
      <w:marRight w:val="0"/>
      <w:marTop w:val="0"/>
      <w:marBottom w:val="0"/>
      <w:divBdr>
        <w:top w:val="none" w:sz="0" w:space="0" w:color="auto"/>
        <w:left w:val="none" w:sz="0" w:space="0" w:color="auto"/>
        <w:bottom w:val="none" w:sz="0" w:space="0" w:color="auto"/>
        <w:right w:val="none" w:sz="0" w:space="0" w:color="auto"/>
      </w:divBdr>
    </w:div>
    <w:div w:id="980964019">
      <w:bodyDiv w:val="1"/>
      <w:marLeft w:val="0"/>
      <w:marRight w:val="0"/>
      <w:marTop w:val="0"/>
      <w:marBottom w:val="0"/>
      <w:divBdr>
        <w:top w:val="none" w:sz="0" w:space="0" w:color="auto"/>
        <w:left w:val="none" w:sz="0" w:space="0" w:color="auto"/>
        <w:bottom w:val="none" w:sz="0" w:space="0" w:color="auto"/>
        <w:right w:val="none" w:sz="0" w:space="0" w:color="auto"/>
      </w:divBdr>
    </w:div>
    <w:div w:id="982276735">
      <w:bodyDiv w:val="1"/>
      <w:marLeft w:val="0"/>
      <w:marRight w:val="0"/>
      <w:marTop w:val="0"/>
      <w:marBottom w:val="0"/>
      <w:divBdr>
        <w:top w:val="none" w:sz="0" w:space="0" w:color="auto"/>
        <w:left w:val="none" w:sz="0" w:space="0" w:color="auto"/>
        <w:bottom w:val="none" w:sz="0" w:space="0" w:color="auto"/>
        <w:right w:val="none" w:sz="0" w:space="0" w:color="auto"/>
      </w:divBdr>
    </w:div>
    <w:div w:id="985014805">
      <w:bodyDiv w:val="1"/>
      <w:marLeft w:val="0"/>
      <w:marRight w:val="0"/>
      <w:marTop w:val="0"/>
      <w:marBottom w:val="0"/>
      <w:divBdr>
        <w:top w:val="none" w:sz="0" w:space="0" w:color="auto"/>
        <w:left w:val="none" w:sz="0" w:space="0" w:color="auto"/>
        <w:bottom w:val="none" w:sz="0" w:space="0" w:color="auto"/>
        <w:right w:val="none" w:sz="0" w:space="0" w:color="auto"/>
      </w:divBdr>
    </w:div>
    <w:div w:id="987317493">
      <w:bodyDiv w:val="1"/>
      <w:marLeft w:val="0"/>
      <w:marRight w:val="0"/>
      <w:marTop w:val="0"/>
      <w:marBottom w:val="0"/>
      <w:divBdr>
        <w:top w:val="none" w:sz="0" w:space="0" w:color="auto"/>
        <w:left w:val="none" w:sz="0" w:space="0" w:color="auto"/>
        <w:bottom w:val="none" w:sz="0" w:space="0" w:color="auto"/>
        <w:right w:val="none" w:sz="0" w:space="0" w:color="auto"/>
      </w:divBdr>
    </w:div>
    <w:div w:id="989016407">
      <w:bodyDiv w:val="1"/>
      <w:marLeft w:val="0"/>
      <w:marRight w:val="0"/>
      <w:marTop w:val="0"/>
      <w:marBottom w:val="0"/>
      <w:divBdr>
        <w:top w:val="none" w:sz="0" w:space="0" w:color="auto"/>
        <w:left w:val="none" w:sz="0" w:space="0" w:color="auto"/>
        <w:bottom w:val="none" w:sz="0" w:space="0" w:color="auto"/>
        <w:right w:val="none" w:sz="0" w:space="0" w:color="auto"/>
      </w:divBdr>
    </w:div>
    <w:div w:id="990674911">
      <w:bodyDiv w:val="1"/>
      <w:marLeft w:val="0"/>
      <w:marRight w:val="0"/>
      <w:marTop w:val="0"/>
      <w:marBottom w:val="0"/>
      <w:divBdr>
        <w:top w:val="none" w:sz="0" w:space="0" w:color="auto"/>
        <w:left w:val="none" w:sz="0" w:space="0" w:color="auto"/>
        <w:bottom w:val="none" w:sz="0" w:space="0" w:color="auto"/>
        <w:right w:val="none" w:sz="0" w:space="0" w:color="auto"/>
      </w:divBdr>
    </w:div>
    <w:div w:id="993490936">
      <w:bodyDiv w:val="1"/>
      <w:marLeft w:val="0"/>
      <w:marRight w:val="0"/>
      <w:marTop w:val="0"/>
      <w:marBottom w:val="0"/>
      <w:divBdr>
        <w:top w:val="none" w:sz="0" w:space="0" w:color="auto"/>
        <w:left w:val="none" w:sz="0" w:space="0" w:color="auto"/>
        <w:bottom w:val="none" w:sz="0" w:space="0" w:color="auto"/>
        <w:right w:val="none" w:sz="0" w:space="0" w:color="auto"/>
      </w:divBdr>
    </w:div>
    <w:div w:id="994644373">
      <w:bodyDiv w:val="1"/>
      <w:marLeft w:val="0"/>
      <w:marRight w:val="0"/>
      <w:marTop w:val="0"/>
      <w:marBottom w:val="0"/>
      <w:divBdr>
        <w:top w:val="none" w:sz="0" w:space="0" w:color="auto"/>
        <w:left w:val="none" w:sz="0" w:space="0" w:color="auto"/>
        <w:bottom w:val="none" w:sz="0" w:space="0" w:color="auto"/>
        <w:right w:val="none" w:sz="0" w:space="0" w:color="auto"/>
      </w:divBdr>
    </w:div>
    <w:div w:id="999695134">
      <w:bodyDiv w:val="1"/>
      <w:marLeft w:val="0"/>
      <w:marRight w:val="0"/>
      <w:marTop w:val="0"/>
      <w:marBottom w:val="0"/>
      <w:divBdr>
        <w:top w:val="none" w:sz="0" w:space="0" w:color="auto"/>
        <w:left w:val="none" w:sz="0" w:space="0" w:color="auto"/>
        <w:bottom w:val="none" w:sz="0" w:space="0" w:color="auto"/>
        <w:right w:val="none" w:sz="0" w:space="0" w:color="auto"/>
      </w:divBdr>
    </w:div>
    <w:div w:id="1002470260">
      <w:bodyDiv w:val="1"/>
      <w:marLeft w:val="0"/>
      <w:marRight w:val="0"/>
      <w:marTop w:val="0"/>
      <w:marBottom w:val="0"/>
      <w:divBdr>
        <w:top w:val="none" w:sz="0" w:space="0" w:color="auto"/>
        <w:left w:val="none" w:sz="0" w:space="0" w:color="auto"/>
        <w:bottom w:val="none" w:sz="0" w:space="0" w:color="auto"/>
        <w:right w:val="none" w:sz="0" w:space="0" w:color="auto"/>
      </w:divBdr>
    </w:div>
    <w:div w:id="1003239820">
      <w:bodyDiv w:val="1"/>
      <w:marLeft w:val="0"/>
      <w:marRight w:val="0"/>
      <w:marTop w:val="0"/>
      <w:marBottom w:val="0"/>
      <w:divBdr>
        <w:top w:val="none" w:sz="0" w:space="0" w:color="auto"/>
        <w:left w:val="none" w:sz="0" w:space="0" w:color="auto"/>
        <w:bottom w:val="none" w:sz="0" w:space="0" w:color="auto"/>
        <w:right w:val="none" w:sz="0" w:space="0" w:color="auto"/>
      </w:divBdr>
    </w:div>
    <w:div w:id="1004480994">
      <w:bodyDiv w:val="1"/>
      <w:marLeft w:val="0"/>
      <w:marRight w:val="0"/>
      <w:marTop w:val="0"/>
      <w:marBottom w:val="0"/>
      <w:divBdr>
        <w:top w:val="none" w:sz="0" w:space="0" w:color="auto"/>
        <w:left w:val="none" w:sz="0" w:space="0" w:color="auto"/>
        <w:bottom w:val="none" w:sz="0" w:space="0" w:color="auto"/>
        <w:right w:val="none" w:sz="0" w:space="0" w:color="auto"/>
      </w:divBdr>
    </w:div>
    <w:div w:id="1005013716">
      <w:bodyDiv w:val="1"/>
      <w:marLeft w:val="0"/>
      <w:marRight w:val="0"/>
      <w:marTop w:val="0"/>
      <w:marBottom w:val="0"/>
      <w:divBdr>
        <w:top w:val="none" w:sz="0" w:space="0" w:color="auto"/>
        <w:left w:val="none" w:sz="0" w:space="0" w:color="auto"/>
        <w:bottom w:val="none" w:sz="0" w:space="0" w:color="auto"/>
        <w:right w:val="none" w:sz="0" w:space="0" w:color="auto"/>
      </w:divBdr>
    </w:div>
    <w:div w:id="1006401790">
      <w:bodyDiv w:val="1"/>
      <w:marLeft w:val="0"/>
      <w:marRight w:val="0"/>
      <w:marTop w:val="0"/>
      <w:marBottom w:val="0"/>
      <w:divBdr>
        <w:top w:val="none" w:sz="0" w:space="0" w:color="auto"/>
        <w:left w:val="none" w:sz="0" w:space="0" w:color="auto"/>
        <w:bottom w:val="none" w:sz="0" w:space="0" w:color="auto"/>
        <w:right w:val="none" w:sz="0" w:space="0" w:color="auto"/>
      </w:divBdr>
    </w:div>
    <w:div w:id="1007294843">
      <w:bodyDiv w:val="1"/>
      <w:marLeft w:val="0"/>
      <w:marRight w:val="0"/>
      <w:marTop w:val="0"/>
      <w:marBottom w:val="0"/>
      <w:divBdr>
        <w:top w:val="none" w:sz="0" w:space="0" w:color="auto"/>
        <w:left w:val="none" w:sz="0" w:space="0" w:color="auto"/>
        <w:bottom w:val="none" w:sz="0" w:space="0" w:color="auto"/>
        <w:right w:val="none" w:sz="0" w:space="0" w:color="auto"/>
      </w:divBdr>
    </w:div>
    <w:div w:id="1007562167">
      <w:bodyDiv w:val="1"/>
      <w:marLeft w:val="0"/>
      <w:marRight w:val="0"/>
      <w:marTop w:val="0"/>
      <w:marBottom w:val="0"/>
      <w:divBdr>
        <w:top w:val="none" w:sz="0" w:space="0" w:color="auto"/>
        <w:left w:val="none" w:sz="0" w:space="0" w:color="auto"/>
        <w:bottom w:val="none" w:sz="0" w:space="0" w:color="auto"/>
        <w:right w:val="none" w:sz="0" w:space="0" w:color="auto"/>
      </w:divBdr>
    </w:div>
    <w:div w:id="1008757243">
      <w:bodyDiv w:val="1"/>
      <w:marLeft w:val="0"/>
      <w:marRight w:val="0"/>
      <w:marTop w:val="0"/>
      <w:marBottom w:val="0"/>
      <w:divBdr>
        <w:top w:val="none" w:sz="0" w:space="0" w:color="auto"/>
        <w:left w:val="none" w:sz="0" w:space="0" w:color="auto"/>
        <w:bottom w:val="none" w:sz="0" w:space="0" w:color="auto"/>
        <w:right w:val="none" w:sz="0" w:space="0" w:color="auto"/>
      </w:divBdr>
    </w:div>
    <w:div w:id="1012142201">
      <w:bodyDiv w:val="1"/>
      <w:marLeft w:val="0"/>
      <w:marRight w:val="0"/>
      <w:marTop w:val="0"/>
      <w:marBottom w:val="0"/>
      <w:divBdr>
        <w:top w:val="none" w:sz="0" w:space="0" w:color="auto"/>
        <w:left w:val="none" w:sz="0" w:space="0" w:color="auto"/>
        <w:bottom w:val="none" w:sz="0" w:space="0" w:color="auto"/>
        <w:right w:val="none" w:sz="0" w:space="0" w:color="auto"/>
      </w:divBdr>
    </w:div>
    <w:div w:id="1012606744">
      <w:bodyDiv w:val="1"/>
      <w:marLeft w:val="0"/>
      <w:marRight w:val="0"/>
      <w:marTop w:val="0"/>
      <w:marBottom w:val="0"/>
      <w:divBdr>
        <w:top w:val="none" w:sz="0" w:space="0" w:color="auto"/>
        <w:left w:val="none" w:sz="0" w:space="0" w:color="auto"/>
        <w:bottom w:val="none" w:sz="0" w:space="0" w:color="auto"/>
        <w:right w:val="none" w:sz="0" w:space="0" w:color="auto"/>
      </w:divBdr>
    </w:div>
    <w:div w:id="1016418643">
      <w:bodyDiv w:val="1"/>
      <w:marLeft w:val="0"/>
      <w:marRight w:val="0"/>
      <w:marTop w:val="0"/>
      <w:marBottom w:val="0"/>
      <w:divBdr>
        <w:top w:val="none" w:sz="0" w:space="0" w:color="auto"/>
        <w:left w:val="none" w:sz="0" w:space="0" w:color="auto"/>
        <w:bottom w:val="none" w:sz="0" w:space="0" w:color="auto"/>
        <w:right w:val="none" w:sz="0" w:space="0" w:color="auto"/>
      </w:divBdr>
    </w:div>
    <w:div w:id="1018580520">
      <w:bodyDiv w:val="1"/>
      <w:marLeft w:val="0"/>
      <w:marRight w:val="0"/>
      <w:marTop w:val="0"/>
      <w:marBottom w:val="0"/>
      <w:divBdr>
        <w:top w:val="none" w:sz="0" w:space="0" w:color="auto"/>
        <w:left w:val="none" w:sz="0" w:space="0" w:color="auto"/>
        <w:bottom w:val="none" w:sz="0" w:space="0" w:color="auto"/>
        <w:right w:val="none" w:sz="0" w:space="0" w:color="auto"/>
      </w:divBdr>
    </w:div>
    <w:div w:id="1018627924">
      <w:bodyDiv w:val="1"/>
      <w:marLeft w:val="0"/>
      <w:marRight w:val="0"/>
      <w:marTop w:val="0"/>
      <w:marBottom w:val="0"/>
      <w:divBdr>
        <w:top w:val="none" w:sz="0" w:space="0" w:color="auto"/>
        <w:left w:val="none" w:sz="0" w:space="0" w:color="auto"/>
        <w:bottom w:val="none" w:sz="0" w:space="0" w:color="auto"/>
        <w:right w:val="none" w:sz="0" w:space="0" w:color="auto"/>
      </w:divBdr>
    </w:div>
    <w:div w:id="1018846974">
      <w:bodyDiv w:val="1"/>
      <w:marLeft w:val="0"/>
      <w:marRight w:val="0"/>
      <w:marTop w:val="0"/>
      <w:marBottom w:val="0"/>
      <w:divBdr>
        <w:top w:val="none" w:sz="0" w:space="0" w:color="auto"/>
        <w:left w:val="none" w:sz="0" w:space="0" w:color="auto"/>
        <w:bottom w:val="none" w:sz="0" w:space="0" w:color="auto"/>
        <w:right w:val="none" w:sz="0" w:space="0" w:color="auto"/>
      </w:divBdr>
    </w:div>
    <w:div w:id="1018892009">
      <w:bodyDiv w:val="1"/>
      <w:marLeft w:val="0"/>
      <w:marRight w:val="0"/>
      <w:marTop w:val="0"/>
      <w:marBottom w:val="0"/>
      <w:divBdr>
        <w:top w:val="none" w:sz="0" w:space="0" w:color="auto"/>
        <w:left w:val="none" w:sz="0" w:space="0" w:color="auto"/>
        <w:bottom w:val="none" w:sz="0" w:space="0" w:color="auto"/>
        <w:right w:val="none" w:sz="0" w:space="0" w:color="auto"/>
      </w:divBdr>
    </w:div>
    <w:div w:id="1019620724">
      <w:bodyDiv w:val="1"/>
      <w:marLeft w:val="0"/>
      <w:marRight w:val="0"/>
      <w:marTop w:val="0"/>
      <w:marBottom w:val="0"/>
      <w:divBdr>
        <w:top w:val="none" w:sz="0" w:space="0" w:color="auto"/>
        <w:left w:val="none" w:sz="0" w:space="0" w:color="auto"/>
        <w:bottom w:val="none" w:sz="0" w:space="0" w:color="auto"/>
        <w:right w:val="none" w:sz="0" w:space="0" w:color="auto"/>
      </w:divBdr>
    </w:div>
    <w:div w:id="1025057185">
      <w:bodyDiv w:val="1"/>
      <w:marLeft w:val="0"/>
      <w:marRight w:val="0"/>
      <w:marTop w:val="0"/>
      <w:marBottom w:val="0"/>
      <w:divBdr>
        <w:top w:val="none" w:sz="0" w:space="0" w:color="auto"/>
        <w:left w:val="none" w:sz="0" w:space="0" w:color="auto"/>
        <w:bottom w:val="none" w:sz="0" w:space="0" w:color="auto"/>
        <w:right w:val="none" w:sz="0" w:space="0" w:color="auto"/>
      </w:divBdr>
    </w:div>
    <w:div w:id="1028020986">
      <w:bodyDiv w:val="1"/>
      <w:marLeft w:val="0"/>
      <w:marRight w:val="0"/>
      <w:marTop w:val="0"/>
      <w:marBottom w:val="0"/>
      <w:divBdr>
        <w:top w:val="none" w:sz="0" w:space="0" w:color="auto"/>
        <w:left w:val="none" w:sz="0" w:space="0" w:color="auto"/>
        <w:bottom w:val="none" w:sz="0" w:space="0" w:color="auto"/>
        <w:right w:val="none" w:sz="0" w:space="0" w:color="auto"/>
      </w:divBdr>
    </w:div>
    <w:div w:id="1032847861">
      <w:bodyDiv w:val="1"/>
      <w:marLeft w:val="0"/>
      <w:marRight w:val="0"/>
      <w:marTop w:val="0"/>
      <w:marBottom w:val="0"/>
      <w:divBdr>
        <w:top w:val="none" w:sz="0" w:space="0" w:color="auto"/>
        <w:left w:val="none" w:sz="0" w:space="0" w:color="auto"/>
        <w:bottom w:val="none" w:sz="0" w:space="0" w:color="auto"/>
        <w:right w:val="none" w:sz="0" w:space="0" w:color="auto"/>
      </w:divBdr>
    </w:div>
    <w:div w:id="1034959235">
      <w:bodyDiv w:val="1"/>
      <w:marLeft w:val="0"/>
      <w:marRight w:val="0"/>
      <w:marTop w:val="0"/>
      <w:marBottom w:val="0"/>
      <w:divBdr>
        <w:top w:val="none" w:sz="0" w:space="0" w:color="auto"/>
        <w:left w:val="none" w:sz="0" w:space="0" w:color="auto"/>
        <w:bottom w:val="none" w:sz="0" w:space="0" w:color="auto"/>
        <w:right w:val="none" w:sz="0" w:space="0" w:color="auto"/>
      </w:divBdr>
    </w:div>
    <w:div w:id="1036005545">
      <w:bodyDiv w:val="1"/>
      <w:marLeft w:val="0"/>
      <w:marRight w:val="0"/>
      <w:marTop w:val="0"/>
      <w:marBottom w:val="0"/>
      <w:divBdr>
        <w:top w:val="none" w:sz="0" w:space="0" w:color="auto"/>
        <w:left w:val="none" w:sz="0" w:space="0" w:color="auto"/>
        <w:bottom w:val="none" w:sz="0" w:space="0" w:color="auto"/>
        <w:right w:val="none" w:sz="0" w:space="0" w:color="auto"/>
      </w:divBdr>
    </w:div>
    <w:div w:id="1036154116">
      <w:bodyDiv w:val="1"/>
      <w:marLeft w:val="0"/>
      <w:marRight w:val="0"/>
      <w:marTop w:val="0"/>
      <w:marBottom w:val="0"/>
      <w:divBdr>
        <w:top w:val="none" w:sz="0" w:space="0" w:color="auto"/>
        <w:left w:val="none" w:sz="0" w:space="0" w:color="auto"/>
        <w:bottom w:val="none" w:sz="0" w:space="0" w:color="auto"/>
        <w:right w:val="none" w:sz="0" w:space="0" w:color="auto"/>
      </w:divBdr>
    </w:div>
    <w:div w:id="1038429152">
      <w:bodyDiv w:val="1"/>
      <w:marLeft w:val="0"/>
      <w:marRight w:val="0"/>
      <w:marTop w:val="0"/>
      <w:marBottom w:val="0"/>
      <w:divBdr>
        <w:top w:val="none" w:sz="0" w:space="0" w:color="auto"/>
        <w:left w:val="none" w:sz="0" w:space="0" w:color="auto"/>
        <w:bottom w:val="none" w:sz="0" w:space="0" w:color="auto"/>
        <w:right w:val="none" w:sz="0" w:space="0" w:color="auto"/>
      </w:divBdr>
    </w:div>
    <w:div w:id="1038505230">
      <w:bodyDiv w:val="1"/>
      <w:marLeft w:val="0"/>
      <w:marRight w:val="0"/>
      <w:marTop w:val="0"/>
      <w:marBottom w:val="0"/>
      <w:divBdr>
        <w:top w:val="none" w:sz="0" w:space="0" w:color="auto"/>
        <w:left w:val="none" w:sz="0" w:space="0" w:color="auto"/>
        <w:bottom w:val="none" w:sz="0" w:space="0" w:color="auto"/>
        <w:right w:val="none" w:sz="0" w:space="0" w:color="auto"/>
      </w:divBdr>
    </w:div>
    <w:div w:id="1040012305">
      <w:bodyDiv w:val="1"/>
      <w:marLeft w:val="0"/>
      <w:marRight w:val="0"/>
      <w:marTop w:val="0"/>
      <w:marBottom w:val="0"/>
      <w:divBdr>
        <w:top w:val="none" w:sz="0" w:space="0" w:color="auto"/>
        <w:left w:val="none" w:sz="0" w:space="0" w:color="auto"/>
        <w:bottom w:val="none" w:sz="0" w:space="0" w:color="auto"/>
        <w:right w:val="none" w:sz="0" w:space="0" w:color="auto"/>
      </w:divBdr>
    </w:div>
    <w:div w:id="1040662961">
      <w:bodyDiv w:val="1"/>
      <w:marLeft w:val="0"/>
      <w:marRight w:val="0"/>
      <w:marTop w:val="0"/>
      <w:marBottom w:val="0"/>
      <w:divBdr>
        <w:top w:val="none" w:sz="0" w:space="0" w:color="auto"/>
        <w:left w:val="none" w:sz="0" w:space="0" w:color="auto"/>
        <w:bottom w:val="none" w:sz="0" w:space="0" w:color="auto"/>
        <w:right w:val="none" w:sz="0" w:space="0" w:color="auto"/>
      </w:divBdr>
    </w:div>
    <w:div w:id="1042286635">
      <w:bodyDiv w:val="1"/>
      <w:marLeft w:val="0"/>
      <w:marRight w:val="0"/>
      <w:marTop w:val="0"/>
      <w:marBottom w:val="0"/>
      <w:divBdr>
        <w:top w:val="none" w:sz="0" w:space="0" w:color="auto"/>
        <w:left w:val="none" w:sz="0" w:space="0" w:color="auto"/>
        <w:bottom w:val="none" w:sz="0" w:space="0" w:color="auto"/>
        <w:right w:val="none" w:sz="0" w:space="0" w:color="auto"/>
      </w:divBdr>
    </w:div>
    <w:div w:id="1043678115">
      <w:bodyDiv w:val="1"/>
      <w:marLeft w:val="0"/>
      <w:marRight w:val="0"/>
      <w:marTop w:val="0"/>
      <w:marBottom w:val="0"/>
      <w:divBdr>
        <w:top w:val="none" w:sz="0" w:space="0" w:color="auto"/>
        <w:left w:val="none" w:sz="0" w:space="0" w:color="auto"/>
        <w:bottom w:val="none" w:sz="0" w:space="0" w:color="auto"/>
        <w:right w:val="none" w:sz="0" w:space="0" w:color="auto"/>
      </w:divBdr>
    </w:div>
    <w:div w:id="1045982724">
      <w:bodyDiv w:val="1"/>
      <w:marLeft w:val="0"/>
      <w:marRight w:val="0"/>
      <w:marTop w:val="0"/>
      <w:marBottom w:val="0"/>
      <w:divBdr>
        <w:top w:val="none" w:sz="0" w:space="0" w:color="auto"/>
        <w:left w:val="none" w:sz="0" w:space="0" w:color="auto"/>
        <w:bottom w:val="none" w:sz="0" w:space="0" w:color="auto"/>
        <w:right w:val="none" w:sz="0" w:space="0" w:color="auto"/>
      </w:divBdr>
    </w:div>
    <w:div w:id="1052925876">
      <w:bodyDiv w:val="1"/>
      <w:marLeft w:val="0"/>
      <w:marRight w:val="0"/>
      <w:marTop w:val="0"/>
      <w:marBottom w:val="0"/>
      <w:divBdr>
        <w:top w:val="none" w:sz="0" w:space="0" w:color="auto"/>
        <w:left w:val="none" w:sz="0" w:space="0" w:color="auto"/>
        <w:bottom w:val="none" w:sz="0" w:space="0" w:color="auto"/>
        <w:right w:val="none" w:sz="0" w:space="0" w:color="auto"/>
      </w:divBdr>
    </w:div>
    <w:div w:id="1054038700">
      <w:bodyDiv w:val="1"/>
      <w:marLeft w:val="0"/>
      <w:marRight w:val="0"/>
      <w:marTop w:val="0"/>
      <w:marBottom w:val="0"/>
      <w:divBdr>
        <w:top w:val="none" w:sz="0" w:space="0" w:color="auto"/>
        <w:left w:val="none" w:sz="0" w:space="0" w:color="auto"/>
        <w:bottom w:val="none" w:sz="0" w:space="0" w:color="auto"/>
        <w:right w:val="none" w:sz="0" w:space="0" w:color="auto"/>
      </w:divBdr>
    </w:div>
    <w:div w:id="1055547364">
      <w:bodyDiv w:val="1"/>
      <w:marLeft w:val="0"/>
      <w:marRight w:val="0"/>
      <w:marTop w:val="0"/>
      <w:marBottom w:val="0"/>
      <w:divBdr>
        <w:top w:val="none" w:sz="0" w:space="0" w:color="auto"/>
        <w:left w:val="none" w:sz="0" w:space="0" w:color="auto"/>
        <w:bottom w:val="none" w:sz="0" w:space="0" w:color="auto"/>
        <w:right w:val="none" w:sz="0" w:space="0" w:color="auto"/>
      </w:divBdr>
    </w:div>
    <w:div w:id="1055589151">
      <w:bodyDiv w:val="1"/>
      <w:marLeft w:val="0"/>
      <w:marRight w:val="0"/>
      <w:marTop w:val="0"/>
      <w:marBottom w:val="0"/>
      <w:divBdr>
        <w:top w:val="none" w:sz="0" w:space="0" w:color="auto"/>
        <w:left w:val="none" w:sz="0" w:space="0" w:color="auto"/>
        <w:bottom w:val="none" w:sz="0" w:space="0" w:color="auto"/>
        <w:right w:val="none" w:sz="0" w:space="0" w:color="auto"/>
      </w:divBdr>
    </w:div>
    <w:div w:id="1060859100">
      <w:bodyDiv w:val="1"/>
      <w:marLeft w:val="0"/>
      <w:marRight w:val="0"/>
      <w:marTop w:val="0"/>
      <w:marBottom w:val="0"/>
      <w:divBdr>
        <w:top w:val="none" w:sz="0" w:space="0" w:color="auto"/>
        <w:left w:val="none" w:sz="0" w:space="0" w:color="auto"/>
        <w:bottom w:val="none" w:sz="0" w:space="0" w:color="auto"/>
        <w:right w:val="none" w:sz="0" w:space="0" w:color="auto"/>
      </w:divBdr>
    </w:div>
    <w:div w:id="1061561936">
      <w:bodyDiv w:val="1"/>
      <w:marLeft w:val="0"/>
      <w:marRight w:val="0"/>
      <w:marTop w:val="0"/>
      <w:marBottom w:val="0"/>
      <w:divBdr>
        <w:top w:val="none" w:sz="0" w:space="0" w:color="auto"/>
        <w:left w:val="none" w:sz="0" w:space="0" w:color="auto"/>
        <w:bottom w:val="none" w:sz="0" w:space="0" w:color="auto"/>
        <w:right w:val="none" w:sz="0" w:space="0" w:color="auto"/>
      </w:divBdr>
    </w:div>
    <w:div w:id="1061711286">
      <w:bodyDiv w:val="1"/>
      <w:marLeft w:val="0"/>
      <w:marRight w:val="0"/>
      <w:marTop w:val="0"/>
      <w:marBottom w:val="0"/>
      <w:divBdr>
        <w:top w:val="none" w:sz="0" w:space="0" w:color="auto"/>
        <w:left w:val="none" w:sz="0" w:space="0" w:color="auto"/>
        <w:bottom w:val="none" w:sz="0" w:space="0" w:color="auto"/>
        <w:right w:val="none" w:sz="0" w:space="0" w:color="auto"/>
      </w:divBdr>
    </w:div>
    <w:div w:id="1063597040">
      <w:bodyDiv w:val="1"/>
      <w:marLeft w:val="0"/>
      <w:marRight w:val="0"/>
      <w:marTop w:val="0"/>
      <w:marBottom w:val="0"/>
      <w:divBdr>
        <w:top w:val="none" w:sz="0" w:space="0" w:color="auto"/>
        <w:left w:val="none" w:sz="0" w:space="0" w:color="auto"/>
        <w:bottom w:val="none" w:sz="0" w:space="0" w:color="auto"/>
        <w:right w:val="none" w:sz="0" w:space="0" w:color="auto"/>
      </w:divBdr>
    </w:div>
    <w:div w:id="1069840987">
      <w:bodyDiv w:val="1"/>
      <w:marLeft w:val="0"/>
      <w:marRight w:val="0"/>
      <w:marTop w:val="0"/>
      <w:marBottom w:val="0"/>
      <w:divBdr>
        <w:top w:val="none" w:sz="0" w:space="0" w:color="auto"/>
        <w:left w:val="none" w:sz="0" w:space="0" w:color="auto"/>
        <w:bottom w:val="none" w:sz="0" w:space="0" w:color="auto"/>
        <w:right w:val="none" w:sz="0" w:space="0" w:color="auto"/>
      </w:divBdr>
    </w:div>
    <w:div w:id="1071579639">
      <w:bodyDiv w:val="1"/>
      <w:marLeft w:val="0"/>
      <w:marRight w:val="0"/>
      <w:marTop w:val="0"/>
      <w:marBottom w:val="0"/>
      <w:divBdr>
        <w:top w:val="none" w:sz="0" w:space="0" w:color="auto"/>
        <w:left w:val="none" w:sz="0" w:space="0" w:color="auto"/>
        <w:bottom w:val="none" w:sz="0" w:space="0" w:color="auto"/>
        <w:right w:val="none" w:sz="0" w:space="0" w:color="auto"/>
      </w:divBdr>
    </w:div>
    <w:div w:id="1074279634">
      <w:bodyDiv w:val="1"/>
      <w:marLeft w:val="0"/>
      <w:marRight w:val="0"/>
      <w:marTop w:val="0"/>
      <w:marBottom w:val="0"/>
      <w:divBdr>
        <w:top w:val="none" w:sz="0" w:space="0" w:color="auto"/>
        <w:left w:val="none" w:sz="0" w:space="0" w:color="auto"/>
        <w:bottom w:val="none" w:sz="0" w:space="0" w:color="auto"/>
        <w:right w:val="none" w:sz="0" w:space="0" w:color="auto"/>
      </w:divBdr>
    </w:div>
    <w:div w:id="1078138162">
      <w:bodyDiv w:val="1"/>
      <w:marLeft w:val="0"/>
      <w:marRight w:val="0"/>
      <w:marTop w:val="0"/>
      <w:marBottom w:val="0"/>
      <w:divBdr>
        <w:top w:val="none" w:sz="0" w:space="0" w:color="auto"/>
        <w:left w:val="none" w:sz="0" w:space="0" w:color="auto"/>
        <w:bottom w:val="none" w:sz="0" w:space="0" w:color="auto"/>
        <w:right w:val="none" w:sz="0" w:space="0" w:color="auto"/>
      </w:divBdr>
    </w:div>
    <w:div w:id="1079986634">
      <w:bodyDiv w:val="1"/>
      <w:marLeft w:val="0"/>
      <w:marRight w:val="0"/>
      <w:marTop w:val="0"/>
      <w:marBottom w:val="0"/>
      <w:divBdr>
        <w:top w:val="none" w:sz="0" w:space="0" w:color="auto"/>
        <w:left w:val="none" w:sz="0" w:space="0" w:color="auto"/>
        <w:bottom w:val="none" w:sz="0" w:space="0" w:color="auto"/>
        <w:right w:val="none" w:sz="0" w:space="0" w:color="auto"/>
      </w:divBdr>
    </w:div>
    <w:div w:id="1081099876">
      <w:bodyDiv w:val="1"/>
      <w:marLeft w:val="0"/>
      <w:marRight w:val="0"/>
      <w:marTop w:val="0"/>
      <w:marBottom w:val="0"/>
      <w:divBdr>
        <w:top w:val="none" w:sz="0" w:space="0" w:color="auto"/>
        <w:left w:val="none" w:sz="0" w:space="0" w:color="auto"/>
        <w:bottom w:val="none" w:sz="0" w:space="0" w:color="auto"/>
        <w:right w:val="none" w:sz="0" w:space="0" w:color="auto"/>
      </w:divBdr>
    </w:div>
    <w:div w:id="1083457626">
      <w:bodyDiv w:val="1"/>
      <w:marLeft w:val="0"/>
      <w:marRight w:val="0"/>
      <w:marTop w:val="0"/>
      <w:marBottom w:val="0"/>
      <w:divBdr>
        <w:top w:val="none" w:sz="0" w:space="0" w:color="auto"/>
        <w:left w:val="none" w:sz="0" w:space="0" w:color="auto"/>
        <w:bottom w:val="none" w:sz="0" w:space="0" w:color="auto"/>
        <w:right w:val="none" w:sz="0" w:space="0" w:color="auto"/>
      </w:divBdr>
    </w:div>
    <w:div w:id="1088118399">
      <w:bodyDiv w:val="1"/>
      <w:marLeft w:val="0"/>
      <w:marRight w:val="0"/>
      <w:marTop w:val="0"/>
      <w:marBottom w:val="0"/>
      <w:divBdr>
        <w:top w:val="none" w:sz="0" w:space="0" w:color="auto"/>
        <w:left w:val="none" w:sz="0" w:space="0" w:color="auto"/>
        <w:bottom w:val="none" w:sz="0" w:space="0" w:color="auto"/>
        <w:right w:val="none" w:sz="0" w:space="0" w:color="auto"/>
      </w:divBdr>
    </w:div>
    <w:div w:id="1088619031">
      <w:bodyDiv w:val="1"/>
      <w:marLeft w:val="0"/>
      <w:marRight w:val="0"/>
      <w:marTop w:val="0"/>
      <w:marBottom w:val="0"/>
      <w:divBdr>
        <w:top w:val="none" w:sz="0" w:space="0" w:color="auto"/>
        <w:left w:val="none" w:sz="0" w:space="0" w:color="auto"/>
        <w:bottom w:val="none" w:sz="0" w:space="0" w:color="auto"/>
        <w:right w:val="none" w:sz="0" w:space="0" w:color="auto"/>
      </w:divBdr>
    </w:div>
    <w:div w:id="1089079527">
      <w:bodyDiv w:val="1"/>
      <w:marLeft w:val="0"/>
      <w:marRight w:val="0"/>
      <w:marTop w:val="0"/>
      <w:marBottom w:val="0"/>
      <w:divBdr>
        <w:top w:val="none" w:sz="0" w:space="0" w:color="auto"/>
        <w:left w:val="none" w:sz="0" w:space="0" w:color="auto"/>
        <w:bottom w:val="none" w:sz="0" w:space="0" w:color="auto"/>
        <w:right w:val="none" w:sz="0" w:space="0" w:color="auto"/>
      </w:divBdr>
    </w:div>
    <w:div w:id="1090586899">
      <w:bodyDiv w:val="1"/>
      <w:marLeft w:val="0"/>
      <w:marRight w:val="0"/>
      <w:marTop w:val="0"/>
      <w:marBottom w:val="0"/>
      <w:divBdr>
        <w:top w:val="none" w:sz="0" w:space="0" w:color="auto"/>
        <w:left w:val="none" w:sz="0" w:space="0" w:color="auto"/>
        <w:bottom w:val="none" w:sz="0" w:space="0" w:color="auto"/>
        <w:right w:val="none" w:sz="0" w:space="0" w:color="auto"/>
      </w:divBdr>
    </w:div>
    <w:div w:id="1091856297">
      <w:bodyDiv w:val="1"/>
      <w:marLeft w:val="0"/>
      <w:marRight w:val="0"/>
      <w:marTop w:val="0"/>
      <w:marBottom w:val="0"/>
      <w:divBdr>
        <w:top w:val="none" w:sz="0" w:space="0" w:color="auto"/>
        <w:left w:val="none" w:sz="0" w:space="0" w:color="auto"/>
        <w:bottom w:val="none" w:sz="0" w:space="0" w:color="auto"/>
        <w:right w:val="none" w:sz="0" w:space="0" w:color="auto"/>
      </w:divBdr>
    </w:div>
    <w:div w:id="1093666290">
      <w:bodyDiv w:val="1"/>
      <w:marLeft w:val="0"/>
      <w:marRight w:val="0"/>
      <w:marTop w:val="0"/>
      <w:marBottom w:val="0"/>
      <w:divBdr>
        <w:top w:val="none" w:sz="0" w:space="0" w:color="auto"/>
        <w:left w:val="none" w:sz="0" w:space="0" w:color="auto"/>
        <w:bottom w:val="none" w:sz="0" w:space="0" w:color="auto"/>
        <w:right w:val="none" w:sz="0" w:space="0" w:color="auto"/>
      </w:divBdr>
    </w:div>
    <w:div w:id="1095442560">
      <w:bodyDiv w:val="1"/>
      <w:marLeft w:val="0"/>
      <w:marRight w:val="0"/>
      <w:marTop w:val="0"/>
      <w:marBottom w:val="0"/>
      <w:divBdr>
        <w:top w:val="none" w:sz="0" w:space="0" w:color="auto"/>
        <w:left w:val="none" w:sz="0" w:space="0" w:color="auto"/>
        <w:bottom w:val="none" w:sz="0" w:space="0" w:color="auto"/>
        <w:right w:val="none" w:sz="0" w:space="0" w:color="auto"/>
      </w:divBdr>
    </w:div>
    <w:div w:id="1095974171">
      <w:bodyDiv w:val="1"/>
      <w:marLeft w:val="0"/>
      <w:marRight w:val="0"/>
      <w:marTop w:val="0"/>
      <w:marBottom w:val="0"/>
      <w:divBdr>
        <w:top w:val="none" w:sz="0" w:space="0" w:color="auto"/>
        <w:left w:val="none" w:sz="0" w:space="0" w:color="auto"/>
        <w:bottom w:val="none" w:sz="0" w:space="0" w:color="auto"/>
        <w:right w:val="none" w:sz="0" w:space="0" w:color="auto"/>
      </w:divBdr>
    </w:div>
    <w:div w:id="1099058470">
      <w:bodyDiv w:val="1"/>
      <w:marLeft w:val="0"/>
      <w:marRight w:val="0"/>
      <w:marTop w:val="0"/>
      <w:marBottom w:val="0"/>
      <w:divBdr>
        <w:top w:val="none" w:sz="0" w:space="0" w:color="auto"/>
        <w:left w:val="none" w:sz="0" w:space="0" w:color="auto"/>
        <w:bottom w:val="none" w:sz="0" w:space="0" w:color="auto"/>
        <w:right w:val="none" w:sz="0" w:space="0" w:color="auto"/>
      </w:divBdr>
    </w:div>
    <w:div w:id="1099328135">
      <w:bodyDiv w:val="1"/>
      <w:marLeft w:val="0"/>
      <w:marRight w:val="0"/>
      <w:marTop w:val="0"/>
      <w:marBottom w:val="0"/>
      <w:divBdr>
        <w:top w:val="none" w:sz="0" w:space="0" w:color="auto"/>
        <w:left w:val="none" w:sz="0" w:space="0" w:color="auto"/>
        <w:bottom w:val="none" w:sz="0" w:space="0" w:color="auto"/>
        <w:right w:val="none" w:sz="0" w:space="0" w:color="auto"/>
      </w:divBdr>
    </w:div>
    <w:div w:id="1100487734">
      <w:bodyDiv w:val="1"/>
      <w:marLeft w:val="0"/>
      <w:marRight w:val="0"/>
      <w:marTop w:val="0"/>
      <w:marBottom w:val="0"/>
      <w:divBdr>
        <w:top w:val="none" w:sz="0" w:space="0" w:color="auto"/>
        <w:left w:val="none" w:sz="0" w:space="0" w:color="auto"/>
        <w:bottom w:val="none" w:sz="0" w:space="0" w:color="auto"/>
        <w:right w:val="none" w:sz="0" w:space="0" w:color="auto"/>
      </w:divBdr>
    </w:div>
    <w:div w:id="1103573787">
      <w:bodyDiv w:val="1"/>
      <w:marLeft w:val="0"/>
      <w:marRight w:val="0"/>
      <w:marTop w:val="0"/>
      <w:marBottom w:val="0"/>
      <w:divBdr>
        <w:top w:val="none" w:sz="0" w:space="0" w:color="auto"/>
        <w:left w:val="none" w:sz="0" w:space="0" w:color="auto"/>
        <w:bottom w:val="none" w:sz="0" w:space="0" w:color="auto"/>
        <w:right w:val="none" w:sz="0" w:space="0" w:color="auto"/>
      </w:divBdr>
    </w:div>
    <w:div w:id="1103912560">
      <w:bodyDiv w:val="1"/>
      <w:marLeft w:val="0"/>
      <w:marRight w:val="0"/>
      <w:marTop w:val="0"/>
      <w:marBottom w:val="0"/>
      <w:divBdr>
        <w:top w:val="none" w:sz="0" w:space="0" w:color="auto"/>
        <w:left w:val="none" w:sz="0" w:space="0" w:color="auto"/>
        <w:bottom w:val="none" w:sz="0" w:space="0" w:color="auto"/>
        <w:right w:val="none" w:sz="0" w:space="0" w:color="auto"/>
      </w:divBdr>
    </w:div>
    <w:div w:id="1106775750">
      <w:bodyDiv w:val="1"/>
      <w:marLeft w:val="0"/>
      <w:marRight w:val="0"/>
      <w:marTop w:val="0"/>
      <w:marBottom w:val="0"/>
      <w:divBdr>
        <w:top w:val="none" w:sz="0" w:space="0" w:color="auto"/>
        <w:left w:val="none" w:sz="0" w:space="0" w:color="auto"/>
        <w:bottom w:val="none" w:sz="0" w:space="0" w:color="auto"/>
        <w:right w:val="none" w:sz="0" w:space="0" w:color="auto"/>
      </w:divBdr>
    </w:div>
    <w:div w:id="1108507071">
      <w:bodyDiv w:val="1"/>
      <w:marLeft w:val="0"/>
      <w:marRight w:val="0"/>
      <w:marTop w:val="0"/>
      <w:marBottom w:val="0"/>
      <w:divBdr>
        <w:top w:val="none" w:sz="0" w:space="0" w:color="auto"/>
        <w:left w:val="none" w:sz="0" w:space="0" w:color="auto"/>
        <w:bottom w:val="none" w:sz="0" w:space="0" w:color="auto"/>
        <w:right w:val="none" w:sz="0" w:space="0" w:color="auto"/>
      </w:divBdr>
    </w:div>
    <w:div w:id="1110666590">
      <w:bodyDiv w:val="1"/>
      <w:marLeft w:val="0"/>
      <w:marRight w:val="0"/>
      <w:marTop w:val="0"/>
      <w:marBottom w:val="0"/>
      <w:divBdr>
        <w:top w:val="none" w:sz="0" w:space="0" w:color="auto"/>
        <w:left w:val="none" w:sz="0" w:space="0" w:color="auto"/>
        <w:bottom w:val="none" w:sz="0" w:space="0" w:color="auto"/>
        <w:right w:val="none" w:sz="0" w:space="0" w:color="auto"/>
      </w:divBdr>
    </w:div>
    <w:div w:id="1112671287">
      <w:bodyDiv w:val="1"/>
      <w:marLeft w:val="0"/>
      <w:marRight w:val="0"/>
      <w:marTop w:val="0"/>
      <w:marBottom w:val="0"/>
      <w:divBdr>
        <w:top w:val="none" w:sz="0" w:space="0" w:color="auto"/>
        <w:left w:val="none" w:sz="0" w:space="0" w:color="auto"/>
        <w:bottom w:val="none" w:sz="0" w:space="0" w:color="auto"/>
        <w:right w:val="none" w:sz="0" w:space="0" w:color="auto"/>
      </w:divBdr>
    </w:div>
    <w:div w:id="1120342813">
      <w:bodyDiv w:val="1"/>
      <w:marLeft w:val="0"/>
      <w:marRight w:val="0"/>
      <w:marTop w:val="0"/>
      <w:marBottom w:val="0"/>
      <w:divBdr>
        <w:top w:val="none" w:sz="0" w:space="0" w:color="auto"/>
        <w:left w:val="none" w:sz="0" w:space="0" w:color="auto"/>
        <w:bottom w:val="none" w:sz="0" w:space="0" w:color="auto"/>
        <w:right w:val="none" w:sz="0" w:space="0" w:color="auto"/>
      </w:divBdr>
    </w:div>
    <w:div w:id="1121652471">
      <w:bodyDiv w:val="1"/>
      <w:marLeft w:val="0"/>
      <w:marRight w:val="0"/>
      <w:marTop w:val="0"/>
      <w:marBottom w:val="0"/>
      <w:divBdr>
        <w:top w:val="none" w:sz="0" w:space="0" w:color="auto"/>
        <w:left w:val="none" w:sz="0" w:space="0" w:color="auto"/>
        <w:bottom w:val="none" w:sz="0" w:space="0" w:color="auto"/>
        <w:right w:val="none" w:sz="0" w:space="0" w:color="auto"/>
      </w:divBdr>
    </w:div>
    <w:div w:id="1124814788">
      <w:bodyDiv w:val="1"/>
      <w:marLeft w:val="0"/>
      <w:marRight w:val="0"/>
      <w:marTop w:val="0"/>
      <w:marBottom w:val="0"/>
      <w:divBdr>
        <w:top w:val="none" w:sz="0" w:space="0" w:color="auto"/>
        <w:left w:val="none" w:sz="0" w:space="0" w:color="auto"/>
        <w:bottom w:val="none" w:sz="0" w:space="0" w:color="auto"/>
        <w:right w:val="none" w:sz="0" w:space="0" w:color="auto"/>
      </w:divBdr>
    </w:div>
    <w:div w:id="1125149884">
      <w:bodyDiv w:val="1"/>
      <w:marLeft w:val="0"/>
      <w:marRight w:val="0"/>
      <w:marTop w:val="0"/>
      <w:marBottom w:val="0"/>
      <w:divBdr>
        <w:top w:val="none" w:sz="0" w:space="0" w:color="auto"/>
        <w:left w:val="none" w:sz="0" w:space="0" w:color="auto"/>
        <w:bottom w:val="none" w:sz="0" w:space="0" w:color="auto"/>
        <w:right w:val="none" w:sz="0" w:space="0" w:color="auto"/>
      </w:divBdr>
    </w:div>
    <w:div w:id="1125659894">
      <w:bodyDiv w:val="1"/>
      <w:marLeft w:val="0"/>
      <w:marRight w:val="0"/>
      <w:marTop w:val="0"/>
      <w:marBottom w:val="0"/>
      <w:divBdr>
        <w:top w:val="none" w:sz="0" w:space="0" w:color="auto"/>
        <w:left w:val="none" w:sz="0" w:space="0" w:color="auto"/>
        <w:bottom w:val="none" w:sz="0" w:space="0" w:color="auto"/>
        <w:right w:val="none" w:sz="0" w:space="0" w:color="auto"/>
      </w:divBdr>
    </w:div>
    <w:div w:id="1128206386">
      <w:bodyDiv w:val="1"/>
      <w:marLeft w:val="0"/>
      <w:marRight w:val="0"/>
      <w:marTop w:val="0"/>
      <w:marBottom w:val="0"/>
      <w:divBdr>
        <w:top w:val="none" w:sz="0" w:space="0" w:color="auto"/>
        <w:left w:val="none" w:sz="0" w:space="0" w:color="auto"/>
        <w:bottom w:val="none" w:sz="0" w:space="0" w:color="auto"/>
        <w:right w:val="none" w:sz="0" w:space="0" w:color="auto"/>
      </w:divBdr>
    </w:div>
    <w:div w:id="1131243592">
      <w:bodyDiv w:val="1"/>
      <w:marLeft w:val="0"/>
      <w:marRight w:val="0"/>
      <w:marTop w:val="0"/>
      <w:marBottom w:val="0"/>
      <w:divBdr>
        <w:top w:val="none" w:sz="0" w:space="0" w:color="auto"/>
        <w:left w:val="none" w:sz="0" w:space="0" w:color="auto"/>
        <w:bottom w:val="none" w:sz="0" w:space="0" w:color="auto"/>
        <w:right w:val="none" w:sz="0" w:space="0" w:color="auto"/>
      </w:divBdr>
    </w:div>
    <w:div w:id="1133596141">
      <w:bodyDiv w:val="1"/>
      <w:marLeft w:val="0"/>
      <w:marRight w:val="0"/>
      <w:marTop w:val="0"/>
      <w:marBottom w:val="0"/>
      <w:divBdr>
        <w:top w:val="none" w:sz="0" w:space="0" w:color="auto"/>
        <w:left w:val="none" w:sz="0" w:space="0" w:color="auto"/>
        <w:bottom w:val="none" w:sz="0" w:space="0" w:color="auto"/>
        <w:right w:val="none" w:sz="0" w:space="0" w:color="auto"/>
      </w:divBdr>
    </w:div>
    <w:div w:id="1133984518">
      <w:bodyDiv w:val="1"/>
      <w:marLeft w:val="0"/>
      <w:marRight w:val="0"/>
      <w:marTop w:val="0"/>
      <w:marBottom w:val="0"/>
      <w:divBdr>
        <w:top w:val="none" w:sz="0" w:space="0" w:color="auto"/>
        <w:left w:val="none" w:sz="0" w:space="0" w:color="auto"/>
        <w:bottom w:val="none" w:sz="0" w:space="0" w:color="auto"/>
        <w:right w:val="none" w:sz="0" w:space="0" w:color="auto"/>
      </w:divBdr>
    </w:div>
    <w:div w:id="1134759864">
      <w:bodyDiv w:val="1"/>
      <w:marLeft w:val="0"/>
      <w:marRight w:val="0"/>
      <w:marTop w:val="0"/>
      <w:marBottom w:val="0"/>
      <w:divBdr>
        <w:top w:val="none" w:sz="0" w:space="0" w:color="auto"/>
        <w:left w:val="none" w:sz="0" w:space="0" w:color="auto"/>
        <w:bottom w:val="none" w:sz="0" w:space="0" w:color="auto"/>
        <w:right w:val="none" w:sz="0" w:space="0" w:color="auto"/>
      </w:divBdr>
    </w:div>
    <w:div w:id="1135028789">
      <w:bodyDiv w:val="1"/>
      <w:marLeft w:val="0"/>
      <w:marRight w:val="0"/>
      <w:marTop w:val="0"/>
      <w:marBottom w:val="0"/>
      <w:divBdr>
        <w:top w:val="none" w:sz="0" w:space="0" w:color="auto"/>
        <w:left w:val="none" w:sz="0" w:space="0" w:color="auto"/>
        <w:bottom w:val="none" w:sz="0" w:space="0" w:color="auto"/>
        <w:right w:val="none" w:sz="0" w:space="0" w:color="auto"/>
      </w:divBdr>
    </w:div>
    <w:div w:id="1137381517">
      <w:bodyDiv w:val="1"/>
      <w:marLeft w:val="0"/>
      <w:marRight w:val="0"/>
      <w:marTop w:val="0"/>
      <w:marBottom w:val="0"/>
      <w:divBdr>
        <w:top w:val="none" w:sz="0" w:space="0" w:color="auto"/>
        <w:left w:val="none" w:sz="0" w:space="0" w:color="auto"/>
        <w:bottom w:val="none" w:sz="0" w:space="0" w:color="auto"/>
        <w:right w:val="none" w:sz="0" w:space="0" w:color="auto"/>
      </w:divBdr>
    </w:div>
    <w:div w:id="1142817461">
      <w:bodyDiv w:val="1"/>
      <w:marLeft w:val="0"/>
      <w:marRight w:val="0"/>
      <w:marTop w:val="0"/>
      <w:marBottom w:val="0"/>
      <w:divBdr>
        <w:top w:val="none" w:sz="0" w:space="0" w:color="auto"/>
        <w:left w:val="none" w:sz="0" w:space="0" w:color="auto"/>
        <w:bottom w:val="none" w:sz="0" w:space="0" w:color="auto"/>
        <w:right w:val="none" w:sz="0" w:space="0" w:color="auto"/>
      </w:divBdr>
    </w:div>
    <w:div w:id="1150706663">
      <w:bodyDiv w:val="1"/>
      <w:marLeft w:val="0"/>
      <w:marRight w:val="0"/>
      <w:marTop w:val="0"/>
      <w:marBottom w:val="0"/>
      <w:divBdr>
        <w:top w:val="none" w:sz="0" w:space="0" w:color="auto"/>
        <w:left w:val="none" w:sz="0" w:space="0" w:color="auto"/>
        <w:bottom w:val="none" w:sz="0" w:space="0" w:color="auto"/>
        <w:right w:val="none" w:sz="0" w:space="0" w:color="auto"/>
      </w:divBdr>
    </w:div>
    <w:div w:id="1153058953">
      <w:bodyDiv w:val="1"/>
      <w:marLeft w:val="0"/>
      <w:marRight w:val="0"/>
      <w:marTop w:val="0"/>
      <w:marBottom w:val="0"/>
      <w:divBdr>
        <w:top w:val="none" w:sz="0" w:space="0" w:color="auto"/>
        <w:left w:val="none" w:sz="0" w:space="0" w:color="auto"/>
        <w:bottom w:val="none" w:sz="0" w:space="0" w:color="auto"/>
        <w:right w:val="none" w:sz="0" w:space="0" w:color="auto"/>
      </w:divBdr>
    </w:div>
    <w:div w:id="1154830617">
      <w:bodyDiv w:val="1"/>
      <w:marLeft w:val="0"/>
      <w:marRight w:val="0"/>
      <w:marTop w:val="0"/>
      <w:marBottom w:val="0"/>
      <w:divBdr>
        <w:top w:val="none" w:sz="0" w:space="0" w:color="auto"/>
        <w:left w:val="none" w:sz="0" w:space="0" w:color="auto"/>
        <w:bottom w:val="none" w:sz="0" w:space="0" w:color="auto"/>
        <w:right w:val="none" w:sz="0" w:space="0" w:color="auto"/>
      </w:divBdr>
    </w:div>
    <w:div w:id="1156802979">
      <w:bodyDiv w:val="1"/>
      <w:marLeft w:val="0"/>
      <w:marRight w:val="0"/>
      <w:marTop w:val="0"/>
      <w:marBottom w:val="0"/>
      <w:divBdr>
        <w:top w:val="none" w:sz="0" w:space="0" w:color="auto"/>
        <w:left w:val="none" w:sz="0" w:space="0" w:color="auto"/>
        <w:bottom w:val="none" w:sz="0" w:space="0" w:color="auto"/>
        <w:right w:val="none" w:sz="0" w:space="0" w:color="auto"/>
      </w:divBdr>
    </w:div>
    <w:div w:id="1165560011">
      <w:bodyDiv w:val="1"/>
      <w:marLeft w:val="0"/>
      <w:marRight w:val="0"/>
      <w:marTop w:val="0"/>
      <w:marBottom w:val="0"/>
      <w:divBdr>
        <w:top w:val="none" w:sz="0" w:space="0" w:color="auto"/>
        <w:left w:val="none" w:sz="0" w:space="0" w:color="auto"/>
        <w:bottom w:val="none" w:sz="0" w:space="0" w:color="auto"/>
        <w:right w:val="none" w:sz="0" w:space="0" w:color="auto"/>
      </w:divBdr>
    </w:div>
    <w:div w:id="1166749078">
      <w:bodyDiv w:val="1"/>
      <w:marLeft w:val="0"/>
      <w:marRight w:val="0"/>
      <w:marTop w:val="0"/>
      <w:marBottom w:val="0"/>
      <w:divBdr>
        <w:top w:val="none" w:sz="0" w:space="0" w:color="auto"/>
        <w:left w:val="none" w:sz="0" w:space="0" w:color="auto"/>
        <w:bottom w:val="none" w:sz="0" w:space="0" w:color="auto"/>
        <w:right w:val="none" w:sz="0" w:space="0" w:color="auto"/>
      </w:divBdr>
    </w:div>
    <w:div w:id="1169179550">
      <w:bodyDiv w:val="1"/>
      <w:marLeft w:val="0"/>
      <w:marRight w:val="0"/>
      <w:marTop w:val="0"/>
      <w:marBottom w:val="0"/>
      <w:divBdr>
        <w:top w:val="none" w:sz="0" w:space="0" w:color="auto"/>
        <w:left w:val="none" w:sz="0" w:space="0" w:color="auto"/>
        <w:bottom w:val="none" w:sz="0" w:space="0" w:color="auto"/>
        <w:right w:val="none" w:sz="0" w:space="0" w:color="auto"/>
      </w:divBdr>
    </w:div>
    <w:div w:id="1169371540">
      <w:bodyDiv w:val="1"/>
      <w:marLeft w:val="0"/>
      <w:marRight w:val="0"/>
      <w:marTop w:val="0"/>
      <w:marBottom w:val="0"/>
      <w:divBdr>
        <w:top w:val="none" w:sz="0" w:space="0" w:color="auto"/>
        <w:left w:val="none" w:sz="0" w:space="0" w:color="auto"/>
        <w:bottom w:val="none" w:sz="0" w:space="0" w:color="auto"/>
        <w:right w:val="none" w:sz="0" w:space="0" w:color="auto"/>
      </w:divBdr>
    </w:div>
    <w:div w:id="1170753019">
      <w:bodyDiv w:val="1"/>
      <w:marLeft w:val="0"/>
      <w:marRight w:val="0"/>
      <w:marTop w:val="0"/>
      <w:marBottom w:val="0"/>
      <w:divBdr>
        <w:top w:val="none" w:sz="0" w:space="0" w:color="auto"/>
        <w:left w:val="none" w:sz="0" w:space="0" w:color="auto"/>
        <w:bottom w:val="none" w:sz="0" w:space="0" w:color="auto"/>
        <w:right w:val="none" w:sz="0" w:space="0" w:color="auto"/>
      </w:divBdr>
    </w:div>
    <w:div w:id="1172334075">
      <w:bodyDiv w:val="1"/>
      <w:marLeft w:val="0"/>
      <w:marRight w:val="0"/>
      <w:marTop w:val="0"/>
      <w:marBottom w:val="0"/>
      <w:divBdr>
        <w:top w:val="none" w:sz="0" w:space="0" w:color="auto"/>
        <w:left w:val="none" w:sz="0" w:space="0" w:color="auto"/>
        <w:bottom w:val="none" w:sz="0" w:space="0" w:color="auto"/>
        <w:right w:val="none" w:sz="0" w:space="0" w:color="auto"/>
      </w:divBdr>
    </w:div>
    <w:div w:id="1172532086">
      <w:bodyDiv w:val="1"/>
      <w:marLeft w:val="0"/>
      <w:marRight w:val="0"/>
      <w:marTop w:val="0"/>
      <w:marBottom w:val="0"/>
      <w:divBdr>
        <w:top w:val="none" w:sz="0" w:space="0" w:color="auto"/>
        <w:left w:val="none" w:sz="0" w:space="0" w:color="auto"/>
        <w:bottom w:val="none" w:sz="0" w:space="0" w:color="auto"/>
        <w:right w:val="none" w:sz="0" w:space="0" w:color="auto"/>
      </w:divBdr>
    </w:div>
    <w:div w:id="1174034155">
      <w:bodyDiv w:val="1"/>
      <w:marLeft w:val="0"/>
      <w:marRight w:val="0"/>
      <w:marTop w:val="0"/>
      <w:marBottom w:val="0"/>
      <w:divBdr>
        <w:top w:val="none" w:sz="0" w:space="0" w:color="auto"/>
        <w:left w:val="none" w:sz="0" w:space="0" w:color="auto"/>
        <w:bottom w:val="none" w:sz="0" w:space="0" w:color="auto"/>
        <w:right w:val="none" w:sz="0" w:space="0" w:color="auto"/>
      </w:divBdr>
    </w:div>
    <w:div w:id="1174682456">
      <w:bodyDiv w:val="1"/>
      <w:marLeft w:val="0"/>
      <w:marRight w:val="0"/>
      <w:marTop w:val="0"/>
      <w:marBottom w:val="0"/>
      <w:divBdr>
        <w:top w:val="none" w:sz="0" w:space="0" w:color="auto"/>
        <w:left w:val="none" w:sz="0" w:space="0" w:color="auto"/>
        <w:bottom w:val="none" w:sz="0" w:space="0" w:color="auto"/>
        <w:right w:val="none" w:sz="0" w:space="0" w:color="auto"/>
      </w:divBdr>
    </w:div>
    <w:div w:id="1178009674">
      <w:bodyDiv w:val="1"/>
      <w:marLeft w:val="0"/>
      <w:marRight w:val="0"/>
      <w:marTop w:val="0"/>
      <w:marBottom w:val="0"/>
      <w:divBdr>
        <w:top w:val="none" w:sz="0" w:space="0" w:color="auto"/>
        <w:left w:val="none" w:sz="0" w:space="0" w:color="auto"/>
        <w:bottom w:val="none" w:sz="0" w:space="0" w:color="auto"/>
        <w:right w:val="none" w:sz="0" w:space="0" w:color="auto"/>
      </w:divBdr>
    </w:div>
    <w:div w:id="1181237109">
      <w:bodyDiv w:val="1"/>
      <w:marLeft w:val="0"/>
      <w:marRight w:val="0"/>
      <w:marTop w:val="0"/>
      <w:marBottom w:val="0"/>
      <w:divBdr>
        <w:top w:val="none" w:sz="0" w:space="0" w:color="auto"/>
        <w:left w:val="none" w:sz="0" w:space="0" w:color="auto"/>
        <w:bottom w:val="none" w:sz="0" w:space="0" w:color="auto"/>
        <w:right w:val="none" w:sz="0" w:space="0" w:color="auto"/>
      </w:divBdr>
    </w:div>
    <w:div w:id="1186561435">
      <w:bodyDiv w:val="1"/>
      <w:marLeft w:val="0"/>
      <w:marRight w:val="0"/>
      <w:marTop w:val="0"/>
      <w:marBottom w:val="0"/>
      <w:divBdr>
        <w:top w:val="none" w:sz="0" w:space="0" w:color="auto"/>
        <w:left w:val="none" w:sz="0" w:space="0" w:color="auto"/>
        <w:bottom w:val="none" w:sz="0" w:space="0" w:color="auto"/>
        <w:right w:val="none" w:sz="0" w:space="0" w:color="auto"/>
      </w:divBdr>
    </w:div>
    <w:div w:id="1186941364">
      <w:bodyDiv w:val="1"/>
      <w:marLeft w:val="0"/>
      <w:marRight w:val="0"/>
      <w:marTop w:val="0"/>
      <w:marBottom w:val="0"/>
      <w:divBdr>
        <w:top w:val="none" w:sz="0" w:space="0" w:color="auto"/>
        <w:left w:val="none" w:sz="0" w:space="0" w:color="auto"/>
        <w:bottom w:val="none" w:sz="0" w:space="0" w:color="auto"/>
        <w:right w:val="none" w:sz="0" w:space="0" w:color="auto"/>
      </w:divBdr>
    </w:div>
    <w:div w:id="1189837186">
      <w:bodyDiv w:val="1"/>
      <w:marLeft w:val="0"/>
      <w:marRight w:val="0"/>
      <w:marTop w:val="0"/>
      <w:marBottom w:val="0"/>
      <w:divBdr>
        <w:top w:val="none" w:sz="0" w:space="0" w:color="auto"/>
        <w:left w:val="none" w:sz="0" w:space="0" w:color="auto"/>
        <w:bottom w:val="none" w:sz="0" w:space="0" w:color="auto"/>
        <w:right w:val="none" w:sz="0" w:space="0" w:color="auto"/>
      </w:divBdr>
    </w:div>
    <w:div w:id="1191577020">
      <w:bodyDiv w:val="1"/>
      <w:marLeft w:val="0"/>
      <w:marRight w:val="0"/>
      <w:marTop w:val="0"/>
      <w:marBottom w:val="0"/>
      <w:divBdr>
        <w:top w:val="none" w:sz="0" w:space="0" w:color="auto"/>
        <w:left w:val="none" w:sz="0" w:space="0" w:color="auto"/>
        <w:bottom w:val="none" w:sz="0" w:space="0" w:color="auto"/>
        <w:right w:val="none" w:sz="0" w:space="0" w:color="auto"/>
      </w:divBdr>
    </w:div>
    <w:div w:id="1193687033">
      <w:bodyDiv w:val="1"/>
      <w:marLeft w:val="0"/>
      <w:marRight w:val="0"/>
      <w:marTop w:val="0"/>
      <w:marBottom w:val="0"/>
      <w:divBdr>
        <w:top w:val="none" w:sz="0" w:space="0" w:color="auto"/>
        <w:left w:val="none" w:sz="0" w:space="0" w:color="auto"/>
        <w:bottom w:val="none" w:sz="0" w:space="0" w:color="auto"/>
        <w:right w:val="none" w:sz="0" w:space="0" w:color="auto"/>
      </w:divBdr>
    </w:div>
    <w:div w:id="1193959908">
      <w:bodyDiv w:val="1"/>
      <w:marLeft w:val="0"/>
      <w:marRight w:val="0"/>
      <w:marTop w:val="0"/>
      <w:marBottom w:val="0"/>
      <w:divBdr>
        <w:top w:val="none" w:sz="0" w:space="0" w:color="auto"/>
        <w:left w:val="none" w:sz="0" w:space="0" w:color="auto"/>
        <w:bottom w:val="none" w:sz="0" w:space="0" w:color="auto"/>
        <w:right w:val="none" w:sz="0" w:space="0" w:color="auto"/>
      </w:divBdr>
    </w:div>
    <w:div w:id="1194416616">
      <w:bodyDiv w:val="1"/>
      <w:marLeft w:val="0"/>
      <w:marRight w:val="0"/>
      <w:marTop w:val="0"/>
      <w:marBottom w:val="0"/>
      <w:divBdr>
        <w:top w:val="none" w:sz="0" w:space="0" w:color="auto"/>
        <w:left w:val="none" w:sz="0" w:space="0" w:color="auto"/>
        <w:bottom w:val="none" w:sz="0" w:space="0" w:color="auto"/>
        <w:right w:val="none" w:sz="0" w:space="0" w:color="auto"/>
      </w:divBdr>
    </w:div>
    <w:div w:id="1195728704">
      <w:bodyDiv w:val="1"/>
      <w:marLeft w:val="0"/>
      <w:marRight w:val="0"/>
      <w:marTop w:val="0"/>
      <w:marBottom w:val="0"/>
      <w:divBdr>
        <w:top w:val="none" w:sz="0" w:space="0" w:color="auto"/>
        <w:left w:val="none" w:sz="0" w:space="0" w:color="auto"/>
        <w:bottom w:val="none" w:sz="0" w:space="0" w:color="auto"/>
        <w:right w:val="none" w:sz="0" w:space="0" w:color="auto"/>
      </w:divBdr>
    </w:div>
    <w:div w:id="1197625184">
      <w:bodyDiv w:val="1"/>
      <w:marLeft w:val="0"/>
      <w:marRight w:val="0"/>
      <w:marTop w:val="0"/>
      <w:marBottom w:val="0"/>
      <w:divBdr>
        <w:top w:val="none" w:sz="0" w:space="0" w:color="auto"/>
        <w:left w:val="none" w:sz="0" w:space="0" w:color="auto"/>
        <w:bottom w:val="none" w:sz="0" w:space="0" w:color="auto"/>
        <w:right w:val="none" w:sz="0" w:space="0" w:color="auto"/>
      </w:divBdr>
    </w:div>
    <w:div w:id="1198816797">
      <w:bodyDiv w:val="1"/>
      <w:marLeft w:val="0"/>
      <w:marRight w:val="0"/>
      <w:marTop w:val="0"/>
      <w:marBottom w:val="0"/>
      <w:divBdr>
        <w:top w:val="none" w:sz="0" w:space="0" w:color="auto"/>
        <w:left w:val="none" w:sz="0" w:space="0" w:color="auto"/>
        <w:bottom w:val="none" w:sz="0" w:space="0" w:color="auto"/>
        <w:right w:val="none" w:sz="0" w:space="0" w:color="auto"/>
      </w:divBdr>
    </w:div>
    <w:div w:id="1199318388">
      <w:bodyDiv w:val="1"/>
      <w:marLeft w:val="0"/>
      <w:marRight w:val="0"/>
      <w:marTop w:val="0"/>
      <w:marBottom w:val="0"/>
      <w:divBdr>
        <w:top w:val="none" w:sz="0" w:space="0" w:color="auto"/>
        <w:left w:val="none" w:sz="0" w:space="0" w:color="auto"/>
        <w:bottom w:val="none" w:sz="0" w:space="0" w:color="auto"/>
        <w:right w:val="none" w:sz="0" w:space="0" w:color="auto"/>
      </w:divBdr>
    </w:div>
    <w:div w:id="1202523786">
      <w:bodyDiv w:val="1"/>
      <w:marLeft w:val="0"/>
      <w:marRight w:val="0"/>
      <w:marTop w:val="0"/>
      <w:marBottom w:val="0"/>
      <w:divBdr>
        <w:top w:val="none" w:sz="0" w:space="0" w:color="auto"/>
        <w:left w:val="none" w:sz="0" w:space="0" w:color="auto"/>
        <w:bottom w:val="none" w:sz="0" w:space="0" w:color="auto"/>
        <w:right w:val="none" w:sz="0" w:space="0" w:color="auto"/>
      </w:divBdr>
    </w:div>
    <w:div w:id="1203906893">
      <w:bodyDiv w:val="1"/>
      <w:marLeft w:val="0"/>
      <w:marRight w:val="0"/>
      <w:marTop w:val="0"/>
      <w:marBottom w:val="0"/>
      <w:divBdr>
        <w:top w:val="none" w:sz="0" w:space="0" w:color="auto"/>
        <w:left w:val="none" w:sz="0" w:space="0" w:color="auto"/>
        <w:bottom w:val="none" w:sz="0" w:space="0" w:color="auto"/>
        <w:right w:val="none" w:sz="0" w:space="0" w:color="auto"/>
      </w:divBdr>
    </w:div>
    <w:div w:id="1207907529">
      <w:bodyDiv w:val="1"/>
      <w:marLeft w:val="0"/>
      <w:marRight w:val="0"/>
      <w:marTop w:val="0"/>
      <w:marBottom w:val="0"/>
      <w:divBdr>
        <w:top w:val="none" w:sz="0" w:space="0" w:color="auto"/>
        <w:left w:val="none" w:sz="0" w:space="0" w:color="auto"/>
        <w:bottom w:val="none" w:sz="0" w:space="0" w:color="auto"/>
        <w:right w:val="none" w:sz="0" w:space="0" w:color="auto"/>
      </w:divBdr>
    </w:div>
    <w:div w:id="1211578360">
      <w:bodyDiv w:val="1"/>
      <w:marLeft w:val="0"/>
      <w:marRight w:val="0"/>
      <w:marTop w:val="0"/>
      <w:marBottom w:val="0"/>
      <w:divBdr>
        <w:top w:val="none" w:sz="0" w:space="0" w:color="auto"/>
        <w:left w:val="none" w:sz="0" w:space="0" w:color="auto"/>
        <w:bottom w:val="none" w:sz="0" w:space="0" w:color="auto"/>
        <w:right w:val="none" w:sz="0" w:space="0" w:color="auto"/>
      </w:divBdr>
    </w:div>
    <w:div w:id="1212377014">
      <w:bodyDiv w:val="1"/>
      <w:marLeft w:val="0"/>
      <w:marRight w:val="0"/>
      <w:marTop w:val="0"/>
      <w:marBottom w:val="0"/>
      <w:divBdr>
        <w:top w:val="none" w:sz="0" w:space="0" w:color="auto"/>
        <w:left w:val="none" w:sz="0" w:space="0" w:color="auto"/>
        <w:bottom w:val="none" w:sz="0" w:space="0" w:color="auto"/>
        <w:right w:val="none" w:sz="0" w:space="0" w:color="auto"/>
      </w:divBdr>
    </w:div>
    <w:div w:id="1214579768">
      <w:bodyDiv w:val="1"/>
      <w:marLeft w:val="0"/>
      <w:marRight w:val="0"/>
      <w:marTop w:val="0"/>
      <w:marBottom w:val="0"/>
      <w:divBdr>
        <w:top w:val="none" w:sz="0" w:space="0" w:color="auto"/>
        <w:left w:val="none" w:sz="0" w:space="0" w:color="auto"/>
        <w:bottom w:val="none" w:sz="0" w:space="0" w:color="auto"/>
        <w:right w:val="none" w:sz="0" w:space="0" w:color="auto"/>
      </w:divBdr>
    </w:div>
    <w:div w:id="1217164755">
      <w:bodyDiv w:val="1"/>
      <w:marLeft w:val="0"/>
      <w:marRight w:val="0"/>
      <w:marTop w:val="0"/>
      <w:marBottom w:val="0"/>
      <w:divBdr>
        <w:top w:val="none" w:sz="0" w:space="0" w:color="auto"/>
        <w:left w:val="none" w:sz="0" w:space="0" w:color="auto"/>
        <w:bottom w:val="none" w:sz="0" w:space="0" w:color="auto"/>
        <w:right w:val="none" w:sz="0" w:space="0" w:color="auto"/>
      </w:divBdr>
    </w:div>
    <w:div w:id="1219976971">
      <w:bodyDiv w:val="1"/>
      <w:marLeft w:val="0"/>
      <w:marRight w:val="0"/>
      <w:marTop w:val="0"/>
      <w:marBottom w:val="0"/>
      <w:divBdr>
        <w:top w:val="none" w:sz="0" w:space="0" w:color="auto"/>
        <w:left w:val="none" w:sz="0" w:space="0" w:color="auto"/>
        <w:bottom w:val="none" w:sz="0" w:space="0" w:color="auto"/>
        <w:right w:val="none" w:sz="0" w:space="0" w:color="auto"/>
      </w:divBdr>
    </w:div>
    <w:div w:id="1220704249">
      <w:bodyDiv w:val="1"/>
      <w:marLeft w:val="0"/>
      <w:marRight w:val="0"/>
      <w:marTop w:val="0"/>
      <w:marBottom w:val="0"/>
      <w:divBdr>
        <w:top w:val="none" w:sz="0" w:space="0" w:color="auto"/>
        <w:left w:val="none" w:sz="0" w:space="0" w:color="auto"/>
        <w:bottom w:val="none" w:sz="0" w:space="0" w:color="auto"/>
        <w:right w:val="none" w:sz="0" w:space="0" w:color="auto"/>
      </w:divBdr>
    </w:div>
    <w:div w:id="1224172346">
      <w:bodyDiv w:val="1"/>
      <w:marLeft w:val="0"/>
      <w:marRight w:val="0"/>
      <w:marTop w:val="0"/>
      <w:marBottom w:val="0"/>
      <w:divBdr>
        <w:top w:val="none" w:sz="0" w:space="0" w:color="auto"/>
        <w:left w:val="none" w:sz="0" w:space="0" w:color="auto"/>
        <w:bottom w:val="none" w:sz="0" w:space="0" w:color="auto"/>
        <w:right w:val="none" w:sz="0" w:space="0" w:color="auto"/>
      </w:divBdr>
    </w:div>
    <w:div w:id="1225482477">
      <w:bodyDiv w:val="1"/>
      <w:marLeft w:val="0"/>
      <w:marRight w:val="0"/>
      <w:marTop w:val="0"/>
      <w:marBottom w:val="0"/>
      <w:divBdr>
        <w:top w:val="none" w:sz="0" w:space="0" w:color="auto"/>
        <w:left w:val="none" w:sz="0" w:space="0" w:color="auto"/>
        <w:bottom w:val="none" w:sz="0" w:space="0" w:color="auto"/>
        <w:right w:val="none" w:sz="0" w:space="0" w:color="auto"/>
      </w:divBdr>
    </w:div>
    <w:div w:id="1226454723">
      <w:bodyDiv w:val="1"/>
      <w:marLeft w:val="0"/>
      <w:marRight w:val="0"/>
      <w:marTop w:val="0"/>
      <w:marBottom w:val="0"/>
      <w:divBdr>
        <w:top w:val="none" w:sz="0" w:space="0" w:color="auto"/>
        <w:left w:val="none" w:sz="0" w:space="0" w:color="auto"/>
        <w:bottom w:val="none" w:sz="0" w:space="0" w:color="auto"/>
        <w:right w:val="none" w:sz="0" w:space="0" w:color="auto"/>
      </w:divBdr>
    </w:div>
    <w:div w:id="1226530062">
      <w:bodyDiv w:val="1"/>
      <w:marLeft w:val="0"/>
      <w:marRight w:val="0"/>
      <w:marTop w:val="0"/>
      <w:marBottom w:val="0"/>
      <w:divBdr>
        <w:top w:val="none" w:sz="0" w:space="0" w:color="auto"/>
        <w:left w:val="none" w:sz="0" w:space="0" w:color="auto"/>
        <w:bottom w:val="none" w:sz="0" w:space="0" w:color="auto"/>
        <w:right w:val="none" w:sz="0" w:space="0" w:color="auto"/>
      </w:divBdr>
    </w:div>
    <w:div w:id="1226647270">
      <w:bodyDiv w:val="1"/>
      <w:marLeft w:val="0"/>
      <w:marRight w:val="0"/>
      <w:marTop w:val="0"/>
      <w:marBottom w:val="0"/>
      <w:divBdr>
        <w:top w:val="none" w:sz="0" w:space="0" w:color="auto"/>
        <w:left w:val="none" w:sz="0" w:space="0" w:color="auto"/>
        <w:bottom w:val="none" w:sz="0" w:space="0" w:color="auto"/>
        <w:right w:val="none" w:sz="0" w:space="0" w:color="auto"/>
      </w:divBdr>
    </w:div>
    <w:div w:id="1228491146">
      <w:bodyDiv w:val="1"/>
      <w:marLeft w:val="0"/>
      <w:marRight w:val="0"/>
      <w:marTop w:val="0"/>
      <w:marBottom w:val="0"/>
      <w:divBdr>
        <w:top w:val="none" w:sz="0" w:space="0" w:color="auto"/>
        <w:left w:val="none" w:sz="0" w:space="0" w:color="auto"/>
        <w:bottom w:val="none" w:sz="0" w:space="0" w:color="auto"/>
        <w:right w:val="none" w:sz="0" w:space="0" w:color="auto"/>
      </w:divBdr>
    </w:div>
    <w:div w:id="1228951288">
      <w:bodyDiv w:val="1"/>
      <w:marLeft w:val="0"/>
      <w:marRight w:val="0"/>
      <w:marTop w:val="0"/>
      <w:marBottom w:val="0"/>
      <w:divBdr>
        <w:top w:val="none" w:sz="0" w:space="0" w:color="auto"/>
        <w:left w:val="none" w:sz="0" w:space="0" w:color="auto"/>
        <w:bottom w:val="none" w:sz="0" w:space="0" w:color="auto"/>
        <w:right w:val="none" w:sz="0" w:space="0" w:color="auto"/>
      </w:divBdr>
    </w:div>
    <w:div w:id="1229148938">
      <w:bodyDiv w:val="1"/>
      <w:marLeft w:val="0"/>
      <w:marRight w:val="0"/>
      <w:marTop w:val="0"/>
      <w:marBottom w:val="0"/>
      <w:divBdr>
        <w:top w:val="none" w:sz="0" w:space="0" w:color="auto"/>
        <w:left w:val="none" w:sz="0" w:space="0" w:color="auto"/>
        <w:bottom w:val="none" w:sz="0" w:space="0" w:color="auto"/>
        <w:right w:val="none" w:sz="0" w:space="0" w:color="auto"/>
      </w:divBdr>
    </w:div>
    <w:div w:id="1233470564">
      <w:bodyDiv w:val="1"/>
      <w:marLeft w:val="0"/>
      <w:marRight w:val="0"/>
      <w:marTop w:val="0"/>
      <w:marBottom w:val="0"/>
      <w:divBdr>
        <w:top w:val="none" w:sz="0" w:space="0" w:color="auto"/>
        <w:left w:val="none" w:sz="0" w:space="0" w:color="auto"/>
        <w:bottom w:val="none" w:sz="0" w:space="0" w:color="auto"/>
        <w:right w:val="none" w:sz="0" w:space="0" w:color="auto"/>
      </w:divBdr>
    </w:div>
    <w:div w:id="1235776866">
      <w:bodyDiv w:val="1"/>
      <w:marLeft w:val="0"/>
      <w:marRight w:val="0"/>
      <w:marTop w:val="0"/>
      <w:marBottom w:val="0"/>
      <w:divBdr>
        <w:top w:val="none" w:sz="0" w:space="0" w:color="auto"/>
        <w:left w:val="none" w:sz="0" w:space="0" w:color="auto"/>
        <w:bottom w:val="none" w:sz="0" w:space="0" w:color="auto"/>
        <w:right w:val="none" w:sz="0" w:space="0" w:color="auto"/>
      </w:divBdr>
    </w:div>
    <w:div w:id="1238899392">
      <w:bodyDiv w:val="1"/>
      <w:marLeft w:val="0"/>
      <w:marRight w:val="0"/>
      <w:marTop w:val="0"/>
      <w:marBottom w:val="0"/>
      <w:divBdr>
        <w:top w:val="none" w:sz="0" w:space="0" w:color="auto"/>
        <w:left w:val="none" w:sz="0" w:space="0" w:color="auto"/>
        <w:bottom w:val="none" w:sz="0" w:space="0" w:color="auto"/>
        <w:right w:val="none" w:sz="0" w:space="0" w:color="auto"/>
      </w:divBdr>
    </w:div>
    <w:div w:id="1246572562">
      <w:bodyDiv w:val="1"/>
      <w:marLeft w:val="0"/>
      <w:marRight w:val="0"/>
      <w:marTop w:val="0"/>
      <w:marBottom w:val="0"/>
      <w:divBdr>
        <w:top w:val="none" w:sz="0" w:space="0" w:color="auto"/>
        <w:left w:val="none" w:sz="0" w:space="0" w:color="auto"/>
        <w:bottom w:val="none" w:sz="0" w:space="0" w:color="auto"/>
        <w:right w:val="none" w:sz="0" w:space="0" w:color="auto"/>
      </w:divBdr>
    </w:div>
    <w:div w:id="1246888335">
      <w:bodyDiv w:val="1"/>
      <w:marLeft w:val="0"/>
      <w:marRight w:val="0"/>
      <w:marTop w:val="0"/>
      <w:marBottom w:val="0"/>
      <w:divBdr>
        <w:top w:val="none" w:sz="0" w:space="0" w:color="auto"/>
        <w:left w:val="none" w:sz="0" w:space="0" w:color="auto"/>
        <w:bottom w:val="none" w:sz="0" w:space="0" w:color="auto"/>
        <w:right w:val="none" w:sz="0" w:space="0" w:color="auto"/>
      </w:divBdr>
    </w:div>
    <w:div w:id="1250192201">
      <w:bodyDiv w:val="1"/>
      <w:marLeft w:val="0"/>
      <w:marRight w:val="0"/>
      <w:marTop w:val="0"/>
      <w:marBottom w:val="0"/>
      <w:divBdr>
        <w:top w:val="none" w:sz="0" w:space="0" w:color="auto"/>
        <w:left w:val="none" w:sz="0" w:space="0" w:color="auto"/>
        <w:bottom w:val="none" w:sz="0" w:space="0" w:color="auto"/>
        <w:right w:val="none" w:sz="0" w:space="0" w:color="auto"/>
      </w:divBdr>
    </w:div>
    <w:div w:id="1251701508">
      <w:bodyDiv w:val="1"/>
      <w:marLeft w:val="0"/>
      <w:marRight w:val="0"/>
      <w:marTop w:val="0"/>
      <w:marBottom w:val="0"/>
      <w:divBdr>
        <w:top w:val="none" w:sz="0" w:space="0" w:color="auto"/>
        <w:left w:val="none" w:sz="0" w:space="0" w:color="auto"/>
        <w:bottom w:val="none" w:sz="0" w:space="0" w:color="auto"/>
        <w:right w:val="none" w:sz="0" w:space="0" w:color="auto"/>
      </w:divBdr>
    </w:div>
    <w:div w:id="1252199931">
      <w:bodyDiv w:val="1"/>
      <w:marLeft w:val="0"/>
      <w:marRight w:val="0"/>
      <w:marTop w:val="0"/>
      <w:marBottom w:val="0"/>
      <w:divBdr>
        <w:top w:val="none" w:sz="0" w:space="0" w:color="auto"/>
        <w:left w:val="none" w:sz="0" w:space="0" w:color="auto"/>
        <w:bottom w:val="none" w:sz="0" w:space="0" w:color="auto"/>
        <w:right w:val="none" w:sz="0" w:space="0" w:color="auto"/>
      </w:divBdr>
    </w:div>
    <w:div w:id="1252466975">
      <w:bodyDiv w:val="1"/>
      <w:marLeft w:val="0"/>
      <w:marRight w:val="0"/>
      <w:marTop w:val="0"/>
      <w:marBottom w:val="0"/>
      <w:divBdr>
        <w:top w:val="none" w:sz="0" w:space="0" w:color="auto"/>
        <w:left w:val="none" w:sz="0" w:space="0" w:color="auto"/>
        <w:bottom w:val="none" w:sz="0" w:space="0" w:color="auto"/>
        <w:right w:val="none" w:sz="0" w:space="0" w:color="auto"/>
      </w:divBdr>
    </w:div>
    <w:div w:id="1253466522">
      <w:bodyDiv w:val="1"/>
      <w:marLeft w:val="0"/>
      <w:marRight w:val="0"/>
      <w:marTop w:val="0"/>
      <w:marBottom w:val="0"/>
      <w:divBdr>
        <w:top w:val="none" w:sz="0" w:space="0" w:color="auto"/>
        <w:left w:val="none" w:sz="0" w:space="0" w:color="auto"/>
        <w:bottom w:val="none" w:sz="0" w:space="0" w:color="auto"/>
        <w:right w:val="none" w:sz="0" w:space="0" w:color="auto"/>
      </w:divBdr>
    </w:div>
    <w:div w:id="1254046108">
      <w:bodyDiv w:val="1"/>
      <w:marLeft w:val="0"/>
      <w:marRight w:val="0"/>
      <w:marTop w:val="0"/>
      <w:marBottom w:val="0"/>
      <w:divBdr>
        <w:top w:val="none" w:sz="0" w:space="0" w:color="auto"/>
        <w:left w:val="none" w:sz="0" w:space="0" w:color="auto"/>
        <w:bottom w:val="none" w:sz="0" w:space="0" w:color="auto"/>
        <w:right w:val="none" w:sz="0" w:space="0" w:color="auto"/>
      </w:divBdr>
    </w:div>
    <w:div w:id="1254827014">
      <w:bodyDiv w:val="1"/>
      <w:marLeft w:val="0"/>
      <w:marRight w:val="0"/>
      <w:marTop w:val="0"/>
      <w:marBottom w:val="0"/>
      <w:divBdr>
        <w:top w:val="none" w:sz="0" w:space="0" w:color="auto"/>
        <w:left w:val="none" w:sz="0" w:space="0" w:color="auto"/>
        <w:bottom w:val="none" w:sz="0" w:space="0" w:color="auto"/>
        <w:right w:val="none" w:sz="0" w:space="0" w:color="auto"/>
      </w:divBdr>
    </w:div>
    <w:div w:id="1255939318">
      <w:bodyDiv w:val="1"/>
      <w:marLeft w:val="0"/>
      <w:marRight w:val="0"/>
      <w:marTop w:val="0"/>
      <w:marBottom w:val="0"/>
      <w:divBdr>
        <w:top w:val="none" w:sz="0" w:space="0" w:color="auto"/>
        <w:left w:val="none" w:sz="0" w:space="0" w:color="auto"/>
        <w:bottom w:val="none" w:sz="0" w:space="0" w:color="auto"/>
        <w:right w:val="none" w:sz="0" w:space="0" w:color="auto"/>
      </w:divBdr>
    </w:div>
    <w:div w:id="1257597764">
      <w:bodyDiv w:val="1"/>
      <w:marLeft w:val="0"/>
      <w:marRight w:val="0"/>
      <w:marTop w:val="0"/>
      <w:marBottom w:val="0"/>
      <w:divBdr>
        <w:top w:val="none" w:sz="0" w:space="0" w:color="auto"/>
        <w:left w:val="none" w:sz="0" w:space="0" w:color="auto"/>
        <w:bottom w:val="none" w:sz="0" w:space="0" w:color="auto"/>
        <w:right w:val="none" w:sz="0" w:space="0" w:color="auto"/>
      </w:divBdr>
    </w:div>
    <w:div w:id="1257710953">
      <w:bodyDiv w:val="1"/>
      <w:marLeft w:val="0"/>
      <w:marRight w:val="0"/>
      <w:marTop w:val="0"/>
      <w:marBottom w:val="0"/>
      <w:divBdr>
        <w:top w:val="none" w:sz="0" w:space="0" w:color="auto"/>
        <w:left w:val="none" w:sz="0" w:space="0" w:color="auto"/>
        <w:bottom w:val="none" w:sz="0" w:space="0" w:color="auto"/>
        <w:right w:val="none" w:sz="0" w:space="0" w:color="auto"/>
      </w:divBdr>
    </w:div>
    <w:div w:id="1257864091">
      <w:bodyDiv w:val="1"/>
      <w:marLeft w:val="0"/>
      <w:marRight w:val="0"/>
      <w:marTop w:val="0"/>
      <w:marBottom w:val="0"/>
      <w:divBdr>
        <w:top w:val="none" w:sz="0" w:space="0" w:color="auto"/>
        <w:left w:val="none" w:sz="0" w:space="0" w:color="auto"/>
        <w:bottom w:val="none" w:sz="0" w:space="0" w:color="auto"/>
        <w:right w:val="none" w:sz="0" w:space="0" w:color="auto"/>
      </w:divBdr>
    </w:div>
    <w:div w:id="1258366398">
      <w:bodyDiv w:val="1"/>
      <w:marLeft w:val="0"/>
      <w:marRight w:val="0"/>
      <w:marTop w:val="0"/>
      <w:marBottom w:val="0"/>
      <w:divBdr>
        <w:top w:val="none" w:sz="0" w:space="0" w:color="auto"/>
        <w:left w:val="none" w:sz="0" w:space="0" w:color="auto"/>
        <w:bottom w:val="none" w:sz="0" w:space="0" w:color="auto"/>
        <w:right w:val="none" w:sz="0" w:space="0" w:color="auto"/>
      </w:divBdr>
    </w:div>
    <w:div w:id="1258519983">
      <w:bodyDiv w:val="1"/>
      <w:marLeft w:val="0"/>
      <w:marRight w:val="0"/>
      <w:marTop w:val="0"/>
      <w:marBottom w:val="0"/>
      <w:divBdr>
        <w:top w:val="none" w:sz="0" w:space="0" w:color="auto"/>
        <w:left w:val="none" w:sz="0" w:space="0" w:color="auto"/>
        <w:bottom w:val="none" w:sz="0" w:space="0" w:color="auto"/>
        <w:right w:val="none" w:sz="0" w:space="0" w:color="auto"/>
      </w:divBdr>
    </w:div>
    <w:div w:id="1259102614">
      <w:bodyDiv w:val="1"/>
      <w:marLeft w:val="0"/>
      <w:marRight w:val="0"/>
      <w:marTop w:val="0"/>
      <w:marBottom w:val="0"/>
      <w:divBdr>
        <w:top w:val="none" w:sz="0" w:space="0" w:color="auto"/>
        <w:left w:val="none" w:sz="0" w:space="0" w:color="auto"/>
        <w:bottom w:val="none" w:sz="0" w:space="0" w:color="auto"/>
        <w:right w:val="none" w:sz="0" w:space="0" w:color="auto"/>
      </w:divBdr>
    </w:div>
    <w:div w:id="1261794807">
      <w:bodyDiv w:val="1"/>
      <w:marLeft w:val="0"/>
      <w:marRight w:val="0"/>
      <w:marTop w:val="0"/>
      <w:marBottom w:val="0"/>
      <w:divBdr>
        <w:top w:val="none" w:sz="0" w:space="0" w:color="auto"/>
        <w:left w:val="none" w:sz="0" w:space="0" w:color="auto"/>
        <w:bottom w:val="none" w:sz="0" w:space="0" w:color="auto"/>
        <w:right w:val="none" w:sz="0" w:space="0" w:color="auto"/>
      </w:divBdr>
    </w:div>
    <w:div w:id="1265914924">
      <w:bodyDiv w:val="1"/>
      <w:marLeft w:val="0"/>
      <w:marRight w:val="0"/>
      <w:marTop w:val="0"/>
      <w:marBottom w:val="0"/>
      <w:divBdr>
        <w:top w:val="none" w:sz="0" w:space="0" w:color="auto"/>
        <w:left w:val="none" w:sz="0" w:space="0" w:color="auto"/>
        <w:bottom w:val="none" w:sz="0" w:space="0" w:color="auto"/>
        <w:right w:val="none" w:sz="0" w:space="0" w:color="auto"/>
      </w:divBdr>
    </w:div>
    <w:div w:id="1267614466">
      <w:bodyDiv w:val="1"/>
      <w:marLeft w:val="0"/>
      <w:marRight w:val="0"/>
      <w:marTop w:val="0"/>
      <w:marBottom w:val="0"/>
      <w:divBdr>
        <w:top w:val="none" w:sz="0" w:space="0" w:color="auto"/>
        <w:left w:val="none" w:sz="0" w:space="0" w:color="auto"/>
        <w:bottom w:val="none" w:sz="0" w:space="0" w:color="auto"/>
        <w:right w:val="none" w:sz="0" w:space="0" w:color="auto"/>
      </w:divBdr>
    </w:div>
    <w:div w:id="1269000737">
      <w:bodyDiv w:val="1"/>
      <w:marLeft w:val="0"/>
      <w:marRight w:val="0"/>
      <w:marTop w:val="0"/>
      <w:marBottom w:val="0"/>
      <w:divBdr>
        <w:top w:val="none" w:sz="0" w:space="0" w:color="auto"/>
        <w:left w:val="none" w:sz="0" w:space="0" w:color="auto"/>
        <w:bottom w:val="none" w:sz="0" w:space="0" w:color="auto"/>
        <w:right w:val="none" w:sz="0" w:space="0" w:color="auto"/>
      </w:divBdr>
    </w:div>
    <w:div w:id="1269460720">
      <w:bodyDiv w:val="1"/>
      <w:marLeft w:val="0"/>
      <w:marRight w:val="0"/>
      <w:marTop w:val="0"/>
      <w:marBottom w:val="0"/>
      <w:divBdr>
        <w:top w:val="none" w:sz="0" w:space="0" w:color="auto"/>
        <w:left w:val="none" w:sz="0" w:space="0" w:color="auto"/>
        <w:bottom w:val="none" w:sz="0" w:space="0" w:color="auto"/>
        <w:right w:val="none" w:sz="0" w:space="0" w:color="auto"/>
      </w:divBdr>
    </w:div>
    <w:div w:id="1277056350">
      <w:bodyDiv w:val="1"/>
      <w:marLeft w:val="0"/>
      <w:marRight w:val="0"/>
      <w:marTop w:val="0"/>
      <w:marBottom w:val="0"/>
      <w:divBdr>
        <w:top w:val="none" w:sz="0" w:space="0" w:color="auto"/>
        <w:left w:val="none" w:sz="0" w:space="0" w:color="auto"/>
        <w:bottom w:val="none" w:sz="0" w:space="0" w:color="auto"/>
        <w:right w:val="none" w:sz="0" w:space="0" w:color="auto"/>
      </w:divBdr>
    </w:div>
    <w:div w:id="1278368970">
      <w:bodyDiv w:val="1"/>
      <w:marLeft w:val="0"/>
      <w:marRight w:val="0"/>
      <w:marTop w:val="0"/>
      <w:marBottom w:val="0"/>
      <w:divBdr>
        <w:top w:val="none" w:sz="0" w:space="0" w:color="auto"/>
        <w:left w:val="none" w:sz="0" w:space="0" w:color="auto"/>
        <w:bottom w:val="none" w:sz="0" w:space="0" w:color="auto"/>
        <w:right w:val="none" w:sz="0" w:space="0" w:color="auto"/>
      </w:divBdr>
    </w:div>
    <w:div w:id="1283075044">
      <w:bodyDiv w:val="1"/>
      <w:marLeft w:val="0"/>
      <w:marRight w:val="0"/>
      <w:marTop w:val="0"/>
      <w:marBottom w:val="0"/>
      <w:divBdr>
        <w:top w:val="none" w:sz="0" w:space="0" w:color="auto"/>
        <w:left w:val="none" w:sz="0" w:space="0" w:color="auto"/>
        <w:bottom w:val="none" w:sz="0" w:space="0" w:color="auto"/>
        <w:right w:val="none" w:sz="0" w:space="0" w:color="auto"/>
      </w:divBdr>
    </w:div>
    <w:div w:id="1283145920">
      <w:bodyDiv w:val="1"/>
      <w:marLeft w:val="0"/>
      <w:marRight w:val="0"/>
      <w:marTop w:val="0"/>
      <w:marBottom w:val="0"/>
      <w:divBdr>
        <w:top w:val="none" w:sz="0" w:space="0" w:color="auto"/>
        <w:left w:val="none" w:sz="0" w:space="0" w:color="auto"/>
        <w:bottom w:val="none" w:sz="0" w:space="0" w:color="auto"/>
        <w:right w:val="none" w:sz="0" w:space="0" w:color="auto"/>
      </w:divBdr>
    </w:div>
    <w:div w:id="1283416394">
      <w:bodyDiv w:val="1"/>
      <w:marLeft w:val="0"/>
      <w:marRight w:val="0"/>
      <w:marTop w:val="0"/>
      <w:marBottom w:val="0"/>
      <w:divBdr>
        <w:top w:val="none" w:sz="0" w:space="0" w:color="auto"/>
        <w:left w:val="none" w:sz="0" w:space="0" w:color="auto"/>
        <w:bottom w:val="none" w:sz="0" w:space="0" w:color="auto"/>
        <w:right w:val="none" w:sz="0" w:space="0" w:color="auto"/>
      </w:divBdr>
    </w:div>
    <w:div w:id="1284119739">
      <w:bodyDiv w:val="1"/>
      <w:marLeft w:val="0"/>
      <w:marRight w:val="0"/>
      <w:marTop w:val="0"/>
      <w:marBottom w:val="0"/>
      <w:divBdr>
        <w:top w:val="none" w:sz="0" w:space="0" w:color="auto"/>
        <w:left w:val="none" w:sz="0" w:space="0" w:color="auto"/>
        <w:bottom w:val="none" w:sz="0" w:space="0" w:color="auto"/>
        <w:right w:val="none" w:sz="0" w:space="0" w:color="auto"/>
      </w:divBdr>
    </w:div>
    <w:div w:id="1284309008">
      <w:bodyDiv w:val="1"/>
      <w:marLeft w:val="0"/>
      <w:marRight w:val="0"/>
      <w:marTop w:val="0"/>
      <w:marBottom w:val="0"/>
      <w:divBdr>
        <w:top w:val="none" w:sz="0" w:space="0" w:color="auto"/>
        <w:left w:val="none" w:sz="0" w:space="0" w:color="auto"/>
        <w:bottom w:val="none" w:sz="0" w:space="0" w:color="auto"/>
        <w:right w:val="none" w:sz="0" w:space="0" w:color="auto"/>
      </w:divBdr>
    </w:div>
    <w:div w:id="1285044765">
      <w:bodyDiv w:val="1"/>
      <w:marLeft w:val="0"/>
      <w:marRight w:val="0"/>
      <w:marTop w:val="0"/>
      <w:marBottom w:val="0"/>
      <w:divBdr>
        <w:top w:val="none" w:sz="0" w:space="0" w:color="auto"/>
        <w:left w:val="none" w:sz="0" w:space="0" w:color="auto"/>
        <w:bottom w:val="none" w:sz="0" w:space="0" w:color="auto"/>
        <w:right w:val="none" w:sz="0" w:space="0" w:color="auto"/>
      </w:divBdr>
    </w:div>
    <w:div w:id="1286085464">
      <w:bodyDiv w:val="1"/>
      <w:marLeft w:val="0"/>
      <w:marRight w:val="0"/>
      <w:marTop w:val="0"/>
      <w:marBottom w:val="0"/>
      <w:divBdr>
        <w:top w:val="none" w:sz="0" w:space="0" w:color="auto"/>
        <w:left w:val="none" w:sz="0" w:space="0" w:color="auto"/>
        <w:bottom w:val="none" w:sz="0" w:space="0" w:color="auto"/>
        <w:right w:val="none" w:sz="0" w:space="0" w:color="auto"/>
      </w:divBdr>
    </w:div>
    <w:div w:id="1293436873">
      <w:bodyDiv w:val="1"/>
      <w:marLeft w:val="0"/>
      <w:marRight w:val="0"/>
      <w:marTop w:val="0"/>
      <w:marBottom w:val="0"/>
      <w:divBdr>
        <w:top w:val="none" w:sz="0" w:space="0" w:color="auto"/>
        <w:left w:val="none" w:sz="0" w:space="0" w:color="auto"/>
        <w:bottom w:val="none" w:sz="0" w:space="0" w:color="auto"/>
        <w:right w:val="none" w:sz="0" w:space="0" w:color="auto"/>
      </w:divBdr>
    </w:div>
    <w:div w:id="1295872395">
      <w:bodyDiv w:val="1"/>
      <w:marLeft w:val="0"/>
      <w:marRight w:val="0"/>
      <w:marTop w:val="0"/>
      <w:marBottom w:val="0"/>
      <w:divBdr>
        <w:top w:val="none" w:sz="0" w:space="0" w:color="auto"/>
        <w:left w:val="none" w:sz="0" w:space="0" w:color="auto"/>
        <w:bottom w:val="none" w:sz="0" w:space="0" w:color="auto"/>
        <w:right w:val="none" w:sz="0" w:space="0" w:color="auto"/>
      </w:divBdr>
    </w:div>
    <w:div w:id="1296181827">
      <w:bodyDiv w:val="1"/>
      <w:marLeft w:val="0"/>
      <w:marRight w:val="0"/>
      <w:marTop w:val="0"/>
      <w:marBottom w:val="0"/>
      <w:divBdr>
        <w:top w:val="none" w:sz="0" w:space="0" w:color="auto"/>
        <w:left w:val="none" w:sz="0" w:space="0" w:color="auto"/>
        <w:bottom w:val="none" w:sz="0" w:space="0" w:color="auto"/>
        <w:right w:val="none" w:sz="0" w:space="0" w:color="auto"/>
      </w:divBdr>
    </w:div>
    <w:div w:id="1297182775">
      <w:bodyDiv w:val="1"/>
      <w:marLeft w:val="0"/>
      <w:marRight w:val="0"/>
      <w:marTop w:val="0"/>
      <w:marBottom w:val="0"/>
      <w:divBdr>
        <w:top w:val="none" w:sz="0" w:space="0" w:color="auto"/>
        <w:left w:val="none" w:sz="0" w:space="0" w:color="auto"/>
        <w:bottom w:val="none" w:sz="0" w:space="0" w:color="auto"/>
        <w:right w:val="none" w:sz="0" w:space="0" w:color="auto"/>
      </w:divBdr>
    </w:div>
    <w:div w:id="1297838382">
      <w:bodyDiv w:val="1"/>
      <w:marLeft w:val="0"/>
      <w:marRight w:val="0"/>
      <w:marTop w:val="0"/>
      <w:marBottom w:val="0"/>
      <w:divBdr>
        <w:top w:val="none" w:sz="0" w:space="0" w:color="auto"/>
        <w:left w:val="none" w:sz="0" w:space="0" w:color="auto"/>
        <w:bottom w:val="none" w:sz="0" w:space="0" w:color="auto"/>
        <w:right w:val="none" w:sz="0" w:space="0" w:color="auto"/>
      </w:divBdr>
    </w:div>
    <w:div w:id="1300501168">
      <w:bodyDiv w:val="1"/>
      <w:marLeft w:val="0"/>
      <w:marRight w:val="0"/>
      <w:marTop w:val="0"/>
      <w:marBottom w:val="0"/>
      <w:divBdr>
        <w:top w:val="none" w:sz="0" w:space="0" w:color="auto"/>
        <w:left w:val="none" w:sz="0" w:space="0" w:color="auto"/>
        <w:bottom w:val="none" w:sz="0" w:space="0" w:color="auto"/>
        <w:right w:val="none" w:sz="0" w:space="0" w:color="auto"/>
      </w:divBdr>
    </w:div>
    <w:div w:id="1300725196">
      <w:bodyDiv w:val="1"/>
      <w:marLeft w:val="0"/>
      <w:marRight w:val="0"/>
      <w:marTop w:val="0"/>
      <w:marBottom w:val="0"/>
      <w:divBdr>
        <w:top w:val="none" w:sz="0" w:space="0" w:color="auto"/>
        <w:left w:val="none" w:sz="0" w:space="0" w:color="auto"/>
        <w:bottom w:val="none" w:sz="0" w:space="0" w:color="auto"/>
        <w:right w:val="none" w:sz="0" w:space="0" w:color="auto"/>
      </w:divBdr>
    </w:div>
    <w:div w:id="1303342951">
      <w:bodyDiv w:val="1"/>
      <w:marLeft w:val="0"/>
      <w:marRight w:val="0"/>
      <w:marTop w:val="0"/>
      <w:marBottom w:val="0"/>
      <w:divBdr>
        <w:top w:val="none" w:sz="0" w:space="0" w:color="auto"/>
        <w:left w:val="none" w:sz="0" w:space="0" w:color="auto"/>
        <w:bottom w:val="none" w:sz="0" w:space="0" w:color="auto"/>
        <w:right w:val="none" w:sz="0" w:space="0" w:color="auto"/>
      </w:divBdr>
    </w:div>
    <w:div w:id="1312559267">
      <w:bodyDiv w:val="1"/>
      <w:marLeft w:val="0"/>
      <w:marRight w:val="0"/>
      <w:marTop w:val="0"/>
      <w:marBottom w:val="0"/>
      <w:divBdr>
        <w:top w:val="none" w:sz="0" w:space="0" w:color="auto"/>
        <w:left w:val="none" w:sz="0" w:space="0" w:color="auto"/>
        <w:bottom w:val="none" w:sz="0" w:space="0" w:color="auto"/>
        <w:right w:val="none" w:sz="0" w:space="0" w:color="auto"/>
      </w:divBdr>
    </w:div>
    <w:div w:id="1315524215">
      <w:bodyDiv w:val="1"/>
      <w:marLeft w:val="0"/>
      <w:marRight w:val="0"/>
      <w:marTop w:val="0"/>
      <w:marBottom w:val="0"/>
      <w:divBdr>
        <w:top w:val="none" w:sz="0" w:space="0" w:color="auto"/>
        <w:left w:val="none" w:sz="0" w:space="0" w:color="auto"/>
        <w:bottom w:val="none" w:sz="0" w:space="0" w:color="auto"/>
        <w:right w:val="none" w:sz="0" w:space="0" w:color="auto"/>
      </w:divBdr>
    </w:div>
    <w:div w:id="1315530480">
      <w:bodyDiv w:val="1"/>
      <w:marLeft w:val="0"/>
      <w:marRight w:val="0"/>
      <w:marTop w:val="0"/>
      <w:marBottom w:val="0"/>
      <w:divBdr>
        <w:top w:val="none" w:sz="0" w:space="0" w:color="auto"/>
        <w:left w:val="none" w:sz="0" w:space="0" w:color="auto"/>
        <w:bottom w:val="none" w:sz="0" w:space="0" w:color="auto"/>
        <w:right w:val="none" w:sz="0" w:space="0" w:color="auto"/>
      </w:divBdr>
    </w:div>
    <w:div w:id="1315841694">
      <w:bodyDiv w:val="1"/>
      <w:marLeft w:val="0"/>
      <w:marRight w:val="0"/>
      <w:marTop w:val="0"/>
      <w:marBottom w:val="0"/>
      <w:divBdr>
        <w:top w:val="none" w:sz="0" w:space="0" w:color="auto"/>
        <w:left w:val="none" w:sz="0" w:space="0" w:color="auto"/>
        <w:bottom w:val="none" w:sz="0" w:space="0" w:color="auto"/>
        <w:right w:val="none" w:sz="0" w:space="0" w:color="auto"/>
      </w:divBdr>
    </w:div>
    <w:div w:id="1319724853">
      <w:bodyDiv w:val="1"/>
      <w:marLeft w:val="0"/>
      <w:marRight w:val="0"/>
      <w:marTop w:val="0"/>
      <w:marBottom w:val="0"/>
      <w:divBdr>
        <w:top w:val="none" w:sz="0" w:space="0" w:color="auto"/>
        <w:left w:val="none" w:sz="0" w:space="0" w:color="auto"/>
        <w:bottom w:val="none" w:sz="0" w:space="0" w:color="auto"/>
        <w:right w:val="none" w:sz="0" w:space="0" w:color="auto"/>
      </w:divBdr>
    </w:div>
    <w:div w:id="1322612250">
      <w:bodyDiv w:val="1"/>
      <w:marLeft w:val="0"/>
      <w:marRight w:val="0"/>
      <w:marTop w:val="0"/>
      <w:marBottom w:val="0"/>
      <w:divBdr>
        <w:top w:val="none" w:sz="0" w:space="0" w:color="auto"/>
        <w:left w:val="none" w:sz="0" w:space="0" w:color="auto"/>
        <w:bottom w:val="none" w:sz="0" w:space="0" w:color="auto"/>
        <w:right w:val="none" w:sz="0" w:space="0" w:color="auto"/>
      </w:divBdr>
    </w:div>
    <w:div w:id="1323116828">
      <w:bodyDiv w:val="1"/>
      <w:marLeft w:val="0"/>
      <w:marRight w:val="0"/>
      <w:marTop w:val="0"/>
      <w:marBottom w:val="0"/>
      <w:divBdr>
        <w:top w:val="none" w:sz="0" w:space="0" w:color="auto"/>
        <w:left w:val="none" w:sz="0" w:space="0" w:color="auto"/>
        <w:bottom w:val="none" w:sz="0" w:space="0" w:color="auto"/>
        <w:right w:val="none" w:sz="0" w:space="0" w:color="auto"/>
      </w:divBdr>
    </w:div>
    <w:div w:id="1323850042">
      <w:bodyDiv w:val="1"/>
      <w:marLeft w:val="0"/>
      <w:marRight w:val="0"/>
      <w:marTop w:val="0"/>
      <w:marBottom w:val="0"/>
      <w:divBdr>
        <w:top w:val="none" w:sz="0" w:space="0" w:color="auto"/>
        <w:left w:val="none" w:sz="0" w:space="0" w:color="auto"/>
        <w:bottom w:val="none" w:sz="0" w:space="0" w:color="auto"/>
        <w:right w:val="none" w:sz="0" w:space="0" w:color="auto"/>
      </w:divBdr>
    </w:div>
    <w:div w:id="1324896754">
      <w:bodyDiv w:val="1"/>
      <w:marLeft w:val="0"/>
      <w:marRight w:val="0"/>
      <w:marTop w:val="0"/>
      <w:marBottom w:val="0"/>
      <w:divBdr>
        <w:top w:val="none" w:sz="0" w:space="0" w:color="auto"/>
        <w:left w:val="none" w:sz="0" w:space="0" w:color="auto"/>
        <w:bottom w:val="none" w:sz="0" w:space="0" w:color="auto"/>
        <w:right w:val="none" w:sz="0" w:space="0" w:color="auto"/>
      </w:divBdr>
    </w:div>
    <w:div w:id="1325356926">
      <w:bodyDiv w:val="1"/>
      <w:marLeft w:val="0"/>
      <w:marRight w:val="0"/>
      <w:marTop w:val="0"/>
      <w:marBottom w:val="0"/>
      <w:divBdr>
        <w:top w:val="none" w:sz="0" w:space="0" w:color="auto"/>
        <w:left w:val="none" w:sz="0" w:space="0" w:color="auto"/>
        <w:bottom w:val="none" w:sz="0" w:space="0" w:color="auto"/>
        <w:right w:val="none" w:sz="0" w:space="0" w:color="auto"/>
      </w:divBdr>
    </w:div>
    <w:div w:id="1325432605">
      <w:bodyDiv w:val="1"/>
      <w:marLeft w:val="0"/>
      <w:marRight w:val="0"/>
      <w:marTop w:val="0"/>
      <w:marBottom w:val="0"/>
      <w:divBdr>
        <w:top w:val="none" w:sz="0" w:space="0" w:color="auto"/>
        <w:left w:val="none" w:sz="0" w:space="0" w:color="auto"/>
        <w:bottom w:val="none" w:sz="0" w:space="0" w:color="auto"/>
        <w:right w:val="none" w:sz="0" w:space="0" w:color="auto"/>
      </w:divBdr>
    </w:div>
    <w:div w:id="1325551379">
      <w:bodyDiv w:val="1"/>
      <w:marLeft w:val="0"/>
      <w:marRight w:val="0"/>
      <w:marTop w:val="0"/>
      <w:marBottom w:val="0"/>
      <w:divBdr>
        <w:top w:val="none" w:sz="0" w:space="0" w:color="auto"/>
        <w:left w:val="none" w:sz="0" w:space="0" w:color="auto"/>
        <w:bottom w:val="none" w:sz="0" w:space="0" w:color="auto"/>
        <w:right w:val="none" w:sz="0" w:space="0" w:color="auto"/>
      </w:divBdr>
    </w:div>
    <w:div w:id="1327785665">
      <w:bodyDiv w:val="1"/>
      <w:marLeft w:val="0"/>
      <w:marRight w:val="0"/>
      <w:marTop w:val="0"/>
      <w:marBottom w:val="0"/>
      <w:divBdr>
        <w:top w:val="none" w:sz="0" w:space="0" w:color="auto"/>
        <w:left w:val="none" w:sz="0" w:space="0" w:color="auto"/>
        <w:bottom w:val="none" w:sz="0" w:space="0" w:color="auto"/>
        <w:right w:val="none" w:sz="0" w:space="0" w:color="auto"/>
      </w:divBdr>
    </w:div>
    <w:div w:id="1328440106">
      <w:bodyDiv w:val="1"/>
      <w:marLeft w:val="0"/>
      <w:marRight w:val="0"/>
      <w:marTop w:val="0"/>
      <w:marBottom w:val="0"/>
      <w:divBdr>
        <w:top w:val="none" w:sz="0" w:space="0" w:color="auto"/>
        <w:left w:val="none" w:sz="0" w:space="0" w:color="auto"/>
        <w:bottom w:val="none" w:sz="0" w:space="0" w:color="auto"/>
        <w:right w:val="none" w:sz="0" w:space="0" w:color="auto"/>
      </w:divBdr>
    </w:div>
    <w:div w:id="1329940557">
      <w:bodyDiv w:val="1"/>
      <w:marLeft w:val="0"/>
      <w:marRight w:val="0"/>
      <w:marTop w:val="0"/>
      <w:marBottom w:val="0"/>
      <w:divBdr>
        <w:top w:val="none" w:sz="0" w:space="0" w:color="auto"/>
        <w:left w:val="none" w:sz="0" w:space="0" w:color="auto"/>
        <w:bottom w:val="none" w:sz="0" w:space="0" w:color="auto"/>
        <w:right w:val="none" w:sz="0" w:space="0" w:color="auto"/>
      </w:divBdr>
    </w:div>
    <w:div w:id="1330599087">
      <w:bodyDiv w:val="1"/>
      <w:marLeft w:val="0"/>
      <w:marRight w:val="0"/>
      <w:marTop w:val="0"/>
      <w:marBottom w:val="0"/>
      <w:divBdr>
        <w:top w:val="none" w:sz="0" w:space="0" w:color="auto"/>
        <w:left w:val="none" w:sz="0" w:space="0" w:color="auto"/>
        <w:bottom w:val="none" w:sz="0" w:space="0" w:color="auto"/>
        <w:right w:val="none" w:sz="0" w:space="0" w:color="auto"/>
      </w:divBdr>
    </w:div>
    <w:div w:id="1333603529">
      <w:bodyDiv w:val="1"/>
      <w:marLeft w:val="0"/>
      <w:marRight w:val="0"/>
      <w:marTop w:val="0"/>
      <w:marBottom w:val="0"/>
      <w:divBdr>
        <w:top w:val="none" w:sz="0" w:space="0" w:color="auto"/>
        <w:left w:val="none" w:sz="0" w:space="0" w:color="auto"/>
        <w:bottom w:val="none" w:sz="0" w:space="0" w:color="auto"/>
        <w:right w:val="none" w:sz="0" w:space="0" w:color="auto"/>
      </w:divBdr>
    </w:div>
    <w:div w:id="1333988841">
      <w:bodyDiv w:val="1"/>
      <w:marLeft w:val="0"/>
      <w:marRight w:val="0"/>
      <w:marTop w:val="0"/>
      <w:marBottom w:val="0"/>
      <w:divBdr>
        <w:top w:val="none" w:sz="0" w:space="0" w:color="auto"/>
        <w:left w:val="none" w:sz="0" w:space="0" w:color="auto"/>
        <w:bottom w:val="none" w:sz="0" w:space="0" w:color="auto"/>
        <w:right w:val="none" w:sz="0" w:space="0" w:color="auto"/>
      </w:divBdr>
    </w:div>
    <w:div w:id="1336421294">
      <w:bodyDiv w:val="1"/>
      <w:marLeft w:val="0"/>
      <w:marRight w:val="0"/>
      <w:marTop w:val="0"/>
      <w:marBottom w:val="0"/>
      <w:divBdr>
        <w:top w:val="none" w:sz="0" w:space="0" w:color="auto"/>
        <w:left w:val="none" w:sz="0" w:space="0" w:color="auto"/>
        <w:bottom w:val="none" w:sz="0" w:space="0" w:color="auto"/>
        <w:right w:val="none" w:sz="0" w:space="0" w:color="auto"/>
      </w:divBdr>
    </w:div>
    <w:div w:id="1336810121">
      <w:bodyDiv w:val="1"/>
      <w:marLeft w:val="0"/>
      <w:marRight w:val="0"/>
      <w:marTop w:val="0"/>
      <w:marBottom w:val="0"/>
      <w:divBdr>
        <w:top w:val="none" w:sz="0" w:space="0" w:color="auto"/>
        <w:left w:val="none" w:sz="0" w:space="0" w:color="auto"/>
        <w:bottom w:val="none" w:sz="0" w:space="0" w:color="auto"/>
        <w:right w:val="none" w:sz="0" w:space="0" w:color="auto"/>
      </w:divBdr>
    </w:div>
    <w:div w:id="1337001913">
      <w:bodyDiv w:val="1"/>
      <w:marLeft w:val="0"/>
      <w:marRight w:val="0"/>
      <w:marTop w:val="0"/>
      <w:marBottom w:val="0"/>
      <w:divBdr>
        <w:top w:val="none" w:sz="0" w:space="0" w:color="auto"/>
        <w:left w:val="none" w:sz="0" w:space="0" w:color="auto"/>
        <w:bottom w:val="none" w:sz="0" w:space="0" w:color="auto"/>
        <w:right w:val="none" w:sz="0" w:space="0" w:color="auto"/>
      </w:divBdr>
    </w:div>
    <w:div w:id="1337073730">
      <w:bodyDiv w:val="1"/>
      <w:marLeft w:val="0"/>
      <w:marRight w:val="0"/>
      <w:marTop w:val="0"/>
      <w:marBottom w:val="0"/>
      <w:divBdr>
        <w:top w:val="none" w:sz="0" w:space="0" w:color="auto"/>
        <w:left w:val="none" w:sz="0" w:space="0" w:color="auto"/>
        <w:bottom w:val="none" w:sz="0" w:space="0" w:color="auto"/>
        <w:right w:val="none" w:sz="0" w:space="0" w:color="auto"/>
      </w:divBdr>
    </w:div>
    <w:div w:id="1339234297">
      <w:bodyDiv w:val="1"/>
      <w:marLeft w:val="0"/>
      <w:marRight w:val="0"/>
      <w:marTop w:val="0"/>
      <w:marBottom w:val="0"/>
      <w:divBdr>
        <w:top w:val="none" w:sz="0" w:space="0" w:color="auto"/>
        <w:left w:val="none" w:sz="0" w:space="0" w:color="auto"/>
        <w:bottom w:val="none" w:sz="0" w:space="0" w:color="auto"/>
        <w:right w:val="none" w:sz="0" w:space="0" w:color="auto"/>
      </w:divBdr>
    </w:div>
    <w:div w:id="1339387041">
      <w:bodyDiv w:val="1"/>
      <w:marLeft w:val="0"/>
      <w:marRight w:val="0"/>
      <w:marTop w:val="0"/>
      <w:marBottom w:val="0"/>
      <w:divBdr>
        <w:top w:val="none" w:sz="0" w:space="0" w:color="auto"/>
        <w:left w:val="none" w:sz="0" w:space="0" w:color="auto"/>
        <w:bottom w:val="none" w:sz="0" w:space="0" w:color="auto"/>
        <w:right w:val="none" w:sz="0" w:space="0" w:color="auto"/>
      </w:divBdr>
    </w:div>
    <w:div w:id="1342588987">
      <w:bodyDiv w:val="1"/>
      <w:marLeft w:val="0"/>
      <w:marRight w:val="0"/>
      <w:marTop w:val="0"/>
      <w:marBottom w:val="0"/>
      <w:divBdr>
        <w:top w:val="none" w:sz="0" w:space="0" w:color="auto"/>
        <w:left w:val="none" w:sz="0" w:space="0" w:color="auto"/>
        <w:bottom w:val="none" w:sz="0" w:space="0" w:color="auto"/>
        <w:right w:val="none" w:sz="0" w:space="0" w:color="auto"/>
      </w:divBdr>
    </w:div>
    <w:div w:id="1344239345">
      <w:bodyDiv w:val="1"/>
      <w:marLeft w:val="0"/>
      <w:marRight w:val="0"/>
      <w:marTop w:val="0"/>
      <w:marBottom w:val="0"/>
      <w:divBdr>
        <w:top w:val="none" w:sz="0" w:space="0" w:color="auto"/>
        <w:left w:val="none" w:sz="0" w:space="0" w:color="auto"/>
        <w:bottom w:val="none" w:sz="0" w:space="0" w:color="auto"/>
        <w:right w:val="none" w:sz="0" w:space="0" w:color="auto"/>
      </w:divBdr>
    </w:div>
    <w:div w:id="1347827253">
      <w:bodyDiv w:val="1"/>
      <w:marLeft w:val="0"/>
      <w:marRight w:val="0"/>
      <w:marTop w:val="0"/>
      <w:marBottom w:val="0"/>
      <w:divBdr>
        <w:top w:val="none" w:sz="0" w:space="0" w:color="auto"/>
        <w:left w:val="none" w:sz="0" w:space="0" w:color="auto"/>
        <w:bottom w:val="none" w:sz="0" w:space="0" w:color="auto"/>
        <w:right w:val="none" w:sz="0" w:space="0" w:color="auto"/>
      </w:divBdr>
    </w:div>
    <w:div w:id="1348941126">
      <w:bodyDiv w:val="1"/>
      <w:marLeft w:val="0"/>
      <w:marRight w:val="0"/>
      <w:marTop w:val="0"/>
      <w:marBottom w:val="0"/>
      <w:divBdr>
        <w:top w:val="none" w:sz="0" w:space="0" w:color="auto"/>
        <w:left w:val="none" w:sz="0" w:space="0" w:color="auto"/>
        <w:bottom w:val="none" w:sz="0" w:space="0" w:color="auto"/>
        <w:right w:val="none" w:sz="0" w:space="0" w:color="auto"/>
      </w:divBdr>
    </w:div>
    <w:div w:id="1349603360">
      <w:bodyDiv w:val="1"/>
      <w:marLeft w:val="0"/>
      <w:marRight w:val="0"/>
      <w:marTop w:val="0"/>
      <w:marBottom w:val="0"/>
      <w:divBdr>
        <w:top w:val="none" w:sz="0" w:space="0" w:color="auto"/>
        <w:left w:val="none" w:sz="0" w:space="0" w:color="auto"/>
        <w:bottom w:val="none" w:sz="0" w:space="0" w:color="auto"/>
        <w:right w:val="none" w:sz="0" w:space="0" w:color="auto"/>
      </w:divBdr>
    </w:div>
    <w:div w:id="1351028118">
      <w:bodyDiv w:val="1"/>
      <w:marLeft w:val="0"/>
      <w:marRight w:val="0"/>
      <w:marTop w:val="0"/>
      <w:marBottom w:val="0"/>
      <w:divBdr>
        <w:top w:val="none" w:sz="0" w:space="0" w:color="auto"/>
        <w:left w:val="none" w:sz="0" w:space="0" w:color="auto"/>
        <w:bottom w:val="none" w:sz="0" w:space="0" w:color="auto"/>
        <w:right w:val="none" w:sz="0" w:space="0" w:color="auto"/>
      </w:divBdr>
    </w:div>
    <w:div w:id="1351031579">
      <w:bodyDiv w:val="1"/>
      <w:marLeft w:val="0"/>
      <w:marRight w:val="0"/>
      <w:marTop w:val="0"/>
      <w:marBottom w:val="0"/>
      <w:divBdr>
        <w:top w:val="none" w:sz="0" w:space="0" w:color="auto"/>
        <w:left w:val="none" w:sz="0" w:space="0" w:color="auto"/>
        <w:bottom w:val="none" w:sz="0" w:space="0" w:color="auto"/>
        <w:right w:val="none" w:sz="0" w:space="0" w:color="auto"/>
      </w:divBdr>
    </w:div>
    <w:div w:id="1353218157">
      <w:bodyDiv w:val="1"/>
      <w:marLeft w:val="0"/>
      <w:marRight w:val="0"/>
      <w:marTop w:val="0"/>
      <w:marBottom w:val="0"/>
      <w:divBdr>
        <w:top w:val="none" w:sz="0" w:space="0" w:color="auto"/>
        <w:left w:val="none" w:sz="0" w:space="0" w:color="auto"/>
        <w:bottom w:val="none" w:sz="0" w:space="0" w:color="auto"/>
        <w:right w:val="none" w:sz="0" w:space="0" w:color="auto"/>
      </w:divBdr>
    </w:div>
    <w:div w:id="1353456524">
      <w:bodyDiv w:val="1"/>
      <w:marLeft w:val="0"/>
      <w:marRight w:val="0"/>
      <w:marTop w:val="0"/>
      <w:marBottom w:val="0"/>
      <w:divBdr>
        <w:top w:val="none" w:sz="0" w:space="0" w:color="auto"/>
        <w:left w:val="none" w:sz="0" w:space="0" w:color="auto"/>
        <w:bottom w:val="none" w:sz="0" w:space="0" w:color="auto"/>
        <w:right w:val="none" w:sz="0" w:space="0" w:color="auto"/>
      </w:divBdr>
    </w:div>
    <w:div w:id="1353803967">
      <w:bodyDiv w:val="1"/>
      <w:marLeft w:val="0"/>
      <w:marRight w:val="0"/>
      <w:marTop w:val="0"/>
      <w:marBottom w:val="0"/>
      <w:divBdr>
        <w:top w:val="none" w:sz="0" w:space="0" w:color="auto"/>
        <w:left w:val="none" w:sz="0" w:space="0" w:color="auto"/>
        <w:bottom w:val="none" w:sz="0" w:space="0" w:color="auto"/>
        <w:right w:val="none" w:sz="0" w:space="0" w:color="auto"/>
      </w:divBdr>
    </w:div>
    <w:div w:id="1355762958">
      <w:bodyDiv w:val="1"/>
      <w:marLeft w:val="0"/>
      <w:marRight w:val="0"/>
      <w:marTop w:val="0"/>
      <w:marBottom w:val="0"/>
      <w:divBdr>
        <w:top w:val="none" w:sz="0" w:space="0" w:color="auto"/>
        <w:left w:val="none" w:sz="0" w:space="0" w:color="auto"/>
        <w:bottom w:val="none" w:sz="0" w:space="0" w:color="auto"/>
        <w:right w:val="none" w:sz="0" w:space="0" w:color="auto"/>
      </w:divBdr>
    </w:div>
    <w:div w:id="1356467573">
      <w:bodyDiv w:val="1"/>
      <w:marLeft w:val="0"/>
      <w:marRight w:val="0"/>
      <w:marTop w:val="0"/>
      <w:marBottom w:val="0"/>
      <w:divBdr>
        <w:top w:val="none" w:sz="0" w:space="0" w:color="auto"/>
        <w:left w:val="none" w:sz="0" w:space="0" w:color="auto"/>
        <w:bottom w:val="none" w:sz="0" w:space="0" w:color="auto"/>
        <w:right w:val="none" w:sz="0" w:space="0" w:color="auto"/>
      </w:divBdr>
    </w:div>
    <w:div w:id="1360428476">
      <w:bodyDiv w:val="1"/>
      <w:marLeft w:val="0"/>
      <w:marRight w:val="0"/>
      <w:marTop w:val="0"/>
      <w:marBottom w:val="0"/>
      <w:divBdr>
        <w:top w:val="none" w:sz="0" w:space="0" w:color="auto"/>
        <w:left w:val="none" w:sz="0" w:space="0" w:color="auto"/>
        <w:bottom w:val="none" w:sz="0" w:space="0" w:color="auto"/>
        <w:right w:val="none" w:sz="0" w:space="0" w:color="auto"/>
      </w:divBdr>
    </w:div>
    <w:div w:id="1361977867">
      <w:bodyDiv w:val="1"/>
      <w:marLeft w:val="0"/>
      <w:marRight w:val="0"/>
      <w:marTop w:val="0"/>
      <w:marBottom w:val="0"/>
      <w:divBdr>
        <w:top w:val="none" w:sz="0" w:space="0" w:color="auto"/>
        <w:left w:val="none" w:sz="0" w:space="0" w:color="auto"/>
        <w:bottom w:val="none" w:sz="0" w:space="0" w:color="auto"/>
        <w:right w:val="none" w:sz="0" w:space="0" w:color="auto"/>
      </w:divBdr>
    </w:div>
    <w:div w:id="1365131341">
      <w:bodyDiv w:val="1"/>
      <w:marLeft w:val="0"/>
      <w:marRight w:val="0"/>
      <w:marTop w:val="0"/>
      <w:marBottom w:val="0"/>
      <w:divBdr>
        <w:top w:val="none" w:sz="0" w:space="0" w:color="auto"/>
        <w:left w:val="none" w:sz="0" w:space="0" w:color="auto"/>
        <w:bottom w:val="none" w:sz="0" w:space="0" w:color="auto"/>
        <w:right w:val="none" w:sz="0" w:space="0" w:color="auto"/>
      </w:divBdr>
    </w:div>
    <w:div w:id="1365449906">
      <w:bodyDiv w:val="1"/>
      <w:marLeft w:val="0"/>
      <w:marRight w:val="0"/>
      <w:marTop w:val="0"/>
      <w:marBottom w:val="0"/>
      <w:divBdr>
        <w:top w:val="none" w:sz="0" w:space="0" w:color="auto"/>
        <w:left w:val="none" w:sz="0" w:space="0" w:color="auto"/>
        <w:bottom w:val="none" w:sz="0" w:space="0" w:color="auto"/>
        <w:right w:val="none" w:sz="0" w:space="0" w:color="auto"/>
      </w:divBdr>
    </w:div>
    <w:div w:id="1369181937">
      <w:bodyDiv w:val="1"/>
      <w:marLeft w:val="0"/>
      <w:marRight w:val="0"/>
      <w:marTop w:val="0"/>
      <w:marBottom w:val="0"/>
      <w:divBdr>
        <w:top w:val="none" w:sz="0" w:space="0" w:color="auto"/>
        <w:left w:val="none" w:sz="0" w:space="0" w:color="auto"/>
        <w:bottom w:val="none" w:sz="0" w:space="0" w:color="auto"/>
        <w:right w:val="none" w:sz="0" w:space="0" w:color="auto"/>
      </w:divBdr>
    </w:div>
    <w:div w:id="1369913645">
      <w:bodyDiv w:val="1"/>
      <w:marLeft w:val="0"/>
      <w:marRight w:val="0"/>
      <w:marTop w:val="0"/>
      <w:marBottom w:val="0"/>
      <w:divBdr>
        <w:top w:val="none" w:sz="0" w:space="0" w:color="auto"/>
        <w:left w:val="none" w:sz="0" w:space="0" w:color="auto"/>
        <w:bottom w:val="none" w:sz="0" w:space="0" w:color="auto"/>
        <w:right w:val="none" w:sz="0" w:space="0" w:color="auto"/>
      </w:divBdr>
    </w:div>
    <w:div w:id="1375152058">
      <w:bodyDiv w:val="1"/>
      <w:marLeft w:val="0"/>
      <w:marRight w:val="0"/>
      <w:marTop w:val="0"/>
      <w:marBottom w:val="0"/>
      <w:divBdr>
        <w:top w:val="none" w:sz="0" w:space="0" w:color="auto"/>
        <w:left w:val="none" w:sz="0" w:space="0" w:color="auto"/>
        <w:bottom w:val="none" w:sz="0" w:space="0" w:color="auto"/>
        <w:right w:val="none" w:sz="0" w:space="0" w:color="auto"/>
      </w:divBdr>
    </w:div>
    <w:div w:id="1378092434">
      <w:bodyDiv w:val="1"/>
      <w:marLeft w:val="0"/>
      <w:marRight w:val="0"/>
      <w:marTop w:val="0"/>
      <w:marBottom w:val="0"/>
      <w:divBdr>
        <w:top w:val="none" w:sz="0" w:space="0" w:color="auto"/>
        <w:left w:val="none" w:sz="0" w:space="0" w:color="auto"/>
        <w:bottom w:val="none" w:sz="0" w:space="0" w:color="auto"/>
        <w:right w:val="none" w:sz="0" w:space="0" w:color="auto"/>
      </w:divBdr>
    </w:div>
    <w:div w:id="1379475673">
      <w:bodyDiv w:val="1"/>
      <w:marLeft w:val="0"/>
      <w:marRight w:val="0"/>
      <w:marTop w:val="0"/>
      <w:marBottom w:val="0"/>
      <w:divBdr>
        <w:top w:val="none" w:sz="0" w:space="0" w:color="auto"/>
        <w:left w:val="none" w:sz="0" w:space="0" w:color="auto"/>
        <w:bottom w:val="none" w:sz="0" w:space="0" w:color="auto"/>
        <w:right w:val="none" w:sz="0" w:space="0" w:color="auto"/>
      </w:divBdr>
    </w:div>
    <w:div w:id="1379745048">
      <w:bodyDiv w:val="1"/>
      <w:marLeft w:val="0"/>
      <w:marRight w:val="0"/>
      <w:marTop w:val="0"/>
      <w:marBottom w:val="0"/>
      <w:divBdr>
        <w:top w:val="none" w:sz="0" w:space="0" w:color="auto"/>
        <w:left w:val="none" w:sz="0" w:space="0" w:color="auto"/>
        <w:bottom w:val="none" w:sz="0" w:space="0" w:color="auto"/>
        <w:right w:val="none" w:sz="0" w:space="0" w:color="auto"/>
      </w:divBdr>
    </w:div>
    <w:div w:id="1381051862">
      <w:bodyDiv w:val="1"/>
      <w:marLeft w:val="0"/>
      <w:marRight w:val="0"/>
      <w:marTop w:val="0"/>
      <w:marBottom w:val="0"/>
      <w:divBdr>
        <w:top w:val="none" w:sz="0" w:space="0" w:color="auto"/>
        <w:left w:val="none" w:sz="0" w:space="0" w:color="auto"/>
        <w:bottom w:val="none" w:sz="0" w:space="0" w:color="auto"/>
        <w:right w:val="none" w:sz="0" w:space="0" w:color="auto"/>
      </w:divBdr>
    </w:div>
    <w:div w:id="1381397139">
      <w:bodyDiv w:val="1"/>
      <w:marLeft w:val="0"/>
      <w:marRight w:val="0"/>
      <w:marTop w:val="0"/>
      <w:marBottom w:val="0"/>
      <w:divBdr>
        <w:top w:val="none" w:sz="0" w:space="0" w:color="auto"/>
        <w:left w:val="none" w:sz="0" w:space="0" w:color="auto"/>
        <w:bottom w:val="none" w:sz="0" w:space="0" w:color="auto"/>
        <w:right w:val="none" w:sz="0" w:space="0" w:color="auto"/>
      </w:divBdr>
    </w:div>
    <w:div w:id="1381516386">
      <w:bodyDiv w:val="1"/>
      <w:marLeft w:val="0"/>
      <w:marRight w:val="0"/>
      <w:marTop w:val="0"/>
      <w:marBottom w:val="0"/>
      <w:divBdr>
        <w:top w:val="none" w:sz="0" w:space="0" w:color="auto"/>
        <w:left w:val="none" w:sz="0" w:space="0" w:color="auto"/>
        <w:bottom w:val="none" w:sz="0" w:space="0" w:color="auto"/>
        <w:right w:val="none" w:sz="0" w:space="0" w:color="auto"/>
      </w:divBdr>
    </w:div>
    <w:div w:id="1384669895">
      <w:bodyDiv w:val="1"/>
      <w:marLeft w:val="0"/>
      <w:marRight w:val="0"/>
      <w:marTop w:val="0"/>
      <w:marBottom w:val="0"/>
      <w:divBdr>
        <w:top w:val="none" w:sz="0" w:space="0" w:color="auto"/>
        <w:left w:val="none" w:sz="0" w:space="0" w:color="auto"/>
        <w:bottom w:val="none" w:sz="0" w:space="0" w:color="auto"/>
        <w:right w:val="none" w:sz="0" w:space="0" w:color="auto"/>
      </w:divBdr>
    </w:div>
    <w:div w:id="1386416898">
      <w:bodyDiv w:val="1"/>
      <w:marLeft w:val="0"/>
      <w:marRight w:val="0"/>
      <w:marTop w:val="0"/>
      <w:marBottom w:val="0"/>
      <w:divBdr>
        <w:top w:val="none" w:sz="0" w:space="0" w:color="auto"/>
        <w:left w:val="none" w:sz="0" w:space="0" w:color="auto"/>
        <w:bottom w:val="none" w:sz="0" w:space="0" w:color="auto"/>
        <w:right w:val="none" w:sz="0" w:space="0" w:color="auto"/>
      </w:divBdr>
    </w:div>
    <w:div w:id="1388189481">
      <w:bodyDiv w:val="1"/>
      <w:marLeft w:val="0"/>
      <w:marRight w:val="0"/>
      <w:marTop w:val="0"/>
      <w:marBottom w:val="0"/>
      <w:divBdr>
        <w:top w:val="none" w:sz="0" w:space="0" w:color="auto"/>
        <w:left w:val="none" w:sz="0" w:space="0" w:color="auto"/>
        <w:bottom w:val="none" w:sz="0" w:space="0" w:color="auto"/>
        <w:right w:val="none" w:sz="0" w:space="0" w:color="auto"/>
      </w:divBdr>
    </w:div>
    <w:div w:id="1389451837">
      <w:bodyDiv w:val="1"/>
      <w:marLeft w:val="0"/>
      <w:marRight w:val="0"/>
      <w:marTop w:val="0"/>
      <w:marBottom w:val="0"/>
      <w:divBdr>
        <w:top w:val="none" w:sz="0" w:space="0" w:color="auto"/>
        <w:left w:val="none" w:sz="0" w:space="0" w:color="auto"/>
        <w:bottom w:val="none" w:sz="0" w:space="0" w:color="auto"/>
        <w:right w:val="none" w:sz="0" w:space="0" w:color="auto"/>
      </w:divBdr>
    </w:div>
    <w:div w:id="1393431188">
      <w:bodyDiv w:val="1"/>
      <w:marLeft w:val="0"/>
      <w:marRight w:val="0"/>
      <w:marTop w:val="0"/>
      <w:marBottom w:val="0"/>
      <w:divBdr>
        <w:top w:val="none" w:sz="0" w:space="0" w:color="auto"/>
        <w:left w:val="none" w:sz="0" w:space="0" w:color="auto"/>
        <w:bottom w:val="none" w:sz="0" w:space="0" w:color="auto"/>
        <w:right w:val="none" w:sz="0" w:space="0" w:color="auto"/>
      </w:divBdr>
    </w:div>
    <w:div w:id="1395473817">
      <w:bodyDiv w:val="1"/>
      <w:marLeft w:val="0"/>
      <w:marRight w:val="0"/>
      <w:marTop w:val="0"/>
      <w:marBottom w:val="0"/>
      <w:divBdr>
        <w:top w:val="none" w:sz="0" w:space="0" w:color="auto"/>
        <w:left w:val="none" w:sz="0" w:space="0" w:color="auto"/>
        <w:bottom w:val="none" w:sz="0" w:space="0" w:color="auto"/>
        <w:right w:val="none" w:sz="0" w:space="0" w:color="auto"/>
      </w:divBdr>
    </w:div>
    <w:div w:id="1398749250">
      <w:bodyDiv w:val="1"/>
      <w:marLeft w:val="0"/>
      <w:marRight w:val="0"/>
      <w:marTop w:val="0"/>
      <w:marBottom w:val="0"/>
      <w:divBdr>
        <w:top w:val="none" w:sz="0" w:space="0" w:color="auto"/>
        <w:left w:val="none" w:sz="0" w:space="0" w:color="auto"/>
        <w:bottom w:val="none" w:sz="0" w:space="0" w:color="auto"/>
        <w:right w:val="none" w:sz="0" w:space="0" w:color="auto"/>
      </w:divBdr>
    </w:div>
    <w:div w:id="1399326690">
      <w:bodyDiv w:val="1"/>
      <w:marLeft w:val="0"/>
      <w:marRight w:val="0"/>
      <w:marTop w:val="0"/>
      <w:marBottom w:val="0"/>
      <w:divBdr>
        <w:top w:val="none" w:sz="0" w:space="0" w:color="auto"/>
        <w:left w:val="none" w:sz="0" w:space="0" w:color="auto"/>
        <w:bottom w:val="none" w:sz="0" w:space="0" w:color="auto"/>
        <w:right w:val="none" w:sz="0" w:space="0" w:color="auto"/>
      </w:divBdr>
    </w:div>
    <w:div w:id="1400909731">
      <w:bodyDiv w:val="1"/>
      <w:marLeft w:val="0"/>
      <w:marRight w:val="0"/>
      <w:marTop w:val="0"/>
      <w:marBottom w:val="0"/>
      <w:divBdr>
        <w:top w:val="none" w:sz="0" w:space="0" w:color="auto"/>
        <w:left w:val="none" w:sz="0" w:space="0" w:color="auto"/>
        <w:bottom w:val="none" w:sz="0" w:space="0" w:color="auto"/>
        <w:right w:val="none" w:sz="0" w:space="0" w:color="auto"/>
      </w:divBdr>
    </w:div>
    <w:div w:id="1404257822">
      <w:bodyDiv w:val="1"/>
      <w:marLeft w:val="0"/>
      <w:marRight w:val="0"/>
      <w:marTop w:val="0"/>
      <w:marBottom w:val="0"/>
      <w:divBdr>
        <w:top w:val="none" w:sz="0" w:space="0" w:color="auto"/>
        <w:left w:val="none" w:sz="0" w:space="0" w:color="auto"/>
        <w:bottom w:val="none" w:sz="0" w:space="0" w:color="auto"/>
        <w:right w:val="none" w:sz="0" w:space="0" w:color="auto"/>
      </w:divBdr>
    </w:div>
    <w:div w:id="1410729919">
      <w:bodyDiv w:val="1"/>
      <w:marLeft w:val="0"/>
      <w:marRight w:val="0"/>
      <w:marTop w:val="0"/>
      <w:marBottom w:val="0"/>
      <w:divBdr>
        <w:top w:val="none" w:sz="0" w:space="0" w:color="auto"/>
        <w:left w:val="none" w:sz="0" w:space="0" w:color="auto"/>
        <w:bottom w:val="none" w:sz="0" w:space="0" w:color="auto"/>
        <w:right w:val="none" w:sz="0" w:space="0" w:color="auto"/>
      </w:divBdr>
    </w:div>
    <w:div w:id="1412005284">
      <w:bodyDiv w:val="1"/>
      <w:marLeft w:val="0"/>
      <w:marRight w:val="0"/>
      <w:marTop w:val="0"/>
      <w:marBottom w:val="0"/>
      <w:divBdr>
        <w:top w:val="none" w:sz="0" w:space="0" w:color="auto"/>
        <w:left w:val="none" w:sz="0" w:space="0" w:color="auto"/>
        <w:bottom w:val="none" w:sz="0" w:space="0" w:color="auto"/>
        <w:right w:val="none" w:sz="0" w:space="0" w:color="auto"/>
      </w:divBdr>
    </w:div>
    <w:div w:id="1413895757">
      <w:bodyDiv w:val="1"/>
      <w:marLeft w:val="0"/>
      <w:marRight w:val="0"/>
      <w:marTop w:val="0"/>
      <w:marBottom w:val="0"/>
      <w:divBdr>
        <w:top w:val="none" w:sz="0" w:space="0" w:color="auto"/>
        <w:left w:val="none" w:sz="0" w:space="0" w:color="auto"/>
        <w:bottom w:val="none" w:sz="0" w:space="0" w:color="auto"/>
        <w:right w:val="none" w:sz="0" w:space="0" w:color="auto"/>
      </w:divBdr>
    </w:div>
    <w:div w:id="1414475695">
      <w:bodyDiv w:val="1"/>
      <w:marLeft w:val="0"/>
      <w:marRight w:val="0"/>
      <w:marTop w:val="0"/>
      <w:marBottom w:val="0"/>
      <w:divBdr>
        <w:top w:val="none" w:sz="0" w:space="0" w:color="auto"/>
        <w:left w:val="none" w:sz="0" w:space="0" w:color="auto"/>
        <w:bottom w:val="none" w:sz="0" w:space="0" w:color="auto"/>
        <w:right w:val="none" w:sz="0" w:space="0" w:color="auto"/>
      </w:divBdr>
    </w:div>
    <w:div w:id="1414625681">
      <w:bodyDiv w:val="1"/>
      <w:marLeft w:val="0"/>
      <w:marRight w:val="0"/>
      <w:marTop w:val="0"/>
      <w:marBottom w:val="0"/>
      <w:divBdr>
        <w:top w:val="none" w:sz="0" w:space="0" w:color="auto"/>
        <w:left w:val="none" w:sz="0" w:space="0" w:color="auto"/>
        <w:bottom w:val="none" w:sz="0" w:space="0" w:color="auto"/>
        <w:right w:val="none" w:sz="0" w:space="0" w:color="auto"/>
      </w:divBdr>
    </w:div>
    <w:div w:id="1416053070">
      <w:bodyDiv w:val="1"/>
      <w:marLeft w:val="0"/>
      <w:marRight w:val="0"/>
      <w:marTop w:val="0"/>
      <w:marBottom w:val="0"/>
      <w:divBdr>
        <w:top w:val="none" w:sz="0" w:space="0" w:color="auto"/>
        <w:left w:val="none" w:sz="0" w:space="0" w:color="auto"/>
        <w:bottom w:val="none" w:sz="0" w:space="0" w:color="auto"/>
        <w:right w:val="none" w:sz="0" w:space="0" w:color="auto"/>
      </w:divBdr>
    </w:div>
    <w:div w:id="1423181534">
      <w:bodyDiv w:val="1"/>
      <w:marLeft w:val="0"/>
      <w:marRight w:val="0"/>
      <w:marTop w:val="0"/>
      <w:marBottom w:val="0"/>
      <w:divBdr>
        <w:top w:val="none" w:sz="0" w:space="0" w:color="auto"/>
        <w:left w:val="none" w:sz="0" w:space="0" w:color="auto"/>
        <w:bottom w:val="none" w:sz="0" w:space="0" w:color="auto"/>
        <w:right w:val="none" w:sz="0" w:space="0" w:color="auto"/>
      </w:divBdr>
    </w:div>
    <w:div w:id="1432436445">
      <w:bodyDiv w:val="1"/>
      <w:marLeft w:val="0"/>
      <w:marRight w:val="0"/>
      <w:marTop w:val="0"/>
      <w:marBottom w:val="0"/>
      <w:divBdr>
        <w:top w:val="none" w:sz="0" w:space="0" w:color="auto"/>
        <w:left w:val="none" w:sz="0" w:space="0" w:color="auto"/>
        <w:bottom w:val="none" w:sz="0" w:space="0" w:color="auto"/>
        <w:right w:val="none" w:sz="0" w:space="0" w:color="auto"/>
      </w:divBdr>
    </w:div>
    <w:div w:id="1433475470">
      <w:bodyDiv w:val="1"/>
      <w:marLeft w:val="0"/>
      <w:marRight w:val="0"/>
      <w:marTop w:val="0"/>
      <w:marBottom w:val="0"/>
      <w:divBdr>
        <w:top w:val="none" w:sz="0" w:space="0" w:color="auto"/>
        <w:left w:val="none" w:sz="0" w:space="0" w:color="auto"/>
        <w:bottom w:val="none" w:sz="0" w:space="0" w:color="auto"/>
        <w:right w:val="none" w:sz="0" w:space="0" w:color="auto"/>
      </w:divBdr>
    </w:div>
    <w:div w:id="1441030441">
      <w:bodyDiv w:val="1"/>
      <w:marLeft w:val="0"/>
      <w:marRight w:val="0"/>
      <w:marTop w:val="0"/>
      <w:marBottom w:val="0"/>
      <w:divBdr>
        <w:top w:val="none" w:sz="0" w:space="0" w:color="auto"/>
        <w:left w:val="none" w:sz="0" w:space="0" w:color="auto"/>
        <w:bottom w:val="none" w:sz="0" w:space="0" w:color="auto"/>
        <w:right w:val="none" w:sz="0" w:space="0" w:color="auto"/>
      </w:divBdr>
    </w:div>
    <w:div w:id="1444569333">
      <w:bodyDiv w:val="1"/>
      <w:marLeft w:val="0"/>
      <w:marRight w:val="0"/>
      <w:marTop w:val="0"/>
      <w:marBottom w:val="0"/>
      <w:divBdr>
        <w:top w:val="none" w:sz="0" w:space="0" w:color="auto"/>
        <w:left w:val="none" w:sz="0" w:space="0" w:color="auto"/>
        <w:bottom w:val="none" w:sz="0" w:space="0" w:color="auto"/>
        <w:right w:val="none" w:sz="0" w:space="0" w:color="auto"/>
      </w:divBdr>
    </w:div>
    <w:div w:id="1449199550">
      <w:bodyDiv w:val="1"/>
      <w:marLeft w:val="0"/>
      <w:marRight w:val="0"/>
      <w:marTop w:val="0"/>
      <w:marBottom w:val="0"/>
      <w:divBdr>
        <w:top w:val="none" w:sz="0" w:space="0" w:color="auto"/>
        <w:left w:val="none" w:sz="0" w:space="0" w:color="auto"/>
        <w:bottom w:val="none" w:sz="0" w:space="0" w:color="auto"/>
        <w:right w:val="none" w:sz="0" w:space="0" w:color="auto"/>
      </w:divBdr>
    </w:div>
    <w:div w:id="1452045066">
      <w:bodyDiv w:val="1"/>
      <w:marLeft w:val="0"/>
      <w:marRight w:val="0"/>
      <w:marTop w:val="0"/>
      <w:marBottom w:val="0"/>
      <w:divBdr>
        <w:top w:val="none" w:sz="0" w:space="0" w:color="auto"/>
        <w:left w:val="none" w:sz="0" w:space="0" w:color="auto"/>
        <w:bottom w:val="none" w:sz="0" w:space="0" w:color="auto"/>
        <w:right w:val="none" w:sz="0" w:space="0" w:color="auto"/>
      </w:divBdr>
    </w:div>
    <w:div w:id="1453212992">
      <w:bodyDiv w:val="1"/>
      <w:marLeft w:val="0"/>
      <w:marRight w:val="0"/>
      <w:marTop w:val="0"/>
      <w:marBottom w:val="0"/>
      <w:divBdr>
        <w:top w:val="none" w:sz="0" w:space="0" w:color="auto"/>
        <w:left w:val="none" w:sz="0" w:space="0" w:color="auto"/>
        <w:bottom w:val="none" w:sz="0" w:space="0" w:color="auto"/>
        <w:right w:val="none" w:sz="0" w:space="0" w:color="auto"/>
      </w:divBdr>
    </w:div>
    <w:div w:id="1455904259">
      <w:bodyDiv w:val="1"/>
      <w:marLeft w:val="0"/>
      <w:marRight w:val="0"/>
      <w:marTop w:val="0"/>
      <w:marBottom w:val="0"/>
      <w:divBdr>
        <w:top w:val="none" w:sz="0" w:space="0" w:color="auto"/>
        <w:left w:val="none" w:sz="0" w:space="0" w:color="auto"/>
        <w:bottom w:val="none" w:sz="0" w:space="0" w:color="auto"/>
        <w:right w:val="none" w:sz="0" w:space="0" w:color="auto"/>
      </w:divBdr>
    </w:div>
    <w:div w:id="1460220603">
      <w:bodyDiv w:val="1"/>
      <w:marLeft w:val="0"/>
      <w:marRight w:val="0"/>
      <w:marTop w:val="0"/>
      <w:marBottom w:val="0"/>
      <w:divBdr>
        <w:top w:val="none" w:sz="0" w:space="0" w:color="auto"/>
        <w:left w:val="none" w:sz="0" w:space="0" w:color="auto"/>
        <w:bottom w:val="none" w:sz="0" w:space="0" w:color="auto"/>
        <w:right w:val="none" w:sz="0" w:space="0" w:color="auto"/>
      </w:divBdr>
    </w:div>
    <w:div w:id="1462651974">
      <w:bodyDiv w:val="1"/>
      <w:marLeft w:val="0"/>
      <w:marRight w:val="0"/>
      <w:marTop w:val="0"/>
      <w:marBottom w:val="0"/>
      <w:divBdr>
        <w:top w:val="none" w:sz="0" w:space="0" w:color="auto"/>
        <w:left w:val="none" w:sz="0" w:space="0" w:color="auto"/>
        <w:bottom w:val="none" w:sz="0" w:space="0" w:color="auto"/>
        <w:right w:val="none" w:sz="0" w:space="0" w:color="auto"/>
      </w:divBdr>
    </w:div>
    <w:div w:id="1463307723">
      <w:bodyDiv w:val="1"/>
      <w:marLeft w:val="0"/>
      <w:marRight w:val="0"/>
      <w:marTop w:val="0"/>
      <w:marBottom w:val="0"/>
      <w:divBdr>
        <w:top w:val="none" w:sz="0" w:space="0" w:color="auto"/>
        <w:left w:val="none" w:sz="0" w:space="0" w:color="auto"/>
        <w:bottom w:val="none" w:sz="0" w:space="0" w:color="auto"/>
        <w:right w:val="none" w:sz="0" w:space="0" w:color="auto"/>
      </w:divBdr>
    </w:div>
    <w:div w:id="1463419376">
      <w:bodyDiv w:val="1"/>
      <w:marLeft w:val="0"/>
      <w:marRight w:val="0"/>
      <w:marTop w:val="0"/>
      <w:marBottom w:val="0"/>
      <w:divBdr>
        <w:top w:val="none" w:sz="0" w:space="0" w:color="auto"/>
        <w:left w:val="none" w:sz="0" w:space="0" w:color="auto"/>
        <w:bottom w:val="none" w:sz="0" w:space="0" w:color="auto"/>
        <w:right w:val="none" w:sz="0" w:space="0" w:color="auto"/>
      </w:divBdr>
    </w:div>
    <w:div w:id="1465581873">
      <w:bodyDiv w:val="1"/>
      <w:marLeft w:val="0"/>
      <w:marRight w:val="0"/>
      <w:marTop w:val="0"/>
      <w:marBottom w:val="0"/>
      <w:divBdr>
        <w:top w:val="none" w:sz="0" w:space="0" w:color="auto"/>
        <w:left w:val="none" w:sz="0" w:space="0" w:color="auto"/>
        <w:bottom w:val="none" w:sz="0" w:space="0" w:color="auto"/>
        <w:right w:val="none" w:sz="0" w:space="0" w:color="auto"/>
      </w:divBdr>
    </w:div>
    <w:div w:id="1467312348">
      <w:bodyDiv w:val="1"/>
      <w:marLeft w:val="0"/>
      <w:marRight w:val="0"/>
      <w:marTop w:val="0"/>
      <w:marBottom w:val="0"/>
      <w:divBdr>
        <w:top w:val="none" w:sz="0" w:space="0" w:color="auto"/>
        <w:left w:val="none" w:sz="0" w:space="0" w:color="auto"/>
        <w:bottom w:val="none" w:sz="0" w:space="0" w:color="auto"/>
        <w:right w:val="none" w:sz="0" w:space="0" w:color="auto"/>
      </w:divBdr>
    </w:div>
    <w:div w:id="1469126556">
      <w:bodyDiv w:val="1"/>
      <w:marLeft w:val="0"/>
      <w:marRight w:val="0"/>
      <w:marTop w:val="0"/>
      <w:marBottom w:val="0"/>
      <w:divBdr>
        <w:top w:val="none" w:sz="0" w:space="0" w:color="auto"/>
        <w:left w:val="none" w:sz="0" w:space="0" w:color="auto"/>
        <w:bottom w:val="none" w:sz="0" w:space="0" w:color="auto"/>
        <w:right w:val="none" w:sz="0" w:space="0" w:color="auto"/>
      </w:divBdr>
    </w:div>
    <w:div w:id="1469397861">
      <w:bodyDiv w:val="1"/>
      <w:marLeft w:val="0"/>
      <w:marRight w:val="0"/>
      <w:marTop w:val="0"/>
      <w:marBottom w:val="0"/>
      <w:divBdr>
        <w:top w:val="none" w:sz="0" w:space="0" w:color="auto"/>
        <w:left w:val="none" w:sz="0" w:space="0" w:color="auto"/>
        <w:bottom w:val="none" w:sz="0" w:space="0" w:color="auto"/>
        <w:right w:val="none" w:sz="0" w:space="0" w:color="auto"/>
      </w:divBdr>
    </w:div>
    <w:div w:id="1470517529">
      <w:bodyDiv w:val="1"/>
      <w:marLeft w:val="0"/>
      <w:marRight w:val="0"/>
      <w:marTop w:val="0"/>
      <w:marBottom w:val="0"/>
      <w:divBdr>
        <w:top w:val="none" w:sz="0" w:space="0" w:color="auto"/>
        <w:left w:val="none" w:sz="0" w:space="0" w:color="auto"/>
        <w:bottom w:val="none" w:sz="0" w:space="0" w:color="auto"/>
        <w:right w:val="none" w:sz="0" w:space="0" w:color="auto"/>
      </w:divBdr>
    </w:div>
    <w:div w:id="1471748043">
      <w:bodyDiv w:val="1"/>
      <w:marLeft w:val="0"/>
      <w:marRight w:val="0"/>
      <w:marTop w:val="0"/>
      <w:marBottom w:val="0"/>
      <w:divBdr>
        <w:top w:val="none" w:sz="0" w:space="0" w:color="auto"/>
        <w:left w:val="none" w:sz="0" w:space="0" w:color="auto"/>
        <w:bottom w:val="none" w:sz="0" w:space="0" w:color="auto"/>
        <w:right w:val="none" w:sz="0" w:space="0" w:color="auto"/>
      </w:divBdr>
    </w:div>
    <w:div w:id="1471947179">
      <w:bodyDiv w:val="1"/>
      <w:marLeft w:val="0"/>
      <w:marRight w:val="0"/>
      <w:marTop w:val="0"/>
      <w:marBottom w:val="0"/>
      <w:divBdr>
        <w:top w:val="none" w:sz="0" w:space="0" w:color="auto"/>
        <w:left w:val="none" w:sz="0" w:space="0" w:color="auto"/>
        <w:bottom w:val="none" w:sz="0" w:space="0" w:color="auto"/>
        <w:right w:val="none" w:sz="0" w:space="0" w:color="auto"/>
      </w:divBdr>
    </w:div>
    <w:div w:id="1473477882">
      <w:bodyDiv w:val="1"/>
      <w:marLeft w:val="0"/>
      <w:marRight w:val="0"/>
      <w:marTop w:val="0"/>
      <w:marBottom w:val="0"/>
      <w:divBdr>
        <w:top w:val="none" w:sz="0" w:space="0" w:color="auto"/>
        <w:left w:val="none" w:sz="0" w:space="0" w:color="auto"/>
        <w:bottom w:val="none" w:sz="0" w:space="0" w:color="auto"/>
        <w:right w:val="none" w:sz="0" w:space="0" w:color="auto"/>
      </w:divBdr>
    </w:div>
    <w:div w:id="1474106112">
      <w:bodyDiv w:val="1"/>
      <w:marLeft w:val="0"/>
      <w:marRight w:val="0"/>
      <w:marTop w:val="0"/>
      <w:marBottom w:val="0"/>
      <w:divBdr>
        <w:top w:val="none" w:sz="0" w:space="0" w:color="auto"/>
        <w:left w:val="none" w:sz="0" w:space="0" w:color="auto"/>
        <w:bottom w:val="none" w:sz="0" w:space="0" w:color="auto"/>
        <w:right w:val="none" w:sz="0" w:space="0" w:color="auto"/>
      </w:divBdr>
    </w:div>
    <w:div w:id="1474178920">
      <w:bodyDiv w:val="1"/>
      <w:marLeft w:val="0"/>
      <w:marRight w:val="0"/>
      <w:marTop w:val="0"/>
      <w:marBottom w:val="0"/>
      <w:divBdr>
        <w:top w:val="none" w:sz="0" w:space="0" w:color="auto"/>
        <w:left w:val="none" w:sz="0" w:space="0" w:color="auto"/>
        <w:bottom w:val="none" w:sz="0" w:space="0" w:color="auto"/>
        <w:right w:val="none" w:sz="0" w:space="0" w:color="auto"/>
      </w:divBdr>
    </w:div>
    <w:div w:id="1478181855">
      <w:bodyDiv w:val="1"/>
      <w:marLeft w:val="0"/>
      <w:marRight w:val="0"/>
      <w:marTop w:val="0"/>
      <w:marBottom w:val="0"/>
      <w:divBdr>
        <w:top w:val="none" w:sz="0" w:space="0" w:color="auto"/>
        <w:left w:val="none" w:sz="0" w:space="0" w:color="auto"/>
        <w:bottom w:val="none" w:sz="0" w:space="0" w:color="auto"/>
        <w:right w:val="none" w:sz="0" w:space="0" w:color="auto"/>
      </w:divBdr>
    </w:div>
    <w:div w:id="1478647145">
      <w:bodyDiv w:val="1"/>
      <w:marLeft w:val="0"/>
      <w:marRight w:val="0"/>
      <w:marTop w:val="0"/>
      <w:marBottom w:val="0"/>
      <w:divBdr>
        <w:top w:val="none" w:sz="0" w:space="0" w:color="auto"/>
        <w:left w:val="none" w:sz="0" w:space="0" w:color="auto"/>
        <w:bottom w:val="none" w:sz="0" w:space="0" w:color="auto"/>
        <w:right w:val="none" w:sz="0" w:space="0" w:color="auto"/>
      </w:divBdr>
    </w:div>
    <w:div w:id="1480150529">
      <w:bodyDiv w:val="1"/>
      <w:marLeft w:val="0"/>
      <w:marRight w:val="0"/>
      <w:marTop w:val="0"/>
      <w:marBottom w:val="0"/>
      <w:divBdr>
        <w:top w:val="none" w:sz="0" w:space="0" w:color="auto"/>
        <w:left w:val="none" w:sz="0" w:space="0" w:color="auto"/>
        <w:bottom w:val="none" w:sz="0" w:space="0" w:color="auto"/>
        <w:right w:val="none" w:sz="0" w:space="0" w:color="auto"/>
      </w:divBdr>
    </w:div>
    <w:div w:id="1481464476">
      <w:bodyDiv w:val="1"/>
      <w:marLeft w:val="0"/>
      <w:marRight w:val="0"/>
      <w:marTop w:val="0"/>
      <w:marBottom w:val="0"/>
      <w:divBdr>
        <w:top w:val="none" w:sz="0" w:space="0" w:color="auto"/>
        <w:left w:val="none" w:sz="0" w:space="0" w:color="auto"/>
        <w:bottom w:val="none" w:sz="0" w:space="0" w:color="auto"/>
        <w:right w:val="none" w:sz="0" w:space="0" w:color="auto"/>
      </w:divBdr>
    </w:div>
    <w:div w:id="1482311427">
      <w:bodyDiv w:val="1"/>
      <w:marLeft w:val="0"/>
      <w:marRight w:val="0"/>
      <w:marTop w:val="0"/>
      <w:marBottom w:val="0"/>
      <w:divBdr>
        <w:top w:val="none" w:sz="0" w:space="0" w:color="auto"/>
        <w:left w:val="none" w:sz="0" w:space="0" w:color="auto"/>
        <w:bottom w:val="none" w:sz="0" w:space="0" w:color="auto"/>
        <w:right w:val="none" w:sz="0" w:space="0" w:color="auto"/>
      </w:divBdr>
    </w:div>
    <w:div w:id="1483038448">
      <w:bodyDiv w:val="1"/>
      <w:marLeft w:val="0"/>
      <w:marRight w:val="0"/>
      <w:marTop w:val="0"/>
      <w:marBottom w:val="0"/>
      <w:divBdr>
        <w:top w:val="none" w:sz="0" w:space="0" w:color="auto"/>
        <w:left w:val="none" w:sz="0" w:space="0" w:color="auto"/>
        <w:bottom w:val="none" w:sz="0" w:space="0" w:color="auto"/>
        <w:right w:val="none" w:sz="0" w:space="0" w:color="auto"/>
      </w:divBdr>
    </w:div>
    <w:div w:id="1483304876">
      <w:bodyDiv w:val="1"/>
      <w:marLeft w:val="0"/>
      <w:marRight w:val="0"/>
      <w:marTop w:val="0"/>
      <w:marBottom w:val="0"/>
      <w:divBdr>
        <w:top w:val="none" w:sz="0" w:space="0" w:color="auto"/>
        <w:left w:val="none" w:sz="0" w:space="0" w:color="auto"/>
        <w:bottom w:val="none" w:sz="0" w:space="0" w:color="auto"/>
        <w:right w:val="none" w:sz="0" w:space="0" w:color="auto"/>
      </w:divBdr>
    </w:div>
    <w:div w:id="1485512437">
      <w:bodyDiv w:val="1"/>
      <w:marLeft w:val="0"/>
      <w:marRight w:val="0"/>
      <w:marTop w:val="0"/>
      <w:marBottom w:val="0"/>
      <w:divBdr>
        <w:top w:val="none" w:sz="0" w:space="0" w:color="auto"/>
        <w:left w:val="none" w:sz="0" w:space="0" w:color="auto"/>
        <w:bottom w:val="none" w:sz="0" w:space="0" w:color="auto"/>
        <w:right w:val="none" w:sz="0" w:space="0" w:color="auto"/>
      </w:divBdr>
    </w:div>
    <w:div w:id="1485850818">
      <w:bodyDiv w:val="1"/>
      <w:marLeft w:val="0"/>
      <w:marRight w:val="0"/>
      <w:marTop w:val="0"/>
      <w:marBottom w:val="0"/>
      <w:divBdr>
        <w:top w:val="none" w:sz="0" w:space="0" w:color="auto"/>
        <w:left w:val="none" w:sz="0" w:space="0" w:color="auto"/>
        <w:bottom w:val="none" w:sz="0" w:space="0" w:color="auto"/>
        <w:right w:val="none" w:sz="0" w:space="0" w:color="auto"/>
      </w:divBdr>
    </w:div>
    <w:div w:id="1487744473">
      <w:bodyDiv w:val="1"/>
      <w:marLeft w:val="0"/>
      <w:marRight w:val="0"/>
      <w:marTop w:val="0"/>
      <w:marBottom w:val="0"/>
      <w:divBdr>
        <w:top w:val="none" w:sz="0" w:space="0" w:color="auto"/>
        <w:left w:val="none" w:sz="0" w:space="0" w:color="auto"/>
        <w:bottom w:val="none" w:sz="0" w:space="0" w:color="auto"/>
        <w:right w:val="none" w:sz="0" w:space="0" w:color="auto"/>
      </w:divBdr>
    </w:div>
    <w:div w:id="1491409926">
      <w:bodyDiv w:val="1"/>
      <w:marLeft w:val="0"/>
      <w:marRight w:val="0"/>
      <w:marTop w:val="0"/>
      <w:marBottom w:val="0"/>
      <w:divBdr>
        <w:top w:val="none" w:sz="0" w:space="0" w:color="auto"/>
        <w:left w:val="none" w:sz="0" w:space="0" w:color="auto"/>
        <w:bottom w:val="none" w:sz="0" w:space="0" w:color="auto"/>
        <w:right w:val="none" w:sz="0" w:space="0" w:color="auto"/>
      </w:divBdr>
    </w:div>
    <w:div w:id="1491798637">
      <w:bodyDiv w:val="1"/>
      <w:marLeft w:val="0"/>
      <w:marRight w:val="0"/>
      <w:marTop w:val="0"/>
      <w:marBottom w:val="0"/>
      <w:divBdr>
        <w:top w:val="none" w:sz="0" w:space="0" w:color="auto"/>
        <w:left w:val="none" w:sz="0" w:space="0" w:color="auto"/>
        <w:bottom w:val="none" w:sz="0" w:space="0" w:color="auto"/>
        <w:right w:val="none" w:sz="0" w:space="0" w:color="auto"/>
      </w:divBdr>
    </w:div>
    <w:div w:id="1492018218">
      <w:bodyDiv w:val="1"/>
      <w:marLeft w:val="0"/>
      <w:marRight w:val="0"/>
      <w:marTop w:val="0"/>
      <w:marBottom w:val="0"/>
      <w:divBdr>
        <w:top w:val="none" w:sz="0" w:space="0" w:color="auto"/>
        <w:left w:val="none" w:sz="0" w:space="0" w:color="auto"/>
        <w:bottom w:val="none" w:sz="0" w:space="0" w:color="auto"/>
        <w:right w:val="none" w:sz="0" w:space="0" w:color="auto"/>
      </w:divBdr>
    </w:div>
    <w:div w:id="1499618480">
      <w:bodyDiv w:val="1"/>
      <w:marLeft w:val="0"/>
      <w:marRight w:val="0"/>
      <w:marTop w:val="0"/>
      <w:marBottom w:val="0"/>
      <w:divBdr>
        <w:top w:val="none" w:sz="0" w:space="0" w:color="auto"/>
        <w:left w:val="none" w:sz="0" w:space="0" w:color="auto"/>
        <w:bottom w:val="none" w:sz="0" w:space="0" w:color="auto"/>
        <w:right w:val="none" w:sz="0" w:space="0" w:color="auto"/>
      </w:divBdr>
    </w:div>
    <w:div w:id="1502551024">
      <w:bodyDiv w:val="1"/>
      <w:marLeft w:val="0"/>
      <w:marRight w:val="0"/>
      <w:marTop w:val="0"/>
      <w:marBottom w:val="0"/>
      <w:divBdr>
        <w:top w:val="none" w:sz="0" w:space="0" w:color="auto"/>
        <w:left w:val="none" w:sz="0" w:space="0" w:color="auto"/>
        <w:bottom w:val="none" w:sz="0" w:space="0" w:color="auto"/>
        <w:right w:val="none" w:sz="0" w:space="0" w:color="auto"/>
      </w:divBdr>
    </w:div>
    <w:div w:id="1504468860">
      <w:bodyDiv w:val="1"/>
      <w:marLeft w:val="0"/>
      <w:marRight w:val="0"/>
      <w:marTop w:val="0"/>
      <w:marBottom w:val="0"/>
      <w:divBdr>
        <w:top w:val="none" w:sz="0" w:space="0" w:color="auto"/>
        <w:left w:val="none" w:sz="0" w:space="0" w:color="auto"/>
        <w:bottom w:val="none" w:sz="0" w:space="0" w:color="auto"/>
        <w:right w:val="none" w:sz="0" w:space="0" w:color="auto"/>
      </w:divBdr>
    </w:div>
    <w:div w:id="1507209949">
      <w:bodyDiv w:val="1"/>
      <w:marLeft w:val="0"/>
      <w:marRight w:val="0"/>
      <w:marTop w:val="0"/>
      <w:marBottom w:val="0"/>
      <w:divBdr>
        <w:top w:val="none" w:sz="0" w:space="0" w:color="auto"/>
        <w:left w:val="none" w:sz="0" w:space="0" w:color="auto"/>
        <w:bottom w:val="none" w:sz="0" w:space="0" w:color="auto"/>
        <w:right w:val="none" w:sz="0" w:space="0" w:color="auto"/>
      </w:divBdr>
    </w:div>
    <w:div w:id="1510171384">
      <w:bodyDiv w:val="1"/>
      <w:marLeft w:val="0"/>
      <w:marRight w:val="0"/>
      <w:marTop w:val="0"/>
      <w:marBottom w:val="0"/>
      <w:divBdr>
        <w:top w:val="none" w:sz="0" w:space="0" w:color="auto"/>
        <w:left w:val="none" w:sz="0" w:space="0" w:color="auto"/>
        <w:bottom w:val="none" w:sz="0" w:space="0" w:color="auto"/>
        <w:right w:val="none" w:sz="0" w:space="0" w:color="auto"/>
      </w:divBdr>
    </w:div>
    <w:div w:id="1511598785">
      <w:bodyDiv w:val="1"/>
      <w:marLeft w:val="0"/>
      <w:marRight w:val="0"/>
      <w:marTop w:val="0"/>
      <w:marBottom w:val="0"/>
      <w:divBdr>
        <w:top w:val="none" w:sz="0" w:space="0" w:color="auto"/>
        <w:left w:val="none" w:sz="0" w:space="0" w:color="auto"/>
        <w:bottom w:val="none" w:sz="0" w:space="0" w:color="auto"/>
        <w:right w:val="none" w:sz="0" w:space="0" w:color="auto"/>
      </w:divBdr>
    </w:div>
    <w:div w:id="1512061912">
      <w:bodyDiv w:val="1"/>
      <w:marLeft w:val="0"/>
      <w:marRight w:val="0"/>
      <w:marTop w:val="0"/>
      <w:marBottom w:val="0"/>
      <w:divBdr>
        <w:top w:val="none" w:sz="0" w:space="0" w:color="auto"/>
        <w:left w:val="none" w:sz="0" w:space="0" w:color="auto"/>
        <w:bottom w:val="none" w:sz="0" w:space="0" w:color="auto"/>
        <w:right w:val="none" w:sz="0" w:space="0" w:color="auto"/>
      </w:divBdr>
    </w:div>
    <w:div w:id="1514803311">
      <w:bodyDiv w:val="1"/>
      <w:marLeft w:val="0"/>
      <w:marRight w:val="0"/>
      <w:marTop w:val="0"/>
      <w:marBottom w:val="0"/>
      <w:divBdr>
        <w:top w:val="none" w:sz="0" w:space="0" w:color="auto"/>
        <w:left w:val="none" w:sz="0" w:space="0" w:color="auto"/>
        <w:bottom w:val="none" w:sz="0" w:space="0" w:color="auto"/>
        <w:right w:val="none" w:sz="0" w:space="0" w:color="auto"/>
      </w:divBdr>
    </w:div>
    <w:div w:id="1515338137">
      <w:bodyDiv w:val="1"/>
      <w:marLeft w:val="0"/>
      <w:marRight w:val="0"/>
      <w:marTop w:val="0"/>
      <w:marBottom w:val="0"/>
      <w:divBdr>
        <w:top w:val="none" w:sz="0" w:space="0" w:color="auto"/>
        <w:left w:val="none" w:sz="0" w:space="0" w:color="auto"/>
        <w:bottom w:val="none" w:sz="0" w:space="0" w:color="auto"/>
        <w:right w:val="none" w:sz="0" w:space="0" w:color="auto"/>
      </w:divBdr>
    </w:div>
    <w:div w:id="1516730956">
      <w:bodyDiv w:val="1"/>
      <w:marLeft w:val="0"/>
      <w:marRight w:val="0"/>
      <w:marTop w:val="0"/>
      <w:marBottom w:val="0"/>
      <w:divBdr>
        <w:top w:val="none" w:sz="0" w:space="0" w:color="auto"/>
        <w:left w:val="none" w:sz="0" w:space="0" w:color="auto"/>
        <w:bottom w:val="none" w:sz="0" w:space="0" w:color="auto"/>
        <w:right w:val="none" w:sz="0" w:space="0" w:color="auto"/>
      </w:divBdr>
    </w:div>
    <w:div w:id="1517498609">
      <w:bodyDiv w:val="1"/>
      <w:marLeft w:val="0"/>
      <w:marRight w:val="0"/>
      <w:marTop w:val="0"/>
      <w:marBottom w:val="0"/>
      <w:divBdr>
        <w:top w:val="none" w:sz="0" w:space="0" w:color="auto"/>
        <w:left w:val="none" w:sz="0" w:space="0" w:color="auto"/>
        <w:bottom w:val="none" w:sz="0" w:space="0" w:color="auto"/>
        <w:right w:val="none" w:sz="0" w:space="0" w:color="auto"/>
      </w:divBdr>
    </w:div>
    <w:div w:id="1520002835">
      <w:bodyDiv w:val="1"/>
      <w:marLeft w:val="0"/>
      <w:marRight w:val="0"/>
      <w:marTop w:val="0"/>
      <w:marBottom w:val="0"/>
      <w:divBdr>
        <w:top w:val="none" w:sz="0" w:space="0" w:color="auto"/>
        <w:left w:val="none" w:sz="0" w:space="0" w:color="auto"/>
        <w:bottom w:val="none" w:sz="0" w:space="0" w:color="auto"/>
        <w:right w:val="none" w:sz="0" w:space="0" w:color="auto"/>
      </w:divBdr>
    </w:div>
    <w:div w:id="1521508042">
      <w:bodyDiv w:val="1"/>
      <w:marLeft w:val="0"/>
      <w:marRight w:val="0"/>
      <w:marTop w:val="0"/>
      <w:marBottom w:val="0"/>
      <w:divBdr>
        <w:top w:val="none" w:sz="0" w:space="0" w:color="auto"/>
        <w:left w:val="none" w:sz="0" w:space="0" w:color="auto"/>
        <w:bottom w:val="none" w:sz="0" w:space="0" w:color="auto"/>
        <w:right w:val="none" w:sz="0" w:space="0" w:color="auto"/>
      </w:divBdr>
    </w:div>
    <w:div w:id="1523663989">
      <w:bodyDiv w:val="1"/>
      <w:marLeft w:val="0"/>
      <w:marRight w:val="0"/>
      <w:marTop w:val="0"/>
      <w:marBottom w:val="0"/>
      <w:divBdr>
        <w:top w:val="none" w:sz="0" w:space="0" w:color="auto"/>
        <w:left w:val="none" w:sz="0" w:space="0" w:color="auto"/>
        <w:bottom w:val="none" w:sz="0" w:space="0" w:color="auto"/>
        <w:right w:val="none" w:sz="0" w:space="0" w:color="auto"/>
      </w:divBdr>
    </w:div>
    <w:div w:id="1526092332">
      <w:bodyDiv w:val="1"/>
      <w:marLeft w:val="0"/>
      <w:marRight w:val="0"/>
      <w:marTop w:val="0"/>
      <w:marBottom w:val="0"/>
      <w:divBdr>
        <w:top w:val="none" w:sz="0" w:space="0" w:color="auto"/>
        <w:left w:val="none" w:sz="0" w:space="0" w:color="auto"/>
        <w:bottom w:val="none" w:sz="0" w:space="0" w:color="auto"/>
        <w:right w:val="none" w:sz="0" w:space="0" w:color="auto"/>
      </w:divBdr>
    </w:div>
    <w:div w:id="1526098312">
      <w:bodyDiv w:val="1"/>
      <w:marLeft w:val="0"/>
      <w:marRight w:val="0"/>
      <w:marTop w:val="0"/>
      <w:marBottom w:val="0"/>
      <w:divBdr>
        <w:top w:val="none" w:sz="0" w:space="0" w:color="auto"/>
        <w:left w:val="none" w:sz="0" w:space="0" w:color="auto"/>
        <w:bottom w:val="none" w:sz="0" w:space="0" w:color="auto"/>
        <w:right w:val="none" w:sz="0" w:space="0" w:color="auto"/>
      </w:divBdr>
    </w:div>
    <w:div w:id="1528182287">
      <w:bodyDiv w:val="1"/>
      <w:marLeft w:val="0"/>
      <w:marRight w:val="0"/>
      <w:marTop w:val="0"/>
      <w:marBottom w:val="0"/>
      <w:divBdr>
        <w:top w:val="none" w:sz="0" w:space="0" w:color="auto"/>
        <w:left w:val="none" w:sz="0" w:space="0" w:color="auto"/>
        <w:bottom w:val="none" w:sz="0" w:space="0" w:color="auto"/>
        <w:right w:val="none" w:sz="0" w:space="0" w:color="auto"/>
      </w:divBdr>
    </w:div>
    <w:div w:id="1528837257">
      <w:bodyDiv w:val="1"/>
      <w:marLeft w:val="0"/>
      <w:marRight w:val="0"/>
      <w:marTop w:val="0"/>
      <w:marBottom w:val="0"/>
      <w:divBdr>
        <w:top w:val="none" w:sz="0" w:space="0" w:color="auto"/>
        <w:left w:val="none" w:sz="0" w:space="0" w:color="auto"/>
        <w:bottom w:val="none" w:sz="0" w:space="0" w:color="auto"/>
        <w:right w:val="none" w:sz="0" w:space="0" w:color="auto"/>
      </w:divBdr>
    </w:div>
    <w:div w:id="1529567645">
      <w:bodyDiv w:val="1"/>
      <w:marLeft w:val="0"/>
      <w:marRight w:val="0"/>
      <w:marTop w:val="0"/>
      <w:marBottom w:val="0"/>
      <w:divBdr>
        <w:top w:val="none" w:sz="0" w:space="0" w:color="auto"/>
        <w:left w:val="none" w:sz="0" w:space="0" w:color="auto"/>
        <w:bottom w:val="none" w:sz="0" w:space="0" w:color="auto"/>
        <w:right w:val="none" w:sz="0" w:space="0" w:color="auto"/>
      </w:divBdr>
    </w:div>
    <w:div w:id="1532114263">
      <w:bodyDiv w:val="1"/>
      <w:marLeft w:val="0"/>
      <w:marRight w:val="0"/>
      <w:marTop w:val="0"/>
      <w:marBottom w:val="0"/>
      <w:divBdr>
        <w:top w:val="none" w:sz="0" w:space="0" w:color="auto"/>
        <w:left w:val="none" w:sz="0" w:space="0" w:color="auto"/>
        <w:bottom w:val="none" w:sz="0" w:space="0" w:color="auto"/>
        <w:right w:val="none" w:sz="0" w:space="0" w:color="auto"/>
      </w:divBdr>
    </w:div>
    <w:div w:id="1534147407">
      <w:bodyDiv w:val="1"/>
      <w:marLeft w:val="0"/>
      <w:marRight w:val="0"/>
      <w:marTop w:val="0"/>
      <w:marBottom w:val="0"/>
      <w:divBdr>
        <w:top w:val="none" w:sz="0" w:space="0" w:color="auto"/>
        <w:left w:val="none" w:sz="0" w:space="0" w:color="auto"/>
        <w:bottom w:val="none" w:sz="0" w:space="0" w:color="auto"/>
        <w:right w:val="none" w:sz="0" w:space="0" w:color="auto"/>
      </w:divBdr>
    </w:div>
    <w:div w:id="1534154052">
      <w:bodyDiv w:val="1"/>
      <w:marLeft w:val="0"/>
      <w:marRight w:val="0"/>
      <w:marTop w:val="0"/>
      <w:marBottom w:val="0"/>
      <w:divBdr>
        <w:top w:val="none" w:sz="0" w:space="0" w:color="auto"/>
        <w:left w:val="none" w:sz="0" w:space="0" w:color="auto"/>
        <w:bottom w:val="none" w:sz="0" w:space="0" w:color="auto"/>
        <w:right w:val="none" w:sz="0" w:space="0" w:color="auto"/>
      </w:divBdr>
    </w:div>
    <w:div w:id="1540244018">
      <w:bodyDiv w:val="1"/>
      <w:marLeft w:val="0"/>
      <w:marRight w:val="0"/>
      <w:marTop w:val="0"/>
      <w:marBottom w:val="0"/>
      <w:divBdr>
        <w:top w:val="none" w:sz="0" w:space="0" w:color="auto"/>
        <w:left w:val="none" w:sz="0" w:space="0" w:color="auto"/>
        <w:bottom w:val="none" w:sz="0" w:space="0" w:color="auto"/>
        <w:right w:val="none" w:sz="0" w:space="0" w:color="auto"/>
      </w:divBdr>
    </w:div>
    <w:div w:id="1542090678">
      <w:bodyDiv w:val="1"/>
      <w:marLeft w:val="0"/>
      <w:marRight w:val="0"/>
      <w:marTop w:val="0"/>
      <w:marBottom w:val="0"/>
      <w:divBdr>
        <w:top w:val="none" w:sz="0" w:space="0" w:color="auto"/>
        <w:left w:val="none" w:sz="0" w:space="0" w:color="auto"/>
        <w:bottom w:val="none" w:sz="0" w:space="0" w:color="auto"/>
        <w:right w:val="none" w:sz="0" w:space="0" w:color="auto"/>
      </w:divBdr>
    </w:div>
    <w:div w:id="1542786573">
      <w:bodyDiv w:val="1"/>
      <w:marLeft w:val="0"/>
      <w:marRight w:val="0"/>
      <w:marTop w:val="0"/>
      <w:marBottom w:val="0"/>
      <w:divBdr>
        <w:top w:val="none" w:sz="0" w:space="0" w:color="auto"/>
        <w:left w:val="none" w:sz="0" w:space="0" w:color="auto"/>
        <w:bottom w:val="none" w:sz="0" w:space="0" w:color="auto"/>
        <w:right w:val="none" w:sz="0" w:space="0" w:color="auto"/>
      </w:divBdr>
    </w:div>
    <w:div w:id="1546913766">
      <w:bodyDiv w:val="1"/>
      <w:marLeft w:val="0"/>
      <w:marRight w:val="0"/>
      <w:marTop w:val="0"/>
      <w:marBottom w:val="0"/>
      <w:divBdr>
        <w:top w:val="none" w:sz="0" w:space="0" w:color="auto"/>
        <w:left w:val="none" w:sz="0" w:space="0" w:color="auto"/>
        <w:bottom w:val="none" w:sz="0" w:space="0" w:color="auto"/>
        <w:right w:val="none" w:sz="0" w:space="0" w:color="auto"/>
      </w:divBdr>
    </w:div>
    <w:div w:id="1547795269">
      <w:bodyDiv w:val="1"/>
      <w:marLeft w:val="0"/>
      <w:marRight w:val="0"/>
      <w:marTop w:val="0"/>
      <w:marBottom w:val="0"/>
      <w:divBdr>
        <w:top w:val="none" w:sz="0" w:space="0" w:color="auto"/>
        <w:left w:val="none" w:sz="0" w:space="0" w:color="auto"/>
        <w:bottom w:val="none" w:sz="0" w:space="0" w:color="auto"/>
        <w:right w:val="none" w:sz="0" w:space="0" w:color="auto"/>
      </w:divBdr>
    </w:div>
    <w:div w:id="1550992485">
      <w:bodyDiv w:val="1"/>
      <w:marLeft w:val="0"/>
      <w:marRight w:val="0"/>
      <w:marTop w:val="0"/>
      <w:marBottom w:val="0"/>
      <w:divBdr>
        <w:top w:val="none" w:sz="0" w:space="0" w:color="auto"/>
        <w:left w:val="none" w:sz="0" w:space="0" w:color="auto"/>
        <w:bottom w:val="none" w:sz="0" w:space="0" w:color="auto"/>
        <w:right w:val="none" w:sz="0" w:space="0" w:color="auto"/>
      </w:divBdr>
    </w:div>
    <w:div w:id="1553804304">
      <w:bodyDiv w:val="1"/>
      <w:marLeft w:val="0"/>
      <w:marRight w:val="0"/>
      <w:marTop w:val="0"/>
      <w:marBottom w:val="0"/>
      <w:divBdr>
        <w:top w:val="none" w:sz="0" w:space="0" w:color="auto"/>
        <w:left w:val="none" w:sz="0" w:space="0" w:color="auto"/>
        <w:bottom w:val="none" w:sz="0" w:space="0" w:color="auto"/>
        <w:right w:val="none" w:sz="0" w:space="0" w:color="auto"/>
      </w:divBdr>
    </w:div>
    <w:div w:id="1555659272">
      <w:bodyDiv w:val="1"/>
      <w:marLeft w:val="0"/>
      <w:marRight w:val="0"/>
      <w:marTop w:val="0"/>
      <w:marBottom w:val="0"/>
      <w:divBdr>
        <w:top w:val="none" w:sz="0" w:space="0" w:color="auto"/>
        <w:left w:val="none" w:sz="0" w:space="0" w:color="auto"/>
        <w:bottom w:val="none" w:sz="0" w:space="0" w:color="auto"/>
        <w:right w:val="none" w:sz="0" w:space="0" w:color="auto"/>
      </w:divBdr>
    </w:div>
    <w:div w:id="1555701134">
      <w:bodyDiv w:val="1"/>
      <w:marLeft w:val="0"/>
      <w:marRight w:val="0"/>
      <w:marTop w:val="0"/>
      <w:marBottom w:val="0"/>
      <w:divBdr>
        <w:top w:val="none" w:sz="0" w:space="0" w:color="auto"/>
        <w:left w:val="none" w:sz="0" w:space="0" w:color="auto"/>
        <w:bottom w:val="none" w:sz="0" w:space="0" w:color="auto"/>
        <w:right w:val="none" w:sz="0" w:space="0" w:color="auto"/>
      </w:divBdr>
    </w:div>
    <w:div w:id="1556431028">
      <w:bodyDiv w:val="1"/>
      <w:marLeft w:val="0"/>
      <w:marRight w:val="0"/>
      <w:marTop w:val="0"/>
      <w:marBottom w:val="0"/>
      <w:divBdr>
        <w:top w:val="none" w:sz="0" w:space="0" w:color="auto"/>
        <w:left w:val="none" w:sz="0" w:space="0" w:color="auto"/>
        <w:bottom w:val="none" w:sz="0" w:space="0" w:color="auto"/>
        <w:right w:val="none" w:sz="0" w:space="0" w:color="auto"/>
      </w:divBdr>
    </w:div>
    <w:div w:id="1556818757">
      <w:bodyDiv w:val="1"/>
      <w:marLeft w:val="0"/>
      <w:marRight w:val="0"/>
      <w:marTop w:val="0"/>
      <w:marBottom w:val="0"/>
      <w:divBdr>
        <w:top w:val="none" w:sz="0" w:space="0" w:color="auto"/>
        <w:left w:val="none" w:sz="0" w:space="0" w:color="auto"/>
        <w:bottom w:val="none" w:sz="0" w:space="0" w:color="auto"/>
        <w:right w:val="none" w:sz="0" w:space="0" w:color="auto"/>
      </w:divBdr>
    </w:div>
    <w:div w:id="1559516016">
      <w:bodyDiv w:val="1"/>
      <w:marLeft w:val="0"/>
      <w:marRight w:val="0"/>
      <w:marTop w:val="0"/>
      <w:marBottom w:val="0"/>
      <w:divBdr>
        <w:top w:val="none" w:sz="0" w:space="0" w:color="auto"/>
        <w:left w:val="none" w:sz="0" w:space="0" w:color="auto"/>
        <w:bottom w:val="none" w:sz="0" w:space="0" w:color="auto"/>
        <w:right w:val="none" w:sz="0" w:space="0" w:color="auto"/>
      </w:divBdr>
    </w:div>
    <w:div w:id="1559895197">
      <w:bodyDiv w:val="1"/>
      <w:marLeft w:val="0"/>
      <w:marRight w:val="0"/>
      <w:marTop w:val="0"/>
      <w:marBottom w:val="0"/>
      <w:divBdr>
        <w:top w:val="none" w:sz="0" w:space="0" w:color="auto"/>
        <w:left w:val="none" w:sz="0" w:space="0" w:color="auto"/>
        <w:bottom w:val="none" w:sz="0" w:space="0" w:color="auto"/>
        <w:right w:val="none" w:sz="0" w:space="0" w:color="auto"/>
      </w:divBdr>
    </w:div>
    <w:div w:id="1561749403">
      <w:bodyDiv w:val="1"/>
      <w:marLeft w:val="0"/>
      <w:marRight w:val="0"/>
      <w:marTop w:val="0"/>
      <w:marBottom w:val="0"/>
      <w:divBdr>
        <w:top w:val="none" w:sz="0" w:space="0" w:color="auto"/>
        <w:left w:val="none" w:sz="0" w:space="0" w:color="auto"/>
        <w:bottom w:val="none" w:sz="0" w:space="0" w:color="auto"/>
        <w:right w:val="none" w:sz="0" w:space="0" w:color="auto"/>
      </w:divBdr>
    </w:div>
    <w:div w:id="1561790460">
      <w:bodyDiv w:val="1"/>
      <w:marLeft w:val="0"/>
      <w:marRight w:val="0"/>
      <w:marTop w:val="0"/>
      <w:marBottom w:val="0"/>
      <w:divBdr>
        <w:top w:val="none" w:sz="0" w:space="0" w:color="auto"/>
        <w:left w:val="none" w:sz="0" w:space="0" w:color="auto"/>
        <w:bottom w:val="none" w:sz="0" w:space="0" w:color="auto"/>
        <w:right w:val="none" w:sz="0" w:space="0" w:color="auto"/>
      </w:divBdr>
    </w:div>
    <w:div w:id="1562522340">
      <w:bodyDiv w:val="1"/>
      <w:marLeft w:val="0"/>
      <w:marRight w:val="0"/>
      <w:marTop w:val="0"/>
      <w:marBottom w:val="0"/>
      <w:divBdr>
        <w:top w:val="none" w:sz="0" w:space="0" w:color="auto"/>
        <w:left w:val="none" w:sz="0" w:space="0" w:color="auto"/>
        <w:bottom w:val="none" w:sz="0" w:space="0" w:color="auto"/>
        <w:right w:val="none" w:sz="0" w:space="0" w:color="auto"/>
      </w:divBdr>
    </w:div>
    <w:div w:id="1563831766">
      <w:bodyDiv w:val="1"/>
      <w:marLeft w:val="0"/>
      <w:marRight w:val="0"/>
      <w:marTop w:val="0"/>
      <w:marBottom w:val="0"/>
      <w:divBdr>
        <w:top w:val="none" w:sz="0" w:space="0" w:color="auto"/>
        <w:left w:val="none" w:sz="0" w:space="0" w:color="auto"/>
        <w:bottom w:val="none" w:sz="0" w:space="0" w:color="auto"/>
        <w:right w:val="none" w:sz="0" w:space="0" w:color="auto"/>
      </w:divBdr>
    </w:div>
    <w:div w:id="1565097934">
      <w:bodyDiv w:val="1"/>
      <w:marLeft w:val="0"/>
      <w:marRight w:val="0"/>
      <w:marTop w:val="0"/>
      <w:marBottom w:val="0"/>
      <w:divBdr>
        <w:top w:val="none" w:sz="0" w:space="0" w:color="auto"/>
        <w:left w:val="none" w:sz="0" w:space="0" w:color="auto"/>
        <w:bottom w:val="none" w:sz="0" w:space="0" w:color="auto"/>
        <w:right w:val="none" w:sz="0" w:space="0" w:color="auto"/>
      </w:divBdr>
    </w:div>
    <w:div w:id="1568298347">
      <w:bodyDiv w:val="1"/>
      <w:marLeft w:val="0"/>
      <w:marRight w:val="0"/>
      <w:marTop w:val="0"/>
      <w:marBottom w:val="0"/>
      <w:divBdr>
        <w:top w:val="none" w:sz="0" w:space="0" w:color="auto"/>
        <w:left w:val="none" w:sz="0" w:space="0" w:color="auto"/>
        <w:bottom w:val="none" w:sz="0" w:space="0" w:color="auto"/>
        <w:right w:val="none" w:sz="0" w:space="0" w:color="auto"/>
      </w:divBdr>
    </w:div>
    <w:div w:id="1570771764">
      <w:bodyDiv w:val="1"/>
      <w:marLeft w:val="0"/>
      <w:marRight w:val="0"/>
      <w:marTop w:val="0"/>
      <w:marBottom w:val="0"/>
      <w:divBdr>
        <w:top w:val="none" w:sz="0" w:space="0" w:color="auto"/>
        <w:left w:val="none" w:sz="0" w:space="0" w:color="auto"/>
        <w:bottom w:val="none" w:sz="0" w:space="0" w:color="auto"/>
        <w:right w:val="none" w:sz="0" w:space="0" w:color="auto"/>
      </w:divBdr>
    </w:div>
    <w:div w:id="1571228749">
      <w:bodyDiv w:val="1"/>
      <w:marLeft w:val="0"/>
      <w:marRight w:val="0"/>
      <w:marTop w:val="0"/>
      <w:marBottom w:val="0"/>
      <w:divBdr>
        <w:top w:val="none" w:sz="0" w:space="0" w:color="auto"/>
        <w:left w:val="none" w:sz="0" w:space="0" w:color="auto"/>
        <w:bottom w:val="none" w:sz="0" w:space="0" w:color="auto"/>
        <w:right w:val="none" w:sz="0" w:space="0" w:color="auto"/>
      </w:divBdr>
    </w:div>
    <w:div w:id="1574313540">
      <w:bodyDiv w:val="1"/>
      <w:marLeft w:val="0"/>
      <w:marRight w:val="0"/>
      <w:marTop w:val="0"/>
      <w:marBottom w:val="0"/>
      <w:divBdr>
        <w:top w:val="none" w:sz="0" w:space="0" w:color="auto"/>
        <w:left w:val="none" w:sz="0" w:space="0" w:color="auto"/>
        <w:bottom w:val="none" w:sz="0" w:space="0" w:color="auto"/>
        <w:right w:val="none" w:sz="0" w:space="0" w:color="auto"/>
      </w:divBdr>
    </w:div>
    <w:div w:id="1574581447">
      <w:bodyDiv w:val="1"/>
      <w:marLeft w:val="0"/>
      <w:marRight w:val="0"/>
      <w:marTop w:val="0"/>
      <w:marBottom w:val="0"/>
      <w:divBdr>
        <w:top w:val="none" w:sz="0" w:space="0" w:color="auto"/>
        <w:left w:val="none" w:sz="0" w:space="0" w:color="auto"/>
        <w:bottom w:val="none" w:sz="0" w:space="0" w:color="auto"/>
        <w:right w:val="none" w:sz="0" w:space="0" w:color="auto"/>
      </w:divBdr>
    </w:div>
    <w:div w:id="1575358259">
      <w:bodyDiv w:val="1"/>
      <w:marLeft w:val="0"/>
      <w:marRight w:val="0"/>
      <w:marTop w:val="0"/>
      <w:marBottom w:val="0"/>
      <w:divBdr>
        <w:top w:val="none" w:sz="0" w:space="0" w:color="auto"/>
        <w:left w:val="none" w:sz="0" w:space="0" w:color="auto"/>
        <w:bottom w:val="none" w:sz="0" w:space="0" w:color="auto"/>
        <w:right w:val="none" w:sz="0" w:space="0" w:color="auto"/>
      </w:divBdr>
    </w:div>
    <w:div w:id="1582521696">
      <w:bodyDiv w:val="1"/>
      <w:marLeft w:val="0"/>
      <w:marRight w:val="0"/>
      <w:marTop w:val="0"/>
      <w:marBottom w:val="0"/>
      <w:divBdr>
        <w:top w:val="none" w:sz="0" w:space="0" w:color="auto"/>
        <w:left w:val="none" w:sz="0" w:space="0" w:color="auto"/>
        <w:bottom w:val="none" w:sz="0" w:space="0" w:color="auto"/>
        <w:right w:val="none" w:sz="0" w:space="0" w:color="auto"/>
      </w:divBdr>
    </w:div>
    <w:div w:id="1586764551">
      <w:bodyDiv w:val="1"/>
      <w:marLeft w:val="0"/>
      <w:marRight w:val="0"/>
      <w:marTop w:val="0"/>
      <w:marBottom w:val="0"/>
      <w:divBdr>
        <w:top w:val="none" w:sz="0" w:space="0" w:color="auto"/>
        <w:left w:val="none" w:sz="0" w:space="0" w:color="auto"/>
        <w:bottom w:val="none" w:sz="0" w:space="0" w:color="auto"/>
        <w:right w:val="none" w:sz="0" w:space="0" w:color="auto"/>
      </w:divBdr>
    </w:div>
    <w:div w:id="1587416827">
      <w:bodyDiv w:val="1"/>
      <w:marLeft w:val="0"/>
      <w:marRight w:val="0"/>
      <w:marTop w:val="0"/>
      <w:marBottom w:val="0"/>
      <w:divBdr>
        <w:top w:val="none" w:sz="0" w:space="0" w:color="auto"/>
        <w:left w:val="none" w:sz="0" w:space="0" w:color="auto"/>
        <w:bottom w:val="none" w:sz="0" w:space="0" w:color="auto"/>
        <w:right w:val="none" w:sz="0" w:space="0" w:color="auto"/>
      </w:divBdr>
    </w:div>
    <w:div w:id="1587761819">
      <w:bodyDiv w:val="1"/>
      <w:marLeft w:val="0"/>
      <w:marRight w:val="0"/>
      <w:marTop w:val="0"/>
      <w:marBottom w:val="0"/>
      <w:divBdr>
        <w:top w:val="none" w:sz="0" w:space="0" w:color="auto"/>
        <w:left w:val="none" w:sz="0" w:space="0" w:color="auto"/>
        <w:bottom w:val="none" w:sz="0" w:space="0" w:color="auto"/>
        <w:right w:val="none" w:sz="0" w:space="0" w:color="auto"/>
      </w:divBdr>
    </w:div>
    <w:div w:id="1591310180">
      <w:bodyDiv w:val="1"/>
      <w:marLeft w:val="0"/>
      <w:marRight w:val="0"/>
      <w:marTop w:val="0"/>
      <w:marBottom w:val="0"/>
      <w:divBdr>
        <w:top w:val="none" w:sz="0" w:space="0" w:color="auto"/>
        <w:left w:val="none" w:sz="0" w:space="0" w:color="auto"/>
        <w:bottom w:val="none" w:sz="0" w:space="0" w:color="auto"/>
        <w:right w:val="none" w:sz="0" w:space="0" w:color="auto"/>
      </w:divBdr>
    </w:div>
    <w:div w:id="1591766758">
      <w:bodyDiv w:val="1"/>
      <w:marLeft w:val="0"/>
      <w:marRight w:val="0"/>
      <w:marTop w:val="0"/>
      <w:marBottom w:val="0"/>
      <w:divBdr>
        <w:top w:val="none" w:sz="0" w:space="0" w:color="auto"/>
        <w:left w:val="none" w:sz="0" w:space="0" w:color="auto"/>
        <w:bottom w:val="none" w:sz="0" w:space="0" w:color="auto"/>
        <w:right w:val="none" w:sz="0" w:space="0" w:color="auto"/>
      </w:divBdr>
    </w:div>
    <w:div w:id="1594245916">
      <w:bodyDiv w:val="1"/>
      <w:marLeft w:val="0"/>
      <w:marRight w:val="0"/>
      <w:marTop w:val="0"/>
      <w:marBottom w:val="0"/>
      <w:divBdr>
        <w:top w:val="none" w:sz="0" w:space="0" w:color="auto"/>
        <w:left w:val="none" w:sz="0" w:space="0" w:color="auto"/>
        <w:bottom w:val="none" w:sz="0" w:space="0" w:color="auto"/>
        <w:right w:val="none" w:sz="0" w:space="0" w:color="auto"/>
      </w:divBdr>
    </w:div>
    <w:div w:id="1594627523">
      <w:bodyDiv w:val="1"/>
      <w:marLeft w:val="0"/>
      <w:marRight w:val="0"/>
      <w:marTop w:val="0"/>
      <w:marBottom w:val="0"/>
      <w:divBdr>
        <w:top w:val="none" w:sz="0" w:space="0" w:color="auto"/>
        <w:left w:val="none" w:sz="0" w:space="0" w:color="auto"/>
        <w:bottom w:val="none" w:sz="0" w:space="0" w:color="auto"/>
        <w:right w:val="none" w:sz="0" w:space="0" w:color="auto"/>
      </w:divBdr>
    </w:div>
    <w:div w:id="1594703631">
      <w:bodyDiv w:val="1"/>
      <w:marLeft w:val="0"/>
      <w:marRight w:val="0"/>
      <w:marTop w:val="0"/>
      <w:marBottom w:val="0"/>
      <w:divBdr>
        <w:top w:val="none" w:sz="0" w:space="0" w:color="auto"/>
        <w:left w:val="none" w:sz="0" w:space="0" w:color="auto"/>
        <w:bottom w:val="none" w:sz="0" w:space="0" w:color="auto"/>
        <w:right w:val="none" w:sz="0" w:space="0" w:color="auto"/>
      </w:divBdr>
    </w:div>
    <w:div w:id="1595087326">
      <w:bodyDiv w:val="1"/>
      <w:marLeft w:val="0"/>
      <w:marRight w:val="0"/>
      <w:marTop w:val="0"/>
      <w:marBottom w:val="0"/>
      <w:divBdr>
        <w:top w:val="none" w:sz="0" w:space="0" w:color="auto"/>
        <w:left w:val="none" w:sz="0" w:space="0" w:color="auto"/>
        <w:bottom w:val="none" w:sz="0" w:space="0" w:color="auto"/>
        <w:right w:val="none" w:sz="0" w:space="0" w:color="auto"/>
      </w:divBdr>
    </w:div>
    <w:div w:id="1596981710">
      <w:bodyDiv w:val="1"/>
      <w:marLeft w:val="0"/>
      <w:marRight w:val="0"/>
      <w:marTop w:val="0"/>
      <w:marBottom w:val="0"/>
      <w:divBdr>
        <w:top w:val="none" w:sz="0" w:space="0" w:color="auto"/>
        <w:left w:val="none" w:sz="0" w:space="0" w:color="auto"/>
        <w:bottom w:val="none" w:sz="0" w:space="0" w:color="auto"/>
        <w:right w:val="none" w:sz="0" w:space="0" w:color="auto"/>
      </w:divBdr>
    </w:div>
    <w:div w:id="1598901029">
      <w:bodyDiv w:val="1"/>
      <w:marLeft w:val="0"/>
      <w:marRight w:val="0"/>
      <w:marTop w:val="0"/>
      <w:marBottom w:val="0"/>
      <w:divBdr>
        <w:top w:val="none" w:sz="0" w:space="0" w:color="auto"/>
        <w:left w:val="none" w:sz="0" w:space="0" w:color="auto"/>
        <w:bottom w:val="none" w:sz="0" w:space="0" w:color="auto"/>
        <w:right w:val="none" w:sz="0" w:space="0" w:color="auto"/>
      </w:divBdr>
    </w:div>
    <w:div w:id="1600215599">
      <w:bodyDiv w:val="1"/>
      <w:marLeft w:val="0"/>
      <w:marRight w:val="0"/>
      <w:marTop w:val="0"/>
      <w:marBottom w:val="0"/>
      <w:divBdr>
        <w:top w:val="none" w:sz="0" w:space="0" w:color="auto"/>
        <w:left w:val="none" w:sz="0" w:space="0" w:color="auto"/>
        <w:bottom w:val="none" w:sz="0" w:space="0" w:color="auto"/>
        <w:right w:val="none" w:sz="0" w:space="0" w:color="auto"/>
      </w:divBdr>
    </w:div>
    <w:div w:id="1605072354">
      <w:bodyDiv w:val="1"/>
      <w:marLeft w:val="0"/>
      <w:marRight w:val="0"/>
      <w:marTop w:val="0"/>
      <w:marBottom w:val="0"/>
      <w:divBdr>
        <w:top w:val="none" w:sz="0" w:space="0" w:color="auto"/>
        <w:left w:val="none" w:sz="0" w:space="0" w:color="auto"/>
        <w:bottom w:val="none" w:sz="0" w:space="0" w:color="auto"/>
        <w:right w:val="none" w:sz="0" w:space="0" w:color="auto"/>
      </w:divBdr>
    </w:div>
    <w:div w:id="1605654394">
      <w:bodyDiv w:val="1"/>
      <w:marLeft w:val="0"/>
      <w:marRight w:val="0"/>
      <w:marTop w:val="0"/>
      <w:marBottom w:val="0"/>
      <w:divBdr>
        <w:top w:val="none" w:sz="0" w:space="0" w:color="auto"/>
        <w:left w:val="none" w:sz="0" w:space="0" w:color="auto"/>
        <w:bottom w:val="none" w:sz="0" w:space="0" w:color="auto"/>
        <w:right w:val="none" w:sz="0" w:space="0" w:color="auto"/>
      </w:divBdr>
    </w:div>
    <w:div w:id="1605772069">
      <w:bodyDiv w:val="1"/>
      <w:marLeft w:val="0"/>
      <w:marRight w:val="0"/>
      <w:marTop w:val="0"/>
      <w:marBottom w:val="0"/>
      <w:divBdr>
        <w:top w:val="none" w:sz="0" w:space="0" w:color="auto"/>
        <w:left w:val="none" w:sz="0" w:space="0" w:color="auto"/>
        <w:bottom w:val="none" w:sz="0" w:space="0" w:color="auto"/>
        <w:right w:val="none" w:sz="0" w:space="0" w:color="auto"/>
      </w:divBdr>
    </w:div>
    <w:div w:id="1607419967">
      <w:bodyDiv w:val="1"/>
      <w:marLeft w:val="0"/>
      <w:marRight w:val="0"/>
      <w:marTop w:val="0"/>
      <w:marBottom w:val="0"/>
      <w:divBdr>
        <w:top w:val="none" w:sz="0" w:space="0" w:color="auto"/>
        <w:left w:val="none" w:sz="0" w:space="0" w:color="auto"/>
        <w:bottom w:val="none" w:sz="0" w:space="0" w:color="auto"/>
        <w:right w:val="none" w:sz="0" w:space="0" w:color="auto"/>
      </w:divBdr>
    </w:div>
    <w:div w:id="1608847440">
      <w:bodyDiv w:val="1"/>
      <w:marLeft w:val="0"/>
      <w:marRight w:val="0"/>
      <w:marTop w:val="0"/>
      <w:marBottom w:val="0"/>
      <w:divBdr>
        <w:top w:val="none" w:sz="0" w:space="0" w:color="auto"/>
        <w:left w:val="none" w:sz="0" w:space="0" w:color="auto"/>
        <w:bottom w:val="none" w:sz="0" w:space="0" w:color="auto"/>
        <w:right w:val="none" w:sz="0" w:space="0" w:color="auto"/>
      </w:divBdr>
    </w:div>
    <w:div w:id="1609771942">
      <w:bodyDiv w:val="1"/>
      <w:marLeft w:val="0"/>
      <w:marRight w:val="0"/>
      <w:marTop w:val="0"/>
      <w:marBottom w:val="0"/>
      <w:divBdr>
        <w:top w:val="none" w:sz="0" w:space="0" w:color="auto"/>
        <w:left w:val="none" w:sz="0" w:space="0" w:color="auto"/>
        <w:bottom w:val="none" w:sz="0" w:space="0" w:color="auto"/>
        <w:right w:val="none" w:sz="0" w:space="0" w:color="auto"/>
      </w:divBdr>
    </w:div>
    <w:div w:id="1610118399">
      <w:bodyDiv w:val="1"/>
      <w:marLeft w:val="0"/>
      <w:marRight w:val="0"/>
      <w:marTop w:val="0"/>
      <w:marBottom w:val="0"/>
      <w:divBdr>
        <w:top w:val="none" w:sz="0" w:space="0" w:color="auto"/>
        <w:left w:val="none" w:sz="0" w:space="0" w:color="auto"/>
        <w:bottom w:val="none" w:sz="0" w:space="0" w:color="auto"/>
        <w:right w:val="none" w:sz="0" w:space="0" w:color="auto"/>
      </w:divBdr>
    </w:div>
    <w:div w:id="1610382970">
      <w:bodyDiv w:val="1"/>
      <w:marLeft w:val="0"/>
      <w:marRight w:val="0"/>
      <w:marTop w:val="0"/>
      <w:marBottom w:val="0"/>
      <w:divBdr>
        <w:top w:val="none" w:sz="0" w:space="0" w:color="auto"/>
        <w:left w:val="none" w:sz="0" w:space="0" w:color="auto"/>
        <w:bottom w:val="none" w:sz="0" w:space="0" w:color="auto"/>
        <w:right w:val="none" w:sz="0" w:space="0" w:color="auto"/>
      </w:divBdr>
    </w:div>
    <w:div w:id="1612200517">
      <w:bodyDiv w:val="1"/>
      <w:marLeft w:val="0"/>
      <w:marRight w:val="0"/>
      <w:marTop w:val="0"/>
      <w:marBottom w:val="0"/>
      <w:divBdr>
        <w:top w:val="none" w:sz="0" w:space="0" w:color="auto"/>
        <w:left w:val="none" w:sz="0" w:space="0" w:color="auto"/>
        <w:bottom w:val="none" w:sz="0" w:space="0" w:color="auto"/>
        <w:right w:val="none" w:sz="0" w:space="0" w:color="auto"/>
      </w:divBdr>
    </w:div>
    <w:div w:id="1614242991">
      <w:bodyDiv w:val="1"/>
      <w:marLeft w:val="0"/>
      <w:marRight w:val="0"/>
      <w:marTop w:val="0"/>
      <w:marBottom w:val="0"/>
      <w:divBdr>
        <w:top w:val="none" w:sz="0" w:space="0" w:color="auto"/>
        <w:left w:val="none" w:sz="0" w:space="0" w:color="auto"/>
        <w:bottom w:val="none" w:sz="0" w:space="0" w:color="auto"/>
        <w:right w:val="none" w:sz="0" w:space="0" w:color="auto"/>
      </w:divBdr>
    </w:div>
    <w:div w:id="1614246001">
      <w:bodyDiv w:val="1"/>
      <w:marLeft w:val="0"/>
      <w:marRight w:val="0"/>
      <w:marTop w:val="0"/>
      <w:marBottom w:val="0"/>
      <w:divBdr>
        <w:top w:val="none" w:sz="0" w:space="0" w:color="auto"/>
        <w:left w:val="none" w:sz="0" w:space="0" w:color="auto"/>
        <w:bottom w:val="none" w:sz="0" w:space="0" w:color="auto"/>
        <w:right w:val="none" w:sz="0" w:space="0" w:color="auto"/>
      </w:divBdr>
    </w:div>
    <w:div w:id="1617369683">
      <w:bodyDiv w:val="1"/>
      <w:marLeft w:val="0"/>
      <w:marRight w:val="0"/>
      <w:marTop w:val="0"/>
      <w:marBottom w:val="0"/>
      <w:divBdr>
        <w:top w:val="none" w:sz="0" w:space="0" w:color="auto"/>
        <w:left w:val="none" w:sz="0" w:space="0" w:color="auto"/>
        <w:bottom w:val="none" w:sz="0" w:space="0" w:color="auto"/>
        <w:right w:val="none" w:sz="0" w:space="0" w:color="auto"/>
      </w:divBdr>
    </w:div>
    <w:div w:id="1620532942">
      <w:bodyDiv w:val="1"/>
      <w:marLeft w:val="0"/>
      <w:marRight w:val="0"/>
      <w:marTop w:val="0"/>
      <w:marBottom w:val="0"/>
      <w:divBdr>
        <w:top w:val="none" w:sz="0" w:space="0" w:color="auto"/>
        <w:left w:val="none" w:sz="0" w:space="0" w:color="auto"/>
        <w:bottom w:val="none" w:sz="0" w:space="0" w:color="auto"/>
        <w:right w:val="none" w:sz="0" w:space="0" w:color="auto"/>
      </w:divBdr>
    </w:div>
    <w:div w:id="1622227947">
      <w:bodyDiv w:val="1"/>
      <w:marLeft w:val="0"/>
      <w:marRight w:val="0"/>
      <w:marTop w:val="0"/>
      <w:marBottom w:val="0"/>
      <w:divBdr>
        <w:top w:val="none" w:sz="0" w:space="0" w:color="auto"/>
        <w:left w:val="none" w:sz="0" w:space="0" w:color="auto"/>
        <w:bottom w:val="none" w:sz="0" w:space="0" w:color="auto"/>
        <w:right w:val="none" w:sz="0" w:space="0" w:color="auto"/>
      </w:divBdr>
    </w:div>
    <w:div w:id="1622804233">
      <w:bodyDiv w:val="1"/>
      <w:marLeft w:val="0"/>
      <w:marRight w:val="0"/>
      <w:marTop w:val="0"/>
      <w:marBottom w:val="0"/>
      <w:divBdr>
        <w:top w:val="none" w:sz="0" w:space="0" w:color="auto"/>
        <w:left w:val="none" w:sz="0" w:space="0" w:color="auto"/>
        <w:bottom w:val="none" w:sz="0" w:space="0" w:color="auto"/>
        <w:right w:val="none" w:sz="0" w:space="0" w:color="auto"/>
      </w:divBdr>
    </w:div>
    <w:div w:id="1626231293">
      <w:bodyDiv w:val="1"/>
      <w:marLeft w:val="0"/>
      <w:marRight w:val="0"/>
      <w:marTop w:val="0"/>
      <w:marBottom w:val="0"/>
      <w:divBdr>
        <w:top w:val="none" w:sz="0" w:space="0" w:color="auto"/>
        <w:left w:val="none" w:sz="0" w:space="0" w:color="auto"/>
        <w:bottom w:val="none" w:sz="0" w:space="0" w:color="auto"/>
        <w:right w:val="none" w:sz="0" w:space="0" w:color="auto"/>
      </w:divBdr>
    </w:div>
    <w:div w:id="1626889911">
      <w:bodyDiv w:val="1"/>
      <w:marLeft w:val="0"/>
      <w:marRight w:val="0"/>
      <w:marTop w:val="0"/>
      <w:marBottom w:val="0"/>
      <w:divBdr>
        <w:top w:val="none" w:sz="0" w:space="0" w:color="auto"/>
        <w:left w:val="none" w:sz="0" w:space="0" w:color="auto"/>
        <w:bottom w:val="none" w:sz="0" w:space="0" w:color="auto"/>
        <w:right w:val="none" w:sz="0" w:space="0" w:color="auto"/>
      </w:divBdr>
    </w:div>
    <w:div w:id="1627194111">
      <w:bodyDiv w:val="1"/>
      <w:marLeft w:val="0"/>
      <w:marRight w:val="0"/>
      <w:marTop w:val="0"/>
      <w:marBottom w:val="0"/>
      <w:divBdr>
        <w:top w:val="none" w:sz="0" w:space="0" w:color="auto"/>
        <w:left w:val="none" w:sz="0" w:space="0" w:color="auto"/>
        <w:bottom w:val="none" w:sz="0" w:space="0" w:color="auto"/>
        <w:right w:val="none" w:sz="0" w:space="0" w:color="auto"/>
      </w:divBdr>
    </w:div>
    <w:div w:id="1633555866">
      <w:bodyDiv w:val="1"/>
      <w:marLeft w:val="0"/>
      <w:marRight w:val="0"/>
      <w:marTop w:val="0"/>
      <w:marBottom w:val="0"/>
      <w:divBdr>
        <w:top w:val="none" w:sz="0" w:space="0" w:color="auto"/>
        <w:left w:val="none" w:sz="0" w:space="0" w:color="auto"/>
        <w:bottom w:val="none" w:sz="0" w:space="0" w:color="auto"/>
        <w:right w:val="none" w:sz="0" w:space="0" w:color="auto"/>
      </w:divBdr>
    </w:div>
    <w:div w:id="1633705930">
      <w:bodyDiv w:val="1"/>
      <w:marLeft w:val="0"/>
      <w:marRight w:val="0"/>
      <w:marTop w:val="0"/>
      <w:marBottom w:val="0"/>
      <w:divBdr>
        <w:top w:val="none" w:sz="0" w:space="0" w:color="auto"/>
        <w:left w:val="none" w:sz="0" w:space="0" w:color="auto"/>
        <w:bottom w:val="none" w:sz="0" w:space="0" w:color="auto"/>
        <w:right w:val="none" w:sz="0" w:space="0" w:color="auto"/>
      </w:divBdr>
    </w:div>
    <w:div w:id="1633829038">
      <w:bodyDiv w:val="1"/>
      <w:marLeft w:val="0"/>
      <w:marRight w:val="0"/>
      <w:marTop w:val="0"/>
      <w:marBottom w:val="0"/>
      <w:divBdr>
        <w:top w:val="none" w:sz="0" w:space="0" w:color="auto"/>
        <w:left w:val="none" w:sz="0" w:space="0" w:color="auto"/>
        <w:bottom w:val="none" w:sz="0" w:space="0" w:color="auto"/>
        <w:right w:val="none" w:sz="0" w:space="0" w:color="auto"/>
      </w:divBdr>
    </w:div>
    <w:div w:id="1634213258">
      <w:bodyDiv w:val="1"/>
      <w:marLeft w:val="0"/>
      <w:marRight w:val="0"/>
      <w:marTop w:val="0"/>
      <w:marBottom w:val="0"/>
      <w:divBdr>
        <w:top w:val="none" w:sz="0" w:space="0" w:color="auto"/>
        <w:left w:val="none" w:sz="0" w:space="0" w:color="auto"/>
        <w:bottom w:val="none" w:sz="0" w:space="0" w:color="auto"/>
        <w:right w:val="none" w:sz="0" w:space="0" w:color="auto"/>
      </w:divBdr>
    </w:div>
    <w:div w:id="1639870292">
      <w:bodyDiv w:val="1"/>
      <w:marLeft w:val="0"/>
      <w:marRight w:val="0"/>
      <w:marTop w:val="0"/>
      <w:marBottom w:val="0"/>
      <w:divBdr>
        <w:top w:val="none" w:sz="0" w:space="0" w:color="auto"/>
        <w:left w:val="none" w:sz="0" w:space="0" w:color="auto"/>
        <w:bottom w:val="none" w:sz="0" w:space="0" w:color="auto"/>
        <w:right w:val="none" w:sz="0" w:space="0" w:color="auto"/>
      </w:divBdr>
    </w:div>
    <w:div w:id="1640571239">
      <w:bodyDiv w:val="1"/>
      <w:marLeft w:val="0"/>
      <w:marRight w:val="0"/>
      <w:marTop w:val="0"/>
      <w:marBottom w:val="0"/>
      <w:divBdr>
        <w:top w:val="none" w:sz="0" w:space="0" w:color="auto"/>
        <w:left w:val="none" w:sz="0" w:space="0" w:color="auto"/>
        <w:bottom w:val="none" w:sz="0" w:space="0" w:color="auto"/>
        <w:right w:val="none" w:sz="0" w:space="0" w:color="auto"/>
      </w:divBdr>
    </w:div>
    <w:div w:id="1642733195">
      <w:bodyDiv w:val="1"/>
      <w:marLeft w:val="0"/>
      <w:marRight w:val="0"/>
      <w:marTop w:val="0"/>
      <w:marBottom w:val="0"/>
      <w:divBdr>
        <w:top w:val="none" w:sz="0" w:space="0" w:color="auto"/>
        <w:left w:val="none" w:sz="0" w:space="0" w:color="auto"/>
        <w:bottom w:val="none" w:sz="0" w:space="0" w:color="auto"/>
        <w:right w:val="none" w:sz="0" w:space="0" w:color="auto"/>
      </w:divBdr>
    </w:div>
    <w:div w:id="1643656162">
      <w:bodyDiv w:val="1"/>
      <w:marLeft w:val="0"/>
      <w:marRight w:val="0"/>
      <w:marTop w:val="0"/>
      <w:marBottom w:val="0"/>
      <w:divBdr>
        <w:top w:val="none" w:sz="0" w:space="0" w:color="auto"/>
        <w:left w:val="none" w:sz="0" w:space="0" w:color="auto"/>
        <w:bottom w:val="none" w:sz="0" w:space="0" w:color="auto"/>
        <w:right w:val="none" w:sz="0" w:space="0" w:color="auto"/>
      </w:divBdr>
    </w:div>
    <w:div w:id="1650598391">
      <w:bodyDiv w:val="1"/>
      <w:marLeft w:val="0"/>
      <w:marRight w:val="0"/>
      <w:marTop w:val="0"/>
      <w:marBottom w:val="0"/>
      <w:divBdr>
        <w:top w:val="none" w:sz="0" w:space="0" w:color="auto"/>
        <w:left w:val="none" w:sz="0" w:space="0" w:color="auto"/>
        <w:bottom w:val="none" w:sz="0" w:space="0" w:color="auto"/>
        <w:right w:val="none" w:sz="0" w:space="0" w:color="auto"/>
      </w:divBdr>
    </w:div>
    <w:div w:id="1652323692">
      <w:bodyDiv w:val="1"/>
      <w:marLeft w:val="0"/>
      <w:marRight w:val="0"/>
      <w:marTop w:val="0"/>
      <w:marBottom w:val="0"/>
      <w:divBdr>
        <w:top w:val="none" w:sz="0" w:space="0" w:color="auto"/>
        <w:left w:val="none" w:sz="0" w:space="0" w:color="auto"/>
        <w:bottom w:val="none" w:sz="0" w:space="0" w:color="auto"/>
        <w:right w:val="none" w:sz="0" w:space="0" w:color="auto"/>
      </w:divBdr>
    </w:div>
    <w:div w:id="1652514651">
      <w:bodyDiv w:val="1"/>
      <w:marLeft w:val="0"/>
      <w:marRight w:val="0"/>
      <w:marTop w:val="0"/>
      <w:marBottom w:val="0"/>
      <w:divBdr>
        <w:top w:val="none" w:sz="0" w:space="0" w:color="auto"/>
        <w:left w:val="none" w:sz="0" w:space="0" w:color="auto"/>
        <w:bottom w:val="none" w:sz="0" w:space="0" w:color="auto"/>
        <w:right w:val="none" w:sz="0" w:space="0" w:color="auto"/>
      </w:divBdr>
    </w:div>
    <w:div w:id="1653828097">
      <w:bodyDiv w:val="1"/>
      <w:marLeft w:val="0"/>
      <w:marRight w:val="0"/>
      <w:marTop w:val="0"/>
      <w:marBottom w:val="0"/>
      <w:divBdr>
        <w:top w:val="none" w:sz="0" w:space="0" w:color="auto"/>
        <w:left w:val="none" w:sz="0" w:space="0" w:color="auto"/>
        <w:bottom w:val="none" w:sz="0" w:space="0" w:color="auto"/>
        <w:right w:val="none" w:sz="0" w:space="0" w:color="auto"/>
      </w:divBdr>
    </w:div>
    <w:div w:id="1655717133">
      <w:bodyDiv w:val="1"/>
      <w:marLeft w:val="0"/>
      <w:marRight w:val="0"/>
      <w:marTop w:val="0"/>
      <w:marBottom w:val="0"/>
      <w:divBdr>
        <w:top w:val="none" w:sz="0" w:space="0" w:color="auto"/>
        <w:left w:val="none" w:sz="0" w:space="0" w:color="auto"/>
        <w:bottom w:val="none" w:sz="0" w:space="0" w:color="auto"/>
        <w:right w:val="none" w:sz="0" w:space="0" w:color="auto"/>
      </w:divBdr>
    </w:div>
    <w:div w:id="1659118195">
      <w:bodyDiv w:val="1"/>
      <w:marLeft w:val="0"/>
      <w:marRight w:val="0"/>
      <w:marTop w:val="0"/>
      <w:marBottom w:val="0"/>
      <w:divBdr>
        <w:top w:val="none" w:sz="0" w:space="0" w:color="auto"/>
        <w:left w:val="none" w:sz="0" w:space="0" w:color="auto"/>
        <w:bottom w:val="none" w:sz="0" w:space="0" w:color="auto"/>
        <w:right w:val="none" w:sz="0" w:space="0" w:color="auto"/>
      </w:divBdr>
    </w:div>
    <w:div w:id="1661537068">
      <w:bodyDiv w:val="1"/>
      <w:marLeft w:val="0"/>
      <w:marRight w:val="0"/>
      <w:marTop w:val="0"/>
      <w:marBottom w:val="0"/>
      <w:divBdr>
        <w:top w:val="none" w:sz="0" w:space="0" w:color="auto"/>
        <w:left w:val="none" w:sz="0" w:space="0" w:color="auto"/>
        <w:bottom w:val="none" w:sz="0" w:space="0" w:color="auto"/>
        <w:right w:val="none" w:sz="0" w:space="0" w:color="auto"/>
      </w:divBdr>
    </w:div>
    <w:div w:id="1661810670">
      <w:bodyDiv w:val="1"/>
      <w:marLeft w:val="0"/>
      <w:marRight w:val="0"/>
      <w:marTop w:val="0"/>
      <w:marBottom w:val="0"/>
      <w:divBdr>
        <w:top w:val="none" w:sz="0" w:space="0" w:color="auto"/>
        <w:left w:val="none" w:sz="0" w:space="0" w:color="auto"/>
        <w:bottom w:val="none" w:sz="0" w:space="0" w:color="auto"/>
        <w:right w:val="none" w:sz="0" w:space="0" w:color="auto"/>
      </w:divBdr>
    </w:div>
    <w:div w:id="1662809669">
      <w:bodyDiv w:val="1"/>
      <w:marLeft w:val="0"/>
      <w:marRight w:val="0"/>
      <w:marTop w:val="0"/>
      <w:marBottom w:val="0"/>
      <w:divBdr>
        <w:top w:val="none" w:sz="0" w:space="0" w:color="auto"/>
        <w:left w:val="none" w:sz="0" w:space="0" w:color="auto"/>
        <w:bottom w:val="none" w:sz="0" w:space="0" w:color="auto"/>
        <w:right w:val="none" w:sz="0" w:space="0" w:color="auto"/>
      </w:divBdr>
    </w:div>
    <w:div w:id="1665860051">
      <w:bodyDiv w:val="1"/>
      <w:marLeft w:val="0"/>
      <w:marRight w:val="0"/>
      <w:marTop w:val="0"/>
      <w:marBottom w:val="0"/>
      <w:divBdr>
        <w:top w:val="none" w:sz="0" w:space="0" w:color="auto"/>
        <w:left w:val="none" w:sz="0" w:space="0" w:color="auto"/>
        <w:bottom w:val="none" w:sz="0" w:space="0" w:color="auto"/>
        <w:right w:val="none" w:sz="0" w:space="0" w:color="auto"/>
      </w:divBdr>
    </w:div>
    <w:div w:id="1669286803">
      <w:bodyDiv w:val="1"/>
      <w:marLeft w:val="0"/>
      <w:marRight w:val="0"/>
      <w:marTop w:val="0"/>
      <w:marBottom w:val="0"/>
      <w:divBdr>
        <w:top w:val="none" w:sz="0" w:space="0" w:color="auto"/>
        <w:left w:val="none" w:sz="0" w:space="0" w:color="auto"/>
        <w:bottom w:val="none" w:sz="0" w:space="0" w:color="auto"/>
        <w:right w:val="none" w:sz="0" w:space="0" w:color="auto"/>
      </w:divBdr>
    </w:div>
    <w:div w:id="1670012984">
      <w:bodyDiv w:val="1"/>
      <w:marLeft w:val="0"/>
      <w:marRight w:val="0"/>
      <w:marTop w:val="0"/>
      <w:marBottom w:val="0"/>
      <w:divBdr>
        <w:top w:val="none" w:sz="0" w:space="0" w:color="auto"/>
        <w:left w:val="none" w:sz="0" w:space="0" w:color="auto"/>
        <w:bottom w:val="none" w:sz="0" w:space="0" w:color="auto"/>
        <w:right w:val="none" w:sz="0" w:space="0" w:color="auto"/>
      </w:divBdr>
    </w:div>
    <w:div w:id="1670408018">
      <w:bodyDiv w:val="1"/>
      <w:marLeft w:val="0"/>
      <w:marRight w:val="0"/>
      <w:marTop w:val="0"/>
      <w:marBottom w:val="0"/>
      <w:divBdr>
        <w:top w:val="none" w:sz="0" w:space="0" w:color="auto"/>
        <w:left w:val="none" w:sz="0" w:space="0" w:color="auto"/>
        <w:bottom w:val="none" w:sz="0" w:space="0" w:color="auto"/>
        <w:right w:val="none" w:sz="0" w:space="0" w:color="auto"/>
      </w:divBdr>
    </w:div>
    <w:div w:id="1670477671">
      <w:bodyDiv w:val="1"/>
      <w:marLeft w:val="0"/>
      <w:marRight w:val="0"/>
      <w:marTop w:val="0"/>
      <w:marBottom w:val="0"/>
      <w:divBdr>
        <w:top w:val="none" w:sz="0" w:space="0" w:color="auto"/>
        <w:left w:val="none" w:sz="0" w:space="0" w:color="auto"/>
        <w:bottom w:val="none" w:sz="0" w:space="0" w:color="auto"/>
        <w:right w:val="none" w:sz="0" w:space="0" w:color="auto"/>
      </w:divBdr>
    </w:div>
    <w:div w:id="1670523328">
      <w:bodyDiv w:val="1"/>
      <w:marLeft w:val="0"/>
      <w:marRight w:val="0"/>
      <w:marTop w:val="0"/>
      <w:marBottom w:val="0"/>
      <w:divBdr>
        <w:top w:val="none" w:sz="0" w:space="0" w:color="auto"/>
        <w:left w:val="none" w:sz="0" w:space="0" w:color="auto"/>
        <w:bottom w:val="none" w:sz="0" w:space="0" w:color="auto"/>
        <w:right w:val="none" w:sz="0" w:space="0" w:color="auto"/>
      </w:divBdr>
    </w:div>
    <w:div w:id="1670867325">
      <w:bodyDiv w:val="1"/>
      <w:marLeft w:val="0"/>
      <w:marRight w:val="0"/>
      <w:marTop w:val="0"/>
      <w:marBottom w:val="0"/>
      <w:divBdr>
        <w:top w:val="none" w:sz="0" w:space="0" w:color="auto"/>
        <w:left w:val="none" w:sz="0" w:space="0" w:color="auto"/>
        <w:bottom w:val="none" w:sz="0" w:space="0" w:color="auto"/>
        <w:right w:val="none" w:sz="0" w:space="0" w:color="auto"/>
      </w:divBdr>
    </w:div>
    <w:div w:id="1671521633">
      <w:bodyDiv w:val="1"/>
      <w:marLeft w:val="0"/>
      <w:marRight w:val="0"/>
      <w:marTop w:val="0"/>
      <w:marBottom w:val="0"/>
      <w:divBdr>
        <w:top w:val="none" w:sz="0" w:space="0" w:color="auto"/>
        <w:left w:val="none" w:sz="0" w:space="0" w:color="auto"/>
        <w:bottom w:val="none" w:sz="0" w:space="0" w:color="auto"/>
        <w:right w:val="none" w:sz="0" w:space="0" w:color="auto"/>
      </w:divBdr>
    </w:div>
    <w:div w:id="1671833019">
      <w:bodyDiv w:val="1"/>
      <w:marLeft w:val="0"/>
      <w:marRight w:val="0"/>
      <w:marTop w:val="0"/>
      <w:marBottom w:val="0"/>
      <w:divBdr>
        <w:top w:val="none" w:sz="0" w:space="0" w:color="auto"/>
        <w:left w:val="none" w:sz="0" w:space="0" w:color="auto"/>
        <w:bottom w:val="none" w:sz="0" w:space="0" w:color="auto"/>
        <w:right w:val="none" w:sz="0" w:space="0" w:color="auto"/>
      </w:divBdr>
    </w:div>
    <w:div w:id="1672369128">
      <w:bodyDiv w:val="1"/>
      <w:marLeft w:val="0"/>
      <w:marRight w:val="0"/>
      <w:marTop w:val="0"/>
      <w:marBottom w:val="0"/>
      <w:divBdr>
        <w:top w:val="none" w:sz="0" w:space="0" w:color="auto"/>
        <w:left w:val="none" w:sz="0" w:space="0" w:color="auto"/>
        <w:bottom w:val="none" w:sz="0" w:space="0" w:color="auto"/>
        <w:right w:val="none" w:sz="0" w:space="0" w:color="auto"/>
      </w:divBdr>
    </w:div>
    <w:div w:id="1672878932">
      <w:bodyDiv w:val="1"/>
      <w:marLeft w:val="0"/>
      <w:marRight w:val="0"/>
      <w:marTop w:val="0"/>
      <w:marBottom w:val="0"/>
      <w:divBdr>
        <w:top w:val="none" w:sz="0" w:space="0" w:color="auto"/>
        <w:left w:val="none" w:sz="0" w:space="0" w:color="auto"/>
        <w:bottom w:val="none" w:sz="0" w:space="0" w:color="auto"/>
        <w:right w:val="none" w:sz="0" w:space="0" w:color="auto"/>
      </w:divBdr>
    </w:div>
    <w:div w:id="1673097609">
      <w:bodyDiv w:val="1"/>
      <w:marLeft w:val="0"/>
      <w:marRight w:val="0"/>
      <w:marTop w:val="0"/>
      <w:marBottom w:val="0"/>
      <w:divBdr>
        <w:top w:val="none" w:sz="0" w:space="0" w:color="auto"/>
        <w:left w:val="none" w:sz="0" w:space="0" w:color="auto"/>
        <w:bottom w:val="none" w:sz="0" w:space="0" w:color="auto"/>
        <w:right w:val="none" w:sz="0" w:space="0" w:color="auto"/>
      </w:divBdr>
    </w:div>
    <w:div w:id="1673292668">
      <w:bodyDiv w:val="1"/>
      <w:marLeft w:val="0"/>
      <w:marRight w:val="0"/>
      <w:marTop w:val="0"/>
      <w:marBottom w:val="0"/>
      <w:divBdr>
        <w:top w:val="none" w:sz="0" w:space="0" w:color="auto"/>
        <w:left w:val="none" w:sz="0" w:space="0" w:color="auto"/>
        <w:bottom w:val="none" w:sz="0" w:space="0" w:color="auto"/>
        <w:right w:val="none" w:sz="0" w:space="0" w:color="auto"/>
      </w:divBdr>
    </w:div>
    <w:div w:id="1677220523">
      <w:bodyDiv w:val="1"/>
      <w:marLeft w:val="0"/>
      <w:marRight w:val="0"/>
      <w:marTop w:val="0"/>
      <w:marBottom w:val="0"/>
      <w:divBdr>
        <w:top w:val="none" w:sz="0" w:space="0" w:color="auto"/>
        <w:left w:val="none" w:sz="0" w:space="0" w:color="auto"/>
        <w:bottom w:val="none" w:sz="0" w:space="0" w:color="auto"/>
        <w:right w:val="none" w:sz="0" w:space="0" w:color="auto"/>
      </w:divBdr>
    </w:div>
    <w:div w:id="1677614276">
      <w:bodyDiv w:val="1"/>
      <w:marLeft w:val="0"/>
      <w:marRight w:val="0"/>
      <w:marTop w:val="0"/>
      <w:marBottom w:val="0"/>
      <w:divBdr>
        <w:top w:val="none" w:sz="0" w:space="0" w:color="auto"/>
        <w:left w:val="none" w:sz="0" w:space="0" w:color="auto"/>
        <w:bottom w:val="none" w:sz="0" w:space="0" w:color="auto"/>
        <w:right w:val="none" w:sz="0" w:space="0" w:color="auto"/>
      </w:divBdr>
    </w:div>
    <w:div w:id="1678380793">
      <w:bodyDiv w:val="1"/>
      <w:marLeft w:val="0"/>
      <w:marRight w:val="0"/>
      <w:marTop w:val="0"/>
      <w:marBottom w:val="0"/>
      <w:divBdr>
        <w:top w:val="none" w:sz="0" w:space="0" w:color="auto"/>
        <w:left w:val="none" w:sz="0" w:space="0" w:color="auto"/>
        <w:bottom w:val="none" w:sz="0" w:space="0" w:color="auto"/>
        <w:right w:val="none" w:sz="0" w:space="0" w:color="auto"/>
      </w:divBdr>
    </w:div>
    <w:div w:id="1680304564">
      <w:bodyDiv w:val="1"/>
      <w:marLeft w:val="0"/>
      <w:marRight w:val="0"/>
      <w:marTop w:val="0"/>
      <w:marBottom w:val="0"/>
      <w:divBdr>
        <w:top w:val="none" w:sz="0" w:space="0" w:color="auto"/>
        <w:left w:val="none" w:sz="0" w:space="0" w:color="auto"/>
        <w:bottom w:val="none" w:sz="0" w:space="0" w:color="auto"/>
        <w:right w:val="none" w:sz="0" w:space="0" w:color="auto"/>
      </w:divBdr>
    </w:div>
    <w:div w:id="1682780875">
      <w:bodyDiv w:val="1"/>
      <w:marLeft w:val="0"/>
      <w:marRight w:val="0"/>
      <w:marTop w:val="0"/>
      <w:marBottom w:val="0"/>
      <w:divBdr>
        <w:top w:val="none" w:sz="0" w:space="0" w:color="auto"/>
        <w:left w:val="none" w:sz="0" w:space="0" w:color="auto"/>
        <w:bottom w:val="none" w:sz="0" w:space="0" w:color="auto"/>
        <w:right w:val="none" w:sz="0" w:space="0" w:color="auto"/>
      </w:divBdr>
    </w:div>
    <w:div w:id="1684285009">
      <w:bodyDiv w:val="1"/>
      <w:marLeft w:val="0"/>
      <w:marRight w:val="0"/>
      <w:marTop w:val="0"/>
      <w:marBottom w:val="0"/>
      <w:divBdr>
        <w:top w:val="none" w:sz="0" w:space="0" w:color="auto"/>
        <w:left w:val="none" w:sz="0" w:space="0" w:color="auto"/>
        <w:bottom w:val="none" w:sz="0" w:space="0" w:color="auto"/>
        <w:right w:val="none" w:sz="0" w:space="0" w:color="auto"/>
      </w:divBdr>
    </w:div>
    <w:div w:id="1686443565">
      <w:bodyDiv w:val="1"/>
      <w:marLeft w:val="0"/>
      <w:marRight w:val="0"/>
      <w:marTop w:val="0"/>
      <w:marBottom w:val="0"/>
      <w:divBdr>
        <w:top w:val="none" w:sz="0" w:space="0" w:color="auto"/>
        <w:left w:val="none" w:sz="0" w:space="0" w:color="auto"/>
        <w:bottom w:val="none" w:sz="0" w:space="0" w:color="auto"/>
        <w:right w:val="none" w:sz="0" w:space="0" w:color="auto"/>
      </w:divBdr>
    </w:div>
    <w:div w:id="1688629928">
      <w:bodyDiv w:val="1"/>
      <w:marLeft w:val="0"/>
      <w:marRight w:val="0"/>
      <w:marTop w:val="0"/>
      <w:marBottom w:val="0"/>
      <w:divBdr>
        <w:top w:val="none" w:sz="0" w:space="0" w:color="auto"/>
        <w:left w:val="none" w:sz="0" w:space="0" w:color="auto"/>
        <w:bottom w:val="none" w:sz="0" w:space="0" w:color="auto"/>
        <w:right w:val="none" w:sz="0" w:space="0" w:color="auto"/>
      </w:divBdr>
    </w:div>
    <w:div w:id="1690721828">
      <w:bodyDiv w:val="1"/>
      <w:marLeft w:val="0"/>
      <w:marRight w:val="0"/>
      <w:marTop w:val="0"/>
      <w:marBottom w:val="0"/>
      <w:divBdr>
        <w:top w:val="none" w:sz="0" w:space="0" w:color="auto"/>
        <w:left w:val="none" w:sz="0" w:space="0" w:color="auto"/>
        <w:bottom w:val="none" w:sz="0" w:space="0" w:color="auto"/>
        <w:right w:val="none" w:sz="0" w:space="0" w:color="auto"/>
      </w:divBdr>
    </w:div>
    <w:div w:id="1691645810">
      <w:bodyDiv w:val="1"/>
      <w:marLeft w:val="0"/>
      <w:marRight w:val="0"/>
      <w:marTop w:val="0"/>
      <w:marBottom w:val="0"/>
      <w:divBdr>
        <w:top w:val="none" w:sz="0" w:space="0" w:color="auto"/>
        <w:left w:val="none" w:sz="0" w:space="0" w:color="auto"/>
        <w:bottom w:val="none" w:sz="0" w:space="0" w:color="auto"/>
        <w:right w:val="none" w:sz="0" w:space="0" w:color="auto"/>
      </w:divBdr>
    </w:div>
    <w:div w:id="1693146420">
      <w:bodyDiv w:val="1"/>
      <w:marLeft w:val="0"/>
      <w:marRight w:val="0"/>
      <w:marTop w:val="0"/>
      <w:marBottom w:val="0"/>
      <w:divBdr>
        <w:top w:val="none" w:sz="0" w:space="0" w:color="auto"/>
        <w:left w:val="none" w:sz="0" w:space="0" w:color="auto"/>
        <w:bottom w:val="none" w:sz="0" w:space="0" w:color="auto"/>
        <w:right w:val="none" w:sz="0" w:space="0" w:color="auto"/>
      </w:divBdr>
    </w:div>
    <w:div w:id="1694110088">
      <w:bodyDiv w:val="1"/>
      <w:marLeft w:val="0"/>
      <w:marRight w:val="0"/>
      <w:marTop w:val="0"/>
      <w:marBottom w:val="0"/>
      <w:divBdr>
        <w:top w:val="none" w:sz="0" w:space="0" w:color="auto"/>
        <w:left w:val="none" w:sz="0" w:space="0" w:color="auto"/>
        <w:bottom w:val="none" w:sz="0" w:space="0" w:color="auto"/>
        <w:right w:val="none" w:sz="0" w:space="0" w:color="auto"/>
      </w:divBdr>
    </w:div>
    <w:div w:id="1695375410">
      <w:bodyDiv w:val="1"/>
      <w:marLeft w:val="0"/>
      <w:marRight w:val="0"/>
      <w:marTop w:val="0"/>
      <w:marBottom w:val="0"/>
      <w:divBdr>
        <w:top w:val="none" w:sz="0" w:space="0" w:color="auto"/>
        <w:left w:val="none" w:sz="0" w:space="0" w:color="auto"/>
        <w:bottom w:val="none" w:sz="0" w:space="0" w:color="auto"/>
        <w:right w:val="none" w:sz="0" w:space="0" w:color="auto"/>
      </w:divBdr>
    </w:div>
    <w:div w:id="1699692920">
      <w:bodyDiv w:val="1"/>
      <w:marLeft w:val="0"/>
      <w:marRight w:val="0"/>
      <w:marTop w:val="0"/>
      <w:marBottom w:val="0"/>
      <w:divBdr>
        <w:top w:val="none" w:sz="0" w:space="0" w:color="auto"/>
        <w:left w:val="none" w:sz="0" w:space="0" w:color="auto"/>
        <w:bottom w:val="none" w:sz="0" w:space="0" w:color="auto"/>
        <w:right w:val="none" w:sz="0" w:space="0" w:color="auto"/>
      </w:divBdr>
    </w:div>
    <w:div w:id="1700743232">
      <w:bodyDiv w:val="1"/>
      <w:marLeft w:val="0"/>
      <w:marRight w:val="0"/>
      <w:marTop w:val="0"/>
      <w:marBottom w:val="0"/>
      <w:divBdr>
        <w:top w:val="none" w:sz="0" w:space="0" w:color="auto"/>
        <w:left w:val="none" w:sz="0" w:space="0" w:color="auto"/>
        <w:bottom w:val="none" w:sz="0" w:space="0" w:color="auto"/>
        <w:right w:val="none" w:sz="0" w:space="0" w:color="auto"/>
      </w:divBdr>
    </w:div>
    <w:div w:id="1701514603">
      <w:bodyDiv w:val="1"/>
      <w:marLeft w:val="0"/>
      <w:marRight w:val="0"/>
      <w:marTop w:val="0"/>
      <w:marBottom w:val="0"/>
      <w:divBdr>
        <w:top w:val="none" w:sz="0" w:space="0" w:color="auto"/>
        <w:left w:val="none" w:sz="0" w:space="0" w:color="auto"/>
        <w:bottom w:val="none" w:sz="0" w:space="0" w:color="auto"/>
        <w:right w:val="none" w:sz="0" w:space="0" w:color="auto"/>
      </w:divBdr>
    </w:div>
    <w:div w:id="1704089804">
      <w:bodyDiv w:val="1"/>
      <w:marLeft w:val="0"/>
      <w:marRight w:val="0"/>
      <w:marTop w:val="0"/>
      <w:marBottom w:val="0"/>
      <w:divBdr>
        <w:top w:val="none" w:sz="0" w:space="0" w:color="auto"/>
        <w:left w:val="none" w:sz="0" w:space="0" w:color="auto"/>
        <w:bottom w:val="none" w:sz="0" w:space="0" w:color="auto"/>
        <w:right w:val="none" w:sz="0" w:space="0" w:color="auto"/>
      </w:divBdr>
    </w:div>
    <w:div w:id="1705717974">
      <w:bodyDiv w:val="1"/>
      <w:marLeft w:val="0"/>
      <w:marRight w:val="0"/>
      <w:marTop w:val="0"/>
      <w:marBottom w:val="0"/>
      <w:divBdr>
        <w:top w:val="none" w:sz="0" w:space="0" w:color="auto"/>
        <w:left w:val="none" w:sz="0" w:space="0" w:color="auto"/>
        <w:bottom w:val="none" w:sz="0" w:space="0" w:color="auto"/>
        <w:right w:val="none" w:sz="0" w:space="0" w:color="auto"/>
      </w:divBdr>
    </w:div>
    <w:div w:id="1707293963">
      <w:bodyDiv w:val="1"/>
      <w:marLeft w:val="0"/>
      <w:marRight w:val="0"/>
      <w:marTop w:val="0"/>
      <w:marBottom w:val="0"/>
      <w:divBdr>
        <w:top w:val="none" w:sz="0" w:space="0" w:color="auto"/>
        <w:left w:val="none" w:sz="0" w:space="0" w:color="auto"/>
        <w:bottom w:val="none" w:sz="0" w:space="0" w:color="auto"/>
        <w:right w:val="none" w:sz="0" w:space="0" w:color="auto"/>
      </w:divBdr>
    </w:div>
    <w:div w:id="1707414570">
      <w:bodyDiv w:val="1"/>
      <w:marLeft w:val="0"/>
      <w:marRight w:val="0"/>
      <w:marTop w:val="0"/>
      <w:marBottom w:val="0"/>
      <w:divBdr>
        <w:top w:val="none" w:sz="0" w:space="0" w:color="auto"/>
        <w:left w:val="none" w:sz="0" w:space="0" w:color="auto"/>
        <w:bottom w:val="none" w:sz="0" w:space="0" w:color="auto"/>
        <w:right w:val="none" w:sz="0" w:space="0" w:color="auto"/>
      </w:divBdr>
    </w:div>
    <w:div w:id="1709142317">
      <w:bodyDiv w:val="1"/>
      <w:marLeft w:val="0"/>
      <w:marRight w:val="0"/>
      <w:marTop w:val="0"/>
      <w:marBottom w:val="0"/>
      <w:divBdr>
        <w:top w:val="none" w:sz="0" w:space="0" w:color="auto"/>
        <w:left w:val="none" w:sz="0" w:space="0" w:color="auto"/>
        <w:bottom w:val="none" w:sz="0" w:space="0" w:color="auto"/>
        <w:right w:val="none" w:sz="0" w:space="0" w:color="auto"/>
      </w:divBdr>
    </w:div>
    <w:div w:id="1714118114">
      <w:bodyDiv w:val="1"/>
      <w:marLeft w:val="0"/>
      <w:marRight w:val="0"/>
      <w:marTop w:val="0"/>
      <w:marBottom w:val="0"/>
      <w:divBdr>
        <w:top w:val="none" w:sz="0" w:space="0" w:color="auto"/>
        <w:left w:val="none" w:sz="0" w:space="0" w:color="auto"/>
        <w:bottom w:val="none" w:sz="0" w:space="0" w:color="auto"/>
        <w:right w:val="none" w:sz="0" w:space="0" w:color="auto"/>
      </w:divBdr>
    </w:div>
    <w:div w:id="1714305554">
      <w:bodyDiv w:val="1"/>
      <w:marLeft w:val="0"/>
      <w:marRight w:val="0"/>
      <w:marTop w:val="0"/>
      <w:marBottom w:val="0"/>
      <w:divBdr>
        <w:top w:val="none" w:sz="0" w:space="0" w:color="auto"/>
        <w:left w:val="none" w:sz="0" w:space="0" w:color="auto"/>
        <w:bottom w:val="none" w:sz="0" w:space="0" w:color="auto"/>
        <w:right w:val="none" w:sz="0" w:space="0" w:color="auto"/>
      </w:divBdr>
    </w:div>
    <w:div w:id="1715764446">
      <w:bodyDiv w:val="1"/>
      <w:marLeft w:val="0"/>
      <w:marRight w:val="0"/>
      <w:marTop w:val="0"/>
      <w:marBottom w:val="0"/>
      <w:divBdr>
        <w:top w:val="none" w:sz="0" w:space="0" w:color="auto"/>
        <w:left w:val="none" w:sz="0" w:space="0" w:color="auto"/>
        <w:bottom w:val="none" w:sz="0" w:space="0" w:color="auto"/>
        <w:right w:val="none" w:sz="0" w:space="0" w:color="auto"/>
      </w:divBdr>
    </w:div>
    <w:div w:id="1716269150">
      <w:bodyDiv w:val="1"/>
      <w:marLeft w:val="0"/>
      <w:marRight w:val="0"/>
      <w:marTop w:val="0"/>
      <w:marBottom w:val="0"/>
      <w:divBdr>
        <w:top w:val="none" w:sz="0" w:space="0" w:color="auto"/>
        <w:left w:val="none" w:sz="0" w:space="0" w:color="auto"/>
        <w:bottom w:val="none" w:sz="0" w:space="0" w:color="auto"/>
        <w:right w:val="none" w:sz="0" w:space="0" w:color="auto"/>
      </w:divBdr>
    </w:div>
    <w:div w:id="1716388581">
      <w:bodyDiv w:val="1"/>
      <w:marLeft w:val="0"/>
      <w:marRight w:val="0"/>
      <w:marTop w:val="0"/>
      <w:marBottom w:val="0"/>
      <w:divBdr>
        <w:top w:val="none" w:sz="0" w:space="0" w:color="auto"/>
        <w:left w:val="none" w:sz="0" w:space="0" w:color="auto"/>
        <w:bottom w:val="none" w:sz="0" w:space="0" w:color="auto"/>
        <w:right w:val="none" w:sz="0" w:space="0" w:color="auto"/>
      </w:divBdr>
    </w:div>
    <w:div w:id="1716544678">
      <w:bodyDiv w:val="1"/>
      <w:marLeft w:val="0"/>
      <w:marRight w:val="0"/>
      <w:marTop w:val="0"/>
      <w:marBottom w:val="0"/>
      <w:divBdr>
        <w:top w:val="none" w:sz="0" w:space="0" w:color="auto"/>
        <w:left w:val="none" w:sz="0" w:space="0" w:color="auto"/>
        <w:bottom w:val="none" w:sz="0" w:space="0" w:color="auto"/>
        <w:right w:val="none" w:sz="0" w:space="0" w:color="auto"/>
      </w:divBdr>
    </w:div>
    <w:div w:id="1716853846">
      <w:bodyDiv w:val="1"/>
      <w:marLeft w:val="0"/>
      <w:marRight w:val="0"/>
      <w:marTop w:val="0"/>
      <w:marBottom w:val="0"/>
      <w:divBdr>
        <w:top w:val="none" w:sz="0" w:space="0" w:color="auto"/>
        <w:left w:val="none" w:sz="0" w:space="0" w:color="auto"/>
        <w:bottom w:val="none" w:sz="0" w:space="0" w:color="auto"/>
        <w:right w:val="none" w:sz="0" w:space="0" w:color="auto"/>
      </w:divBdr>
    </w:div>
    <w:div w:id="1718435875">
      <w:bodyDiv w:val="1"/>
      <w:marLeft w:val="0"/>
      <w:marRight w:val="0"/>
      <w:marTop w:val="0"/>
      <w:marBottom w:val="0"/>
      <w:divBdr>
        <w:top w:val="none" w:sz="0" w:space="0" w:color="auto"/>
        <w:left w:val="none" w:sz="0" w:space="0" w:color="auto"/>
        <w:bottom w:val="none" w:sz="0" w:space="0" w:color="auto"/>
        <w:right w:val="none" w:sz="0" w:space="0" w:color="auto"/>
      </w:divBdr>
    </w:div>
    <w:div w:id="1719935923">
      <w:bodyDiv w:val="1"/>
      <w:marLeft w:val="0"/>
      <w:marRight w:val="0"/>
      <w:marTop w:val="0"/>
      <w:marBottom w:val="0"/>
      <w:divBdr>
        <w:top w:val="none" w:sz="0" w:space="0" w:color="auto"/>
        <w:left w:val="none" w:sz="0" w:space="0" w:color="auto"/>
        <w:bottom w:val="none" w:sz="0" w:space="0" w:color="auto"/>
        <w:right w:val="none" w:sz="0" w:space="0" w:color="auto"/>
      </w:divBdr>
    </w:div>
    <w:div w:id="1720667161">
      <w:bodyDiv w:val="1"/>
      <w:marLeft w:val="0"/>
      <w:marRight w:val="0"/>
      <w:marTop w:val="0"/>
      <w:marBottom w:val="0"/>
      <w:divBdr>
        <w:top w:val="none" w:sz="0" w:space="0" w:color="auto"/>
        <w:left w:val="none" w:sz="0" w:space="0" w:color="auto"/>
        <w:bottom w:val="none" w:sz="0" w:space="0" w:color="auto"/>
        <w:right w:val="none" w:sz="0" w:space="0" w:color="auto"/>
      </w:divBdr>
    </w:div>
    <w:div w:id="1724019455">
      <w:bodyDiv w:val="1"/>
      <w:marLeft w:val="0"/>
      <w:marRight w:val="0"/>
      <w:marTop w:val="0"/>
      <w:marBottom w:val="0"/>
      <w:divBdr>
        <w:top w:val="none" w:sz="0" w:space="0" w:color="auto"/>
        <w:left w:val="none" w:sz="0" w:space="0" w:color="auto"/>
        <w:bottom w:val="none" w:sz="0" w:space="0" w:color="auto"/>
        <w:right w:val="none" w:sz="0" w:space="0" w:color="auto"/>
      </w:divBdr>
    </w:div>
    <w:div w:id="1724213387">
      <w:bodyDiv w:val="1"/>
      <w:marLeft w:val="0"/>
      <w:marRight w:val="0"/>
      <w:marTop w:val="0"/>
      <w:marBottom w:val="0"/>
      <w:divBdr>
        <w:top w:val="none" w:sz="0" w:space="0" w:color="auto"/>
        <w:left w:val="none" w:sz="0" w:space="0" w:color="auto"/>
        <w:bottom w:val="none" w:sz="0" w:space="0" w:color="auto"/>
        <w:right w:val="none" w:sz="0" w:space="0" w:color="auto"/>
      </w:divBdr>
    </w:div>
    <w:div w:id="1728722349">
      <w:bodyDiv w:val="1"/>
      <w:marLeft w:val="0"/>
      <w:marRight w:val="0"/>
      <w:marTop w:val="0"/>
      <w:marBottom w:val="0"/>
      <w:divBdr>
        <w:top w:val="none" w:sz="0" w:space="0" w:color="auto"/>
        <w:left w:val="none" w:sz="0" w:space="0" w:color="auto"/>
        <w:bottom w:val="none" w:sz="0" w:space="0" w:color="auto"/>
        <w:right w:val="none" w:sz="0" w:space="0" w:color="auto"/>
      </w:divBdr>
    </w:div>
    <w:div w:id="1729261303">
      <w:bodyDiv w:val="1"/>
      <w:marLeft w:val="0"/>
      <w:marRight w:val="0"/>
      <w:marTop w:val="0"/>
      <w:marBottom w:val="0"/>
      <w:divBdr>
        <w:top w:val="none" w:sz="0" w:space="0" w:color="auto"/>
        <w:left w:val="none" w:sz="0" w:space="0" w:color="auto"/>
        <w:bottom w:val="none" w:sz="0" w:space="0" w:color="auto"/>
        <w:right w:val="none" w:sz="0" w:space="0" w:color="auto"/>
      </w:divBdr>
    </w:div>
    <w:div w:id="1732970384">
      <w:bodyDiv w:val="1"/>
      <w:marLeft w:val="0"/>
      <w:marRight w:val="0"/>
      <w:marTop w:val="0"/>
      <w:marBottom w:val="0"/>
      <w:divBdr>
        <w:top w:val="none" w:sz="0" w:space="0" w:color="auto"/>
        <w:left w:val="none" w:sz="0" w:space="0" w:color="auto"/>
        <w:bottom w:val="none" w:sz="0" w:space="0" w:color="auto"/>
        <w:right w:val="none" w:sz="0" w:space="0" w:color="auto"/>
      </w:divBdr>
    </w:div>
    <w:div w:id="1734541893">
      <w:bodyDiv w:val="1"/>
      <w:marLeft w:val="0"/>
      <w:marRight w:val="0"/>
      <w:marTop w:val="0"/>
      <w:marBottom w:val="0"/>
      <w:divBdr>
        <w:top w:val="none" w:sz="0" w:space="0" w:color="auto"/>
        <w:left w:val="none" w:sz="0" w:space="0" w:color="auto"/>
        <w:bottom w:val="none" w:sz="0" w:space="0" w:color="auto"/>
        <w:right w:val="none" w:sz="0" w:space="0" w:color="auto"/>
      </w:divBdr>
    </w:div>
    <w:div w:id="1734699931">
      <w:bodyDiv w:val="1"/>
      <w:marLeft w:val="0"/>
      <w:marRight w:val="0"/>
      <w:marTop w:val="0"/>
      <w:marBottom w:val="0"/>
      <w:divBdr>
        <w:top w:val="none" w:sz="0" w:space="0" w:color="auto"/>
        <w:left w:val="none" w:sz="0" w:space="0" w:color="auto"/>
        <w:bottom w:val="none" w:sz="0" w:space="0" w:color="auto"/>
        <w:right w:val="none" w:sz="0" w:space="0" w:color="auto"/>
      </w:divBdr>
    </w:div>
    <w:div w:id="1736928531">
      <w:bodyDiv w:val="1"/>
      <w:marLeft w:val="0"/>
      <w:marRight w:val="0"/>
      <w:marTop w:val="0"/>
      <w:marBottom w:val="0"/>
      <w:divBdr>
        <w:top w:val="none" w:sz="0" w:space="0" w:color="auto"/>
        <w:left w:val="none" w:sz="0" w:space="0" w:color="auto"/>
        <w:bottom w:val="none" w:sz="0" w:space="0" w:color="auto"/>
        <w:right w:val="none" w:sz="0" w:space="0" w:color="auto"/>
      </w:divBdr>
    </w:div>
    <w:div w:id="1737242976">
      <w:bodyDiv w:val="1"/>
      <w:marLeft w:val="0"/>
      <w:marRight w:val="0"/>
      <w:marTop w:val="0"/>
      <w:marBottom w:val="0"/>
      <w:divBdr>
        <w:top w:val="none" w:sz="0" w:space="0" w:color="auto"/>
        <w:left w:val="none" w:sz="0" w:space="0" w:color="auto"/>
        <w:bottom w:val="none" w:sz="0" w:space="0" w:color="auto"/>
        <w:right w:val="none" w:sz="0" w:space="0" w:color="auto"/>
      </w:divBdr>
    </w:div>
    <w:div w:id="1738625314">
      <w:bodyDiv w:val="1"/>
      <w:marLeft w:val="0"/>
      <w:marRight w:val="0"/>
      <w:marTop w:val="0"/>
      <w:marBottom w:val="0"/>
      <w:divBdr>
        <w:top w:val="none" w:sz="0" w:space="0" w:color="auto"/>
        <w:left w:val="none" w:sz="0" w:space="0" w:color="auto"/>
        <w:bottom w:val="none" w:sz="0" w:space="0" w:color="auto"/>
        <w:right w:val="none" w:sz="0" w:space="0" w:color="auto"/>
      </w:divBdr>
    </w:div>
    <w:div w:id="1738744681">
      <w:bodyDiv w:val="1"/>
      <w:marLeft w:val="0"/>
      <w:marRight w:val="0"/>
      <w:marTop w:val="0"/>
      <w:marBottom w:val="0"/>
      <w:divBdr>
        <w:top w:val="none" w:sz="0" w:space="0" w:color="auto"/>
        <w:left w:val="none" w:sz="0" w:space="0" w:color="auto"/>
        <w:bottom w:val="none" w:sz="0" w:space="0" w:color="auto"/>
        <w:right w:val="none" w:sz="0" w:space="0" w:color="auto"/>
      </w:divBdr>
    </w:div>
    <w:div w:id="1740248282">
      <w:bodyDiv w:val="1"/>
      <w:marLeft w:val="0"/>
      <w:marRight w:val="0"/>
      <w:marTop w:val="0"/>
      <w:marBottom w:val="0"/>
      <w:divBdr>
        <w:top w:val="none" w:sz="0" w:space="0" w:color="auto"/>
        <w:left w:val="none" w:sz="0" w:space="0" w:color="auto"/>
        <w:bottom w:val="none" w:sz="0" w:space="0" w:color="auto"/>
        <w:right w:val="none" w:sz="0" w:space="0" w:color="auto"/>
      </w:divBdr>
    </w:div>
    <w:div w:id="1740782766">
      <w:bodyDiv w:val="1"/>
      <w:marLeft w:val="0"/>
      <w:marRight w:val="0"/>
      <w:marTop w:val="0"/>
      <w:marBottom w:val="0"/>
      <w:divBdr>
        <w:top w:val="none" w:sz="0" w:space="0" w:color="auto"/>
        <w:left w:val="none" w:sz="0" w:space="0" w:color="auto"/>
        <w:bottom w:val="none" w:sz="0" w:space="0" w:color="auto"/>
        <w:right w:val="none" w:sz="0" w:space="0" w:color="auto"/>
      </w:divBdr>
    </w:div>
    <w:div w:id="1748454591">
      <w:bodyDiv w:val="1"/>
      <w:marLeft w:val="0"/>
      <w:marRight w:val="0"/>
      <w:marTop w:val="0"/>
      <w:marBottom w:val="0"/>
      <w:divBdr>
        <w:top w:val="none" w:sz="0" w:space="0" w:color="auto"/>
        <w:left w:val="none" w:sz="0" w:space="0" w:color="auto"/>
        <w:bottom w:val="none" w:sz="0" w:space="0" w:color="auto"/>
        <w:right w:val="none" w:sz="0" w:space="0" w:color="auto"/>
      </w:divBdr>
    </w:div>
    <w:div w:id="1751660678">
      <w:bodyDiv w:val="1"/>
      <w:marLeft w:val="0"/>
      <w:marRight w:val="0"/>
      <w:marTop w:val="0"/>
      <w:marBottom w:val="0"/>
      <w:divBdr>
        <w:top w:val="none" w:sz="0" w:space="0" w:color="auto"/>
        <w:left w:val="none" w:sz="0" w:space="0" w:color="auto"/>
        <w:bottom w:val="none" w:sz="0" w:space="0" w:color="auto"/>
        <w:right w:val="none" w:sz="0" w:space="0" w:color="auto"/>
      </w:divBdr>
    </w:div>
    <w:div w:id="1752389536">
      <w:bodyDiv w:val="1"/>
      <w:marLeft w:val="0"/>
      <w:marRight w:val="0"/>
      <w:marTop w:val="0"/>
      <w:marBottom w:val="0"/>
      <w:divBdr>
        <w:top w:val="none" w:sz="0" w:space="0" w:color="auto"/>
        <w:left w:val="none" w:sz="0" w:space="0" w:color="auto"/>
        <w:bottom w:val="none" w:sz="0" w:space="0" w:color="auto"/>
        <w:right w:val="none" w:sz="0" w:space="0" w:color="auto"/>
      </w:divBdr>
    </w:div>
    <w:div w:id="1752970110">
      <w:bodyDiv w:val="1"/>
      <w:marLeft w:val="0"/>
      <w:marRight w:val="0"/>
      <w:marTop w:val="0"/>
      <w:marBottom w:val="0"/>
      <w:divBdr>
        <w:top w:val="none" w:sz="0" w:space="0" w:color="auto"/>
        <w:left w:val="none" w:sz="0" w:space="0" w:color="auto"/>
        <w:bottom w:val="none" w:sz="0" w:space="0" w:color="auto"/>
        <w:right w:val="none" w:sz="0" w:space="0" w:color="auto"/>
      </w:divBdr>
    </w:div>
    <w:div w:id="1753811851">
      <w:bodyDiv w:val="1"/>
      <w:marLeft w:val="0"/>
      <w:marRight w:val="0"/>
      <w:marTop w:val="0"/>
      <w:marBottom w:val="0"/>
      <w:divBdr>
        <w:top w:val="none" w:sz="0" w:space="0" w:color="auto"/>
        <w:left w:val="none" w:sz="0" w:space="0" w:color="auto"/>
        <w:bottom w:val="none" w:sz="0" w:space="0" w:color="auto"/>
        <w:right w:val="none" w:sz="0" w:space="0" w:color="auto"/>
      </w:divBdr>
    </w:div>
    <w:div w:id="1754356409">
      <w:bodyDiv w:val="1"/>
      <w:marLeft w:val="0"/>
      <w:marRight w:val="0"/>
      <w:marTop w:val="0"/>
      <w:marBottom w:val="0"/>
      <w:divBdr>
        <w:top w:val="none" w:sz="0" w:space="0" w:color="auto"/>
        <w:left w:val="none" w:sz="0" w:space="0" w:color="auto"/>
        <w:bottom w:val="none" w:sz="0" w:space="0" w:color="auto"/>
        <w:right w:val="none" w:sz="0" w:space="0" w:color="auto"/>
      </w:divBdr>
    </w:div>
    <w:div w:id="1755122815">
      <w:bodyDiv w:val="1"/>
      <w:marLeft w:val="0"/>
      <w:marRight w:val="0"/>
      <w:marTop w:val="0"/>
      <w:marBottom w:val="0"/>
      <w:divBdr>
        <w:top w:val="none" w:sz="0" w:space="0" w:color="auto"/>
        <w:left w:val="none" w:sz="0" w:space="0" w:color="auto"/>
        <w:bottom w:val="none" w:sz="0" w:space="0" w:color="auto"/>
        <w:right w:val="none" w:sz="0" w:space="0" w:color="auto"/>
      </w:divBdr>
    </w:div>
    <w:div w:id="1755396462">
      <w:bodyDiv w:val="1"/>
      <w:marLeft w:val="0"/>
      <w:marRight w:val="0"/>
      <w:marTop w:val="0"/>
      <w:marBottom w:val="0"/>
      <w:divBdr>
        <w:top w:val="none" w:sz="0" w:space="0" w:color="auto"/>
        <w:left w:val="none" w:sz="0" w:space="0" w:color="auto"/>
        <w:bottom w:val="none" w:sz="0" w:space="0" w:color="auto"/>
        <w:right w:val="none" w:sz="0" w:space="0" w:color="auto"/>
      </w:divBdr>
    </w:div>
    <w:div w:id="1757090957">
      <w:bodyDiv w:val="1"/>
      <w:marLeft w:val="0"/>
      <w:marRight w:val="0"/>
      <w:marTop w:val="0"/>
      <w:marBottom w:val="0"/>
      <w:divBdr>
        <w:top w:val="none" w:sz="0" w:space="0" w:color="auto"/>
        <w:left w:val="none" w:sz="0" w:space="0" w:color="auto"/>
        <w:bottom w:val="none" w:sz="0" w:space="0" w:color="auto"/>
        <w:right w:val="none" w:sz="0" w:space="0" w:color="auto"/>
      </w:divBdr>
    </w:div>
    <w:div w:id="1757939832">
      <w:bodyDiv w:val="1"/>
      <w:marLeft w:val="0"/>
      <w:marRight w:val="0"/>
      <w:marTop w:val="0"/>
      <w:marBottom w:val="0"/>
      <w:divBdr>
        <w:top w:val="none" w:sz="0" w:space="0" w:color="auto"/>
        <w:left w:val="none" w:sz="0" w:space="0" w:color="auto"/>
        <w:bottom w:val="none" w:sz="0" w:space="0" w:color="auto"/>
        <w:right w:val="none" w:sz="0" w:space="0" w:color="auto"/>
      </w:divBdr>
    </w:div>
    <w:div w:id="1759402643">
      <w:bodyDiv w:val="1"/>
      <w:marLeft w:val="0"/>
      <w:marRight w:val="0"/>
      <w:marTop w:val="0"/>
      <w:marBottom w:val="0"/>
      <w:divBdr>
        <w:top w:val="none" w:sz="0" w:space="0" w:color="auto"/>
        <w:left w:val="none" w:sz="0" w:space="0" w:color="auto"/>
        <w:bottom w:val="none" w:sz="0" w:space="0" w:color="auto"/>
        <w:right w:val="none" w:sz="0" w:space="0" w:color="auto"/>
      </w:divBdr>
    </w:div>
    <w:div w:id="1766923873">
      <w:bodyDiv w:val="1"/>
      <w:marLeft w:val="0"/>
      <w:marRight w:val="0"/>
      <w:marTop w:val="0"/>
      <w:marBottom w:val="0"/>
      <w:divBdr>
        <w:top w:val="none" w:sz="0" w:space="0" w:color="auto"/>
        <w:left w:val="none" w:sz="0" w:space="0" w:color="auto"/>
        <w:bottom w:val="none" w:sz="0" w:space="0" w:color="auto"/>
        <w:right w:val="none" w:sz="0" w:space="0" w:color="auto"/>
      </w:divBdr>
    </w:div>
    <w:div w:id="1766926644">
      <w:bodyDiv w:val="1"/>
      <w:marLeft w:val="0"/>
      <w:marRight w:val="0"/>
      <w:marTop w:val="0"/>
      <w:marBottom w:val="0"/>
      <w:divBdr>
        <w:top w:val="none" w:sz="0" w:space="0" w:color="auto"/>
        <w:left w:val="none" w:sz="0" w:space="0" w:color="auto"/>
        <w:bottom w:val="none" w:sz="0" w:space="0" w:color="auto"/>
        <w:right w:val="none" w:sz="0" w:space="0" w:color="auto"/>
      </w:divBdr>
    </w:div>
    <w:div w:id="1769737632">
      <w:bodyDiv w:val="1"/>
      <w:marLeft w:val="0"/>
      <w:marRight w:val="0"/>
      <w:marTop w:val="0"/>
      <w:marBottom w:val="0"/>
      <w:divBdr>
        <w:top w:val="none" w:sz="0" w:space="0" w:color="auto"/>
        <w:left w:val="none" w:sz="0" w:space="0" w:color="auto"/>
        <w:bottom w:val="none" w:sz="0" w:space="0" w:color="auto"/>
        <w:right w:val="none" w:sz="0" w:space="0" w:color="auto"/>
      </w:divBdr>
    </w:div>
    <w:div w:id="1771898716">
      <w:bodyDiv w:val="1"/>
      <w:marLeft w:val="0"/>
      <w:marRight w:val="0"/>
      <w:marTop w:val="0"/>
      <w:marBottom w:val="0"/>
      <w:divBdr>
        <w:top w:val="none" w:sz="0" w:space="0" w:color="auto"/>
        <w:left w:val="none" w:sz="0" w:space="0" w:color="auto"/>
        <w:bottom w:val="none" w:sz="0" w:space="0" w:color="auto"/>
        <w:right w:val="none" w:sz="0" w:space="0" w:color="auto"/>
      </w:divBdr>
    </w:div>
    <w:div w:id="1772041892">
      <w:bodyDiv w:val="1"/>
      <w:marLeft w:val="0"/>
      <w:marRight w:val="0"/>
      <w:marTop w:val="0"/>
      <w:marBottom w:val="0"/>
      <w:divBdr>
        <w:top w:val="none" w:sz="0" w:space="0" w:color="auto"/>
        <w:left w:val="none" w:sz="0" w:space="0" w:color="auto"/>
        <w:bottom w:val="none" w:sz="0" w:space="0" w:color="auto"/>
        <w:right w:val="none" w:sz="0" w:space="0" w:color="auto"/>
      </w:divBdr>
    </w:div>
    <w:div w:id="1774087384">
      <w:bodyDiv w:val="1"/>
      <w:marLeft w:val="0"/>
      <w:marRight w:val="0"/>
      <w:marTop w:val="0"/>
      <w:marBottom w:val="0"/>
      <w:divBdr>
        <w:top w:val="none" w:sz="0" w:space="0" w:color="auto"/>
        <w:left w:val="none" w:sz="0" w:space="0" w:color="auto"/>
        <w:bottom w:val="none" w:sz="0" w:space="0" w:color="auto"/>
        <w:right w:val="none" w:sz="0" w:space="0" w:color="auto"/>
      </w:divBdr>
    </w:div>
    <w:div w:id="1776171674">
      <w:bodyDiv w:val="1"/>
      <w:marLeft w:val="0"/>
      <w:marRight w:val="0"/>
      <w:marTop w:val="0"/>
      <w:marBottom w:val="0"/>
      <w:divBdr>
        <w:top w:val="none" w:sz="0" w:space="0" w:color="auto"/>
        <w:left w:val="none" w:sz="0" w:space="0" w:color="auto"/>
        <w:bottom w:val="none" w:sz="0" w:space="0" w:color="auto"/>
        <w:right w:val="none" w:sz="0" w:space="0" w:color="auto"/>
      </w:divBdr>
    </w:div>
    <w:div w:id="1786995801">
      <w:bodyDiv w:val="1"/>
      <w:marLeft w:val="0"/>
      <w:marRight w:val="0"/>
      <w:marTop w:val="0"/>
      <w:marBottom w:val="0"/>
      <w:divBdr>
        <w:top w:val="none" w:sz="0" w:space="0" w:color="auto"/>
        <w:left w:val="none" w:sz="0" w:space="0" w:color="auto"/>
        <w:bottom w:val="none" w:sz="0" w:space="0" w:color="auto"/>
        <w:right w:val="none" w:sz="0" w:space="0" w:color="auto"/>
      </w:divBdr>
    </w:div>
    <w:div w:id="1789811904">
      <w:bodyDiv w:val="1"/>
      <w:marLeft w:val="0"/>
      <w:marRight w:val="0"/>
      <w:marTop w:val="0"/>
      <w:marBottom w:val="0"/>
      <w:divBdr>
        <w:top w:val="none" w:sz="0" w:space="0" w:color="auto"/>
        <w:left w:val="none" w:sz="0" w:space="0" w:color="auto"/>
        <w:bottom w:val="none" w:sz="0" w:space="0" w:color="auto"/>
        <w:right w:val="none" w:sz="0" w:space="0" w:color="auto"/>
      </w:divBdr>
    </w:div>
    <w:div w:id="1799686014">
      <w:bodyDiv w:val="1"/>
      <w:marLeft w:val="0"/>
      <w:marRight w:val="0"/>
      <w:marTop w:val="0"/>
      <w:marBottom w:val="0"/>
      <w:divBdr>
        <w:top w:val="none" w:sz="0" w:space="0" w:color="auto"/>
        <w:left w:val="none" w:sz="0" w:space="0" w:color="auto"/>
        <w:bottom w:val="none" w:sz="0" w:space="0" w:color="auto"/>
        <w:right w:val="none" w:sz="0" w:space="0" w:color="auto"/>
      </w:divBdr>
    </w:div>
    <w:div w:id="1800032552">
      <w:bodyDiv w:val="1"/>
      <w:marLeft w:val="0"/>
      <w:marRight w:val="0"/>
      <w:marTop w:val="0"/>
      <w:marBottom w:val="0"/>
      <w:divBdr>
        <w:top w:val="none" w:sz="0" w:space="0" w:color="auto"/>
        <w:left w:val="none" w:sz="0" w:space="0" w:color="auto"/>
        <w:bottom w:val="none" w:sz="0" w:space="0" w:color="auto"/>
        <w:right w:val="none" w:sz="0" w:space="0" w:color="auto"/>
      </w:divBdr>
    </w:div>
    <w:div w:id="1803574731">
      <w:bodyDiv w:val="1"/>
      <w:marLeft w:val="0"/>
      <w:marRight w:val="0"/>
      <w:marTop w:val="0"/>
      <w:marBottom w:val="0"/>
      <w:divBdr>
        <w:top w:val="none" w:sz="0" w:space="0" w:color="auto"/>
        <w:left w:val="none" w:sz="0" w:space="0" w:color="auto"/>
        <w:bottom w:val="none" w:sz="0" w:space="0" w:color="auto"/>
        <w:right w:val="none" w:sz="0" w:space="0" w:color="auto"/>
      </w:divBdr>
    </w:div>
    <w:div w:id="1803840358">
      <w:bodyDiv w:val="1"/>
      <w:marLeft w:val="0"/>
      <w:marRight w:val="0"/>
      <w:marTop w:val="0"/>
      <w:marBottom w:val="0"/>
      <w:divBdr>
        <w:top w:val="none" w:sz="0" w:space="0" w:color="auto"/>
        <w:left w:val="none" w:sz="0" w:space="0" w:color="auto"/>
        <w:bottom w:val="none" w:sz="0" w:space="0" w:color="auto"/>
        <w:right w:val="none" w:sz="0" w:space="0" w:color="auto"/>
      </w:divBdr>
    </w:div>
    <w:div w:id="1804081145">
      <w:bodyDiv w:val="1"/>
      <w:marLeft w:val="0"/>
      <w:marRight w:val="0"/>
      <w:marTop w:val="0"/>
      <w:marBottom w:val="0"/>
      <w:divBdr>
        <w:top w:val="none" w:sz="0" w:space="0" w:color="auto"/>
        <w:left w:val="none" w:sz="0" w:space="0" w:color="auto"/>
        <w:bottom w:val="none" w:sz="0" w:space="0" w:color="auto"/>
        <w:right w:val="none" w:sz="0" w:space="0" w:color="auto"/>
      </w:divBdr>
    </w:div>
    <w:div w:id="1804539480">
      <w:bodyDiv w:val="1"/>
      <w:marLeft w:val="0"/>
      <w:marRight w:val="0"/>
      <w:marTop w:val="0"/>
      <w:marBottom w:val="0"/>
      <w:divBdr>
        <w:top w:val="none" w:sz="0" w:space="0" w:color="auto"/>
        <w:left w:val="none" w:sz="0" w:space="0" w:color="auto"/>
        <w:bottom w:val="none" w:sz="0" w:space="0" w:color="auto"/>
        <w:right w:val="none" w:sz="0" w:space="0" w:color="auto"/>
      </w:divBdr>
    </w:div>
    <w:div w:id="1805267351">
      <w:bodyDiv w:val="1"/>
      <w:marLeft w:val="0"/>
      <w:marRight w:val="0"/>
      <w:marTop w:val="0"/>
      <w:marBottom w:val="0"/>
      <w:divBdr>
        <w:top w:val="none" w:sz="0" w:space="0" w:color="auto"/>
        <w:left w:val="none" w:sz="0" w:space="0" w:color="auto"/>
        <w:bottom w:val="none" w:sz="0" w:space="0" w:color="auto"/>
        <w:right w:val="none" w:sz="0" w:space="0" w:color="auto"/>
      </w:divBdr>
    </w:div>
    <w:div w:id="1806511258">
      <w:bodyDiv w:val="1"/>
      <w:marLeft w:val="0"/>
      <w:marRight w:val="0"/>
      <w:marTop w:val="0"/>
      <w:marBottom w:val="0"/>
      <w:divBdr>
        <w:top w:val="none" w:sz="0" w:space="0" w:color="auto"/>
        <w:left w:val="none" w:sz="0" w:space="0" w:color="auto"/>
        <w:bottom w:val="none" w:sz="0" w:space="0" w:color="auto"/>
        <w:right w:val="none" w:sz="0" w:space="0" w:color="auto"/>
      </w:divBdr>
    </w:div>
    <w:div w:id="1808739702">
      <w:bodyDiv w:val="1"/>
      <w:marLeft w:val="0"/>
      <w:marRight w:val="0"/>
      <w:marTop w:val="0"/>
      <w:marBottom w:val="0"/>
      <w:divBdr>
        <w:top w:val="none" w:sz="0" w:space="0" w:color="auto"/>
        <w:left w:val="none" w:sz="0" w:space="0" w:color="auto"/>
        <w:bottom w:val="none" w:sz="0" w:space="0" w:color="auto"/>
        <w:right w:val="none" w:sz="0" w:space="0" w:color="auto"/>
      </w:divBdr>
    </w:div>
    <w:div w:id="1809856222">
      <w:bodyDiv w:val="1"/>
      <w:marLeft w:val="0"/>
      <w:marRight w:val="0"/>
      <w:marTop w:val="0"/>
      <w:marBottom w:val="0"/>
      <w:divBdr>
        <w:top w:val="none" w:sz="0" w:space="0" w:color="auto"/>
        <w:left w:val="none" w:sz="0" w:space="0" w:color="auto"/>
        <w:bottom w:val="none" w:sz="0" w:space="0" w:color="auto"/>
        <w:right w:val="none" w:sz="0" w:space="0" w:color="auto"/>
      </w:divBdr>
    </w:div>
    <w:div w:id="1813252503">
      <w:bodyDiv w:val="1"/>
      <w:marLeft w:val="0"/>
      <w:marRight w:val="0"/>
      <w:marTop w:val="0"/>
      <w:marBottom w:val="0"/>
      <w:divBdr>
        <w:top w:val="none" w:sz="0" w:space="0" w:color="auto"/>
        <w:left w:val="none" w:sz="0" w:space="0" w:color="auto"/>
        <w:bottom w:val="none" w:sz="0" w:space="0" w:color="auto"/>
        <w:right w:val="none" w:sz="0" w:space="0" w:color="auto"/>
      </w:divBdr>
    </w:div>
    <w:div w:id="1821725957">
      <w:bodyDiv w:val="1"/>
      <w:marLeft w:val="0"/>
      <w:marRight w:val="0"/>
      <w:marTop w:val="0"/>
      <w:marBottom w:val="0"/>
      <w:divBdr>
        <w:top w:val="none" w:sz="0" w:space="0" w:color="auto"/>
        <w:left w:val="none" w:sz="0" w:space="0" w:color="auto"/>
        <w:bottom w:val="none" w:sz="0" w:space="0" w:color="auto"/>
        <w:right w:val="none" w:sz="0" w:space="0" w:color="auto"/>
      </w:divBdr>
    </w:div>
    <w:div w:id="1822886861">
      <w:bodyDiv w:val="1"/>
      <w:marLeft w:val="0"/>
      <w:marRight w:val="0"/>
      <w:marTop w:val="0"/>
      <w:marBottom w:val="0"/>
      <w:divBdr>
        <w:top w:val="none" w:sz="0" w:space="0" w:color="auto"/>
        <w:left w:val="none" w:sz="0" w:space="0" w:color="auto"/>
        <w:bottom w:val="none" w:sz="0" w:space="0" w:color="auto"/>
        <w:right w:val="none" w:sz="0" w:space="0" w:color="auto"/>
      </w:divBdr>
    </w:div>
    <w:div w:id="1824270491">
      <w:bodyDiv w:val="1"/>
      <w:marLeft w:val="0"/>
      <w:marRight w:val="0"/>
      <w:marTop w:val="0"/>
      <w:marBottom w:val="0"/>
      <w:divBdr>
        <w:top w:val="none" w:sz="0" w:space="0" w:color="auto"/>
        <w:left w:val="none" w:sz="0" w:space="0" w:color="auto"/>
        <w:bottom w:val="none" w:sz="0" w:space="0" w:color="auto"/>
        <w:right w:val="none" w:sz="0" w:space="0" w:color="auto"/>
      </w:divBdr>
    </w:div>
    <w:div w:id="1825003339">
      <w:bodyDiv w:val="1"/>
      <w:marLeft w:val="0"/>
      <w:marRight w:val="0"/>
      <w:marTop w:val="0"/>
      <w:marBottom w:val="0"/>
      <w:divBdr>
        <w:top w:val="none" w:sz="0" w:space="0" w:color="auto"/>
        <w:left w:val="none" w:sz="0" w:space="0" w:color="auto"/>
        <w:bottom w:val="none" w:sz="0" w:space="0" w:color="auto"/>
        <w:right w:val="none" w:sz="0" w:space="0" w:color="auto"/>
      </w:divBdr>
    </w:div>
    <w:div w:id="1826897358">
      <w:bodyDiv w:val="1"/>
      <w:marLeft w:val="0"/>
      <w:marRight w:val="0"/>
      <w:marTop w:val="0"/>
      <w:marBottom w:val="0"/>
      <w:divBdr>
        <w:top w:val="none" w:sz="0" w:space="0" w:color="auto"/>
        <w:left w:val="none" w:sz="0" w:space="0" w:color="auto"/>
        <w:bottom w:val="none" w:sz="0" w:space="0" w:color="auto"/>
        <w:right w:val="none" w:sz="0" w:space="0" w:color="auto"/>
      </w:divBdr>
    </w:div>
    <w:div w:id="1829662547">
      <w:bodyDiv w:val="1"/>
      <w:marLeft w:val="0"/>
      <w:marRight w:val="0"/>
      <w:marTop w:val="0"/>
      <w:marBottom w:val="0"/>
      <w:divBdr>
        <w:top w:val="none" w:sz="0" w:space="0" w:color="auto"/>
        <w:left w:val="none" w:sz="0" w:space="0" w:color="auto"/>
        <w:bottom w:val="none" w:sz="0" w:space="0" w:color="auto"/>
        <w:right w:val="none" w:sz="0" w:space="0" w:color="auto"/>
      </w:divBdr>
    </w:div>
    <w:div w:id="1829974754">
      <w:bodyDiv w:val="1"/>
      <w:marLeft w:val="0"/>
      <w:marRight w:val="0"/>
      <w:marTop w:val="0"/>
      <w:marBottom w:val="0"/>
      <w:divBdr>
        <w:top w:val="none" w:sz="0" w:space="0" w:color="auto"/>
        <w:left w:val="none" w:sz="0" w:space="0" w:color="auto"/>
        <w:bottom w:val="none" w:sz="0" w:space="0" w:color="auto"/>
        <w:right w:val="none" w:sz="0" w:space="0" w:color="auto"/>
      </w:divBdr>
    </w:div>
    <w:div w:id="1833521224">
      <w:bodyDiv w:val="1"/>
      <w:marLeft w:val="0"/>
      <w:marRight w:val="0"/>
      <w:marTop w:val="0"/>
      <w:marBottom w:val="0"/>
      <w:divBdr>
        <w:top w:val="none" w:sz="0" w:space="0" w:color="auto"/>
        <w:left w:val="none" w:sz="0" w:space="0" w:color="auto"/>
        <w:bottom w:val="none" w:sz="0" w:space="0" w:color="auto"/>
        <w:right w:val="none" w:sz="0" w:space="0" w:color="auto"/>
      </w:divBdr>
    </w:div>
    <w:div w:id="1841848758">
      <w:bodyDiv w:val="1"/>
      <w:marLeft w:val="0"/>
      <w:marRight w:val="0"/>
      <w:marTop w:val="0"/>
      <w:marBottom w:val="0"/>
      <w:divBdr>
        <w:top w:val="none" w:sz="0" w:space="0" w:color="auto"/>
        <w:left w:val="none" w:sz="0" w:space="0" w:color="auto"/>
        <w:bottom w:val="none" w:sz="0" w:space="0" w:color="auto"/>
        <w:right w:val="none" w:sz="0" w:space="0" w:color="auto"/>
      </w:divBdr>
    </w:div>
    <w:div w:id="1844198339">
      <w:bodyDiv w:val="1"/>
      <w:marLeft w:val="0"/>
      <w:marRight w:val="0"/>
      <w:marTop w:val="0"/>
      <w:marBottom w:val="0"/>
      <w:divBdr>
        <w:top w:val="none" w:sz="0" w:space="0" w:color="auto"/>
        <w:left w:val="none" w:sz="0" w:space="0" w:color="auto"/>
        <w:bottom w:val="none" w:sz="0" w:space="0" w:color="auto"/>
        <w:right w:val="none" w:sz="0" w:space="0" w:color="auto"/>
      </w:divBdr>
    </w:div>
    <w:div w:id="1846823869">
      <w:bodyDiv w:val="1"/>
      <w:marLeft w:val="0"/>
      <w:marRight w:val="0"/>
      <w:marTop w:val="0"/>
      <w:marBottom w:val="0"/>
      <w:divBdr>
        <w:top w:val="none" w:sz="0" w:space="0" w:color="auto"/>
        <w:left w:val="none" w:sz="0" w:space="0" w:color="auto"/>
        <w:bottom w:val="none" w:sz="0" w:space="0" w:color="auto"/>
        <w:right w:val="none" w:sz="0" w:space="0" w:color="auto"/>
      </w:divBdr>
    </w:div>
    <w:div w:id="1850633373">
      <w:bodyDiv w:val="1"/>
      <w:marLeft w:val="0"/>
      <w:marRight w:val="0"/>
      <w:marTop w:val="0"/>
      <w:marBottom w:val="0"/>
      <w:divBdr>
        <w:top w:val="none" w:sz="0" w:space="0" w:color="auto"/>
        <w:left w:val="none" w:sz="0" w:space="0" w:color="auto"/>
        <w:bottom w:val="none" w:sz="0" w:space="0" w:color="auto"/>
        <w:right w:val="none" w:sz="0" w:space="0" w:color="auto"/>
      </w:divBdr>
    </w:div>
    <w:div w:id="1851869723">
      <w:bodyDiv w:val="1"/>
      <w:marLeft w:val="0"/>
      <w:marRight w:val="0"/>
      <w:marTop w:val="0"/>
      <w:marBottom w:val="0"/>
      <w:divBdr>
        <w:top w:val="none" w:sz="0" w:space="0" w:color="auto"/>
        <w:left w:val="none" w:sz="0" w:space="0" w:color="auto"/>
        <w:bottom w:val="none" w:sz="0" w:space="0" w:color="auto"/>
        <w:right w:val="none" w:sz="0" w:space="0" w:color="auto"/>
      </w:divBdr>
    </w:div>
    <w:div w:id="1852138499">
      <w:bodyDiv w:val="1"/>
      <w:marLeft w:val="0"/>
      <w:marRight w:val="0"/>
      <w:marTop w:val="0"/>
      <w:marBottom w:val="0"/>
      <w:divBdr>
        <w:top w:val="none" w:sz="0" w:space="0" w:color="auto"/>
        <w:left w:val="none" w:sz="0" w:space="0" w:color="auto"/>
        <w:bottom w:val="none" w:sz="0" w:space="0" w:color="auto"/>
        <w:right w:val="none" w:sz="0" w:space="0" w:color="auto"/>
      </w:divBdr>
    </w:div>
    <w:div w:id="1854108100">
      <w:bodyDiv w:val="1"/>
      <w:marLeft w:val="0"/>
      <w:marRight w:val="0"/>
      <w:marTop w:val="0"/>
      <w:marBottom w:val="0"/>
      <w:divBdr>
        <w:top w:val="none" w:sz="0" w:space="0" w:color="auto"/>
        <w:left w:val="none" w:sz="0" w:space="0" w:color="auto"/>
        <w:bottom w:val="none" w:sz="0" w:space="0" w:color="auto"/>
        <w:right w:val="none" w:sz="0" w:space="0" w:color="auto"/>
      </w:divBdr>
    </w:div>
    <w:div w:id="1854487563">
      <w:bodyDiv w:val="1"/>
      <w:marLeft w:val="0"/>
      <w:marRight w:val="0"/>
      <w:marTop w:val="0"/>
      <w:marBottom w:val="0"/>
      <w:divBdr>
        <w:top w:val="none" w:sz="0" w:space="0" w:color="auto"/>
        <w:left w:val="none" w:sz="0" w:space="0" w:color="auto"/>
        <w:bottom w:val="none" w:sz="0" w:space="0" w:color="auto"/>
        <w:right w:val="none" w:sz="0" w:space="0" w:color="auto"/>
      </w:divBdr>
    </w:div>
    <w:div w:id="1856729491">
      <w:bodyDiv w:val="1"/>
      <w:marLeft w:val="0"/>
      <w:marRight w:val="0"/>
      <w:marTop w:val="0"/>
      <w:marBottom w:val="0"/>
      <w:divBdr>
        <w:top w:val="none" w:sz="0" w:space="0" w:color="auto"/>
        <w:left w:val="none" w:sz="0" w:space="0" w:color="auto"/>
        <w:bottom w:val="none" w:sz="0" w:space="0" w:color="auto"/>
        <w:right w:val="none" w:sz="0" w:space="0" w:color="auto"/>
      </w:divBdr>
    </w:div>
    <w:div w:id="1860074438">
      <w:bodyDiv w:val="1"/>
      <w:marLeft w:val="0"/>
      <w:marRight w:val="0"/>
      <w:marTop w:val="0"/>
      <w:marBottom w:val="0"/>
      <w:divBdr>
        <w:top w:val="none" w:sz="0" w:space="0" w:color="auto"/>
        <w:left w:val="none" w:sz="0" w:space="0" w:color="auto"/>
        <w:bottom w:val="none" w:sz="0" w:space="0" w:color="auto"/>
        <w:right w:val="none" w:sz="0" w:space="0" w:color="auto"/>
      </w:divBdr>
    </w:div>
    <w:div w:id="1860850295">
      <w:bodyDiv w:val="1"/>
      <w:marLeft w:val="0"/>
      <w:marRight w:val="0"/>
      <w:marTop w:val="0"/>
      <w:marBottom w:val="0"/>
      <w:divBdr>
        <w:top w:val="none" w:sz="0" w:space="0" w:color="auto"/>
        <w:left w:val="none" w:sz="0" w:space="0" w:color="auto"/>
        <w:bottom w:val="none" w:sz="0" w:space="0" w:color="auto"/>
        <w:right w:val="none" w:sz="0" w:space="0" w:color="auto"/>
      </w:divBdr>
    </w:div>
    <w:div w:id="1864055759">
      <w:bodyDiv w:val="1"/>
      <w:marLeft w:val="0"/>
      <w:marRight w:val="0"/>
      <w:marTop w:val="0"/>
      <w:marBottom w:val="0"/>
      <w:divBdr>
        <w:top w:val="none" w:sz="0" w:space="0" w:color="auto"/>
        <w:left w:val="none" w:sz="0" w:space="0" w:color="auto"/>
        <w:bottom w:val="none" w:sz="0" w:space="0" w:color="auto"/>
        <w:right w:val="none" w:sz="0" w:space="0" w:color="auto"/>
      </w:divBdr>
    </w:div>
    <w:div w:id="1872110132">
      <w:bodyDiv w:val="1"/>
      <w:marLeft w:val="0"/>
      <w:marRight w:val="0"/>
      <w:marTop w:val="0"/>
      <w:marBottom w:val="0"/>
      <w:divBdr>
        <w:top w:val="none" w:sz="0" w:space="0" w:color="auto"/>
        <w:left w:val="none" w:sz="0" w:space="0" w:color="auto"/>
        <w:bottom w:val="none" w:sz="0" w:space="0" w:color="auto"/>
        <w:right w:val="none" w:sz="0" w:space="0" w:color="auto"/>
      </w:divBdr>
    </w:div>
    <w:div w:id="1874153178">
      <w:bodyDiv w:val="1"/>
      <w:marLeft w:val="0"/>
      <w:marRight w:val="0"/>
      <w:marTop w:val="0"/>
      <w:marBottom w:val="0"/>
      <w:divBdr>
        <w:top w:val="none" w:sz="0" w:space="0" w:color="auto"/>
        <w:left w:val="none" w:sz="0" w:space="0" w:color="auto"/>
        <w:bottom w:val="none" w:sz="0" w:space="0" w:color="auto"/>
        <w:right w:val="none" w:sz="0" w:space="0" w:color="auto"/>
      </w:divBdr>
    </w:div>
    <w:div w:id="1875801572">
      <w:bodyDiv w:val="1"/>
      <w:marLeft w:val="0"/>
      <w:marRight w:val="0"/>
      <w:marTop w:val="0"/>
      <w:marBottom w:val="0"/>
      <w:divBdr>
        <w:top w:val="none" w:sz="0" w:space="0" w:color="auto"/>
        <w:left w:val="none" w:sz="0" w:space="0" w:color="auto"/>
        <w:bottom w:val="none" w:sz="0" w:space="0" w:color="auto"/>
        <w:right w:val="none" w:sz="0" w:space="0" w:color="auto"/>
      </w:divBdr>
    </w:div>
    <w:div w:id="1878934406">
      <w:bodyDiv w:val="1"/>
      <w:marLeft w:val="0"/>
      <w:marRight w:val="0"/>
      <w:marTop w:val="0"/>
      <w:marBottom w:val="0"/>
      <w:divBdr>
        <w:top w:val="none" w:sz="0" w:space="0" w:color="auto"/>
        <w:left w:val="none" w:sz="0" w:space="0" w:color="auto"/>
        <w:bottom w:val="none" w:sz="0" w:space="0" w:color="auto"/>
        <w:right w:val="none" w:sz="0" w:space="0" w:color="auto"/>
      </w:divBdr>
    </w:div>
    <w:div w:id="1880580732">
      <w:bodyDiv w:val="1"/>
      <w:marLeft w:val="0"/>
      <w:marRight w:val="0"/>
      <w:marTop w:val="0"/>
      <w:marBottom w:val="0"/>
      <w:divBdr>
        <w:top w:val="none" w:sz="0" w:space="0" w:color="auto"/>
        <w:left w:val="none" w:sz="0" w:space="0" w:color="auto"/>
        <w:bottom w:val="none" w:sz="0" w:space="0" w:color="auto"/>
        <w:right w:val="none" w:sz="0" w:space="0" w:color="auto"/>
      </w:divBdr>
    </w:div>
    <w:div w:id="1884898455">
      <w:bodyDiv w:val="1"/>
      <w:marLeft w:val="0"/>
      <w:marRight w:val="0"/>
      <w:marTop w:val="0"/>
      <w:marBottom w:val="0"/>
      <w:divBdr>
        <w:top w:val="none" w:sz="0" w:space="0" w:color="auto"/>
        <w:left w:val="none" w:sz="0" w:space="0" w:color="auto"/>
        <w:bottom w:val="none" w:sz="0" w:space="0" w:color="auto"/>
        <w:right w:val="none" w:sz="0" w:space="0" w:color="auto"/>
      </w:divBdr>
    </w:div>
    <w:div w:id="1886210725">
      <w:bodyDiv w:val="1"/>
      <w:marLeft w:val="0"/>
      <w:marRight w:val="0"/>
      <w:marTop w:val="0"/>
      <w:marBottom w:val="0"/>
      <w:divBdr>
        <w:top w:val="none" w:sz="0" w:space="0" w:color="auto"/>
        <w:left w:val="none" w:sz="0" w:space="0" w:color="auto"/>
        <w:bottom w:val="none" w:sz="0" w:space="0" w:color="auto"/>
        <w:right w:val="none" w:sz="0" w:space="0" w:color="auto"/>
      </w:divBdr>
    </w:div>
    <w:div w:id="1886991333">
      <w:bodyDiv w:val="1"/>
      <w:marLeft w:val="0"/>
      <w:marRight w:val="0"/>
      <w:marTop w:val="0"/>
      <w:marBottom w:val="0"/>
      <w:divBdr>
        <w:top w:val="none" w:sz="0" w:space="0" w:color="auto"/>
        <w:left w:val="none" w:sz="0" w:space="0" w:color="auto"/>
        <w:bottom w:val="none" w:sz="0" w:space="0" w:color="auto"/>
        <w:right w:val="none" w:sz="0" w:space="0" w:color="auto"/>
      </w:divBdr>
    </w:div>
    <w:div w:id="1888833555">
      <w:bodyDiv w:val="1"/>
      <w:marLeft w:val="0"/>
      <w:marRight w:val="0"/>
      <w:marTop w:val="0"/>
      <w:marBottom w:val="0"/>
      <w:divBdr>
        <w:top w:val="none" w:sz="0" w:space="0" w:color="auto"/>
        <w:left w:val="none" w:sz="0" w:space="0" w:color="auto"/>
        <w:bottom w:val="none" w:sz="0" w:space="0" w:color="auto"/>
        <w:right w:val="none" w:sz="0" w:space="0" w:color="auto"/>
      </w:divBdr>
    </w:div>
    <w:div w:id="1890221427">
      <w:bodyDiv w:val="1"/>
      <w:marLeft w:val="0"/>
      <w:marRight w:val="0"/>
      <w:marTop w:val="0"/>
      <w:marBottom w:val="0"/>
      <w:divBdr>
        <w:top w:val="none" w:sz="0" w:space="0" w:color="auto"/>
        <w:left w:val="none" w:sz="0" w:space="0" w:color="auto"/>
        <w:bottom w:val="none" w:sz="0" w:space="0" w:color="auto"/>
        <w:right w:val="none" w:sz="0" w:space="0" w:color="auto"/>
      </w:divBdr>
    </w:div>
    <w:div w:id="1891723739">
      <w:bodyDiv w:val="1"/>
      <w:marLeft w:val="0"/>
      <w:marRight w:val="0"/>
      <w:marTop w:val="0"/>
      <w:marBottom w:val="0"/>
      <w:divBdr>
        <w:top w:val="none" w:sz="0" w:space="0" w:color="auto"/>
        <w:left w:val="none" w:sz="0" w:space="0" w:color="auto"/>
        <w:bottom w:val="none" w:sz="0" w:space="0" w:color="auto"/>
        <w:right w:val="none" w:sz="0" w:space="0" w:color="auto"/>
      </w:divBdr>
    </w:div>
    <w:div w:id="1892184027">
      <w:bodyDiv w:val="1"/>
      <w:marLeft w:val="0"/>
      <w:marRight w:val="0"/>
      <w:marTop w:val="0"/>
      <w:marBottom w:val="0"/>
      <w:divBdr>
        <w:top w:val="none" w:sz="0" w:space="0" w:color="auto"/>
        <w:left w:val="none" w:sz="0" w:space="0" w:color="auto"/>
        <w:bottom w:val="none" w:sz="0" w:space="0" w:color="auto"/>
        <w:right w:val="none" w:sz="0" w:space="0" w:color="auto"/>
      </w:divBdr>
    </w:div>
    <w:div w:id="1892421130">
      <w:bodyDiv w:val="1"/>
      <w:marLeft w:val="0"/>
      <w:marRight w:val="0"/>
      <w:marTop w:val="0"/>
      <w:marBottom w:val="0"/>
      <w:divBdr>
        <w:top w:val="none" w:sz="0" w:space="0" w:color="auto"/>
        <w:left w:val="none" w:sz="0" w:space="0" w:color="auto"/>
        <w:bottom w:val="none" w:sz="0" w:space="0" w:color="auto"/>
        <w:right w:val="none" w:sz="0" w:space="0" w:color="auto"/>
      </w:divBdr>
    </w:div>
    <w:div w:id="1895895514">
      <w:bodyDiv w:val="1"/>
      <w:marLeft w:val="0"/>
      <w:marRight w:val="0"/>
      <w:marTop w:val="0"/>
      <w:marBottom w:val="0"/>
      <w:divBdr>
        <w:top w:val="none" w:sz="0" w:space="0" w:color="auto"/>
        <w:left w:val="none" w:sz="0" w:space="0" w:color="auto"/>
        <w:bottom w:val="none" w:sz="0" w:space="0" w:color="auto"/>
        <w:right w:val="none" w:sz="0" w:space="0" w:color="auto"/>
      </w:divBdr>
    </w:div>
    <w:div w:id="1897158713">
      <w:bodyDiv w:val="1"/>
      <w:marLeft w:val="0"/>
      <w:marRight w:val="0"/>
      <w:marTop w:val="0"/>
      <w:marBottom w:val="0"/>
      <w:divBdr>
        <w:top w:val="none" w:sz="0" w:space="0" w:color="auto"/>
        <w:left w:val="none" w:sz="0" w:space="0" w:color="auto"/>
        <w:bottom w:val="none" w:sz="0" w:space="0" w:color="auto"/>
        <w:right w:val="none" w:sz="0" w:space="0" w:color="auto"/>
      </w:divBdr>
    </w:div>
    <w:div w:id="1900051592">
      <w:bodyDiv w:val="1"/>
      <w:marLeft w:val="0"/>
      <w:marRight w:val="0"/>
      <w:marTop w:val="0"/>
      <w:marBottom w:val="0"/>
      <w:divBdr>
        <w:top w:val="none" w:sz="0" w:space="0" w:color="auto"/>
        <w:left w:val="none" w:sz="0" w:space="0" w:color="auto"/>
        <w:bottom w:val="none" w:sz="0" w:space="0" w:color="auto"/>
        <w:right w:val="none" w:sz="0" w:space="0" w:color="auto"/>
      </w:divBdr>
    </w:div>
    <w:div w:id="1904097427">
      <w:bodyDiv w:val="1"/>
      <w:marLeft w:val="0"/>
      <w:marRight w:val="0"/>
      <w:marTop w:val="0"/>
      <w:marBottom w:val="0"/>
      <w:divBdr>
        <w:top w:val="none" w:sz="0" w:space="0" w:color="auto"/>
        <w:left w:val="none" w:sz="0" w:space="0" w:color="auto"/>
        <w:bottom w:val="none" w:sz="0" w:space="0" w:color="auto"/>
        <w:right w:val="none" w:sz="0" w:space="0" w:color="auto"/>
      </w:divBdr>
    </w:div>
    <w:div w:id="1905293872">
      <w:bodyDiv w:val="1"/>
      <w:marLeft w:val="0"/>
      <w:marRight w:val="0"/>
      <w:marTop w:val="0"/>
      <w:marBottom w:val="0"/>
      <w:divBdr>
        <w:top w:val="none" w:sz="0" w:space="0" w:color="auto"/>
        <w:left w:val="none" w:sz="0" w:space="0" w:color="auto"/>
        <w:bottom w:val="none" w:sz="0" w:space="0" w:color="auto"/>
        <w:right w:val="none" w:sz="0" w:space="0" w:color="auto"/>
      </w:divBdr>
    </w:div>
    <w:div w:id="1909456932">
      <w:bodyDiv w:val="1"/>
      <w:marLeft w:val="0"/>
      <w:marRight w:val="0"/>
      <w:marTop w:val="0"/>
      <w:marBottom w:val="0"/>
      <w:divBdr>
        <w:top w:val="none" w:sz="0" w:space="0" w:color="auto"/>
        <w:left w:val="none" w:sz="0" w:space="0" w:color="auto"/>
        <w:bottom w:val="none" w:sz="0" w:space="0" w:color="auto"/>
        <w:right w:val="none" w:sz="0" w:space="0" w:color="auto"/>
      </w:divBdr>
    </w:div>
    <w:div w:id="1910537693">
      <w:bodyDiv w:val="1"/>
      <w:marLeft w:val="0"/>
      <w:marRight w:val="0"/>
      <w:marTop w:val="0"/>
      <w:marBottom w:val="0"/>
      <w:divBdr>
        <w:top w:val="none" w:sz="0" w:space="0" w:color="auto"/>
        <w:left w:val="none" w:sz="0" w:space="0" w:color="auto"/>
        <w:bottom w:val="none" w:sz="0" w:space="0" w:color="auto"/>
        <w:right w:val="none" w:sz="0" w:space="0" w:color="auto"/>
      </w:divBdr>
    </w:div>
    <w:div w:id="1911116911">
      <w:bodyDiv w:val="1"/>
      <w:marLeft w:val="0"/>
      <w:marRight w:val="0"/>
      <w:marTop w:val="0"/>
      <w:marBottom w:val="0"/>
      <w:divBdr>
        <w:top w:val="none" w:sz="0" w:space="0" w:color="auto"/>
        <w:left w:val="none" w:sz="0" w:space="0" w:color="auto"/>
        <w:bottom w:val="none" w:sz="0" w:space="0" w:color="auto"/>
        <w:right w:val="none" w:sz="0" w:space="0" w:color="auto"/>
      </w:divBdr>
    </w:div>
    <w:div w:id="1913465707">
      <w:bodyDiv w:val="1"/>
      <w:marLeft w:val="0"/>
      <w:marRight w:val="0"/>
      <w:marTop w:val="0"/>
      <w:marBottom w:val="0"/>
      <w:divBdr>
        <w:top w:val="none" w:sz="0" w:space="0" w:color="auto"/>
        <w:left w:val="none" w:sz="0" w:space="0" w:color="auto"/>
        <w:bottom w:val="none" w:sz="0" w:space="0" w:color="auto"/>
        <w:right w:val="none" w:sz="0" w:space="0" w:color="auto"/>
      </w:divBdr>
    </w:div>
    <w:div w:id="1914387058">
      <w:bodyDiv w:val="1"/>
      <w:marLeft w:val="0"/>
      <w:marRight w:val="0"/>
      <w:marTop w:val="0"/>
      <w:marBottom w:val="0"/>
      <w:divBdr>
        <w:top w:val="none" w:sz="0" w:space="0" w:color="auto"/>
        <w:left w:val="none" w:sz="0" w:space="0" w:color="auto"/>
        <w:bottom w:val="none" w:sz="0" w:space="0" w:color="auto"/>
        <w:right w:val="none" w:sz="0" w:space="0" w:color="auto"/>
      </w:divBdr>
    </w:div>
    <w:div w:id="1915577820">
      <w:bodyDiv w:val="1"/>
      <w:marLeft w:val="0"/>
      <w:marRight w:val="0"/>
      <w:marTop w:val="0"/>
      <w:marBottom w:val="0"/>
      <w:divBdr>
        <w:top w:val="none" w:sz="0" w:space="0" w:color="auto"/>
        <w:left w:val="none" w:sz="0" w:space="0" w:color="auto"/>
        <w:bottom w:val="none" w:sz="0" w:space="0" w:color="auto"/>
        <w:right w:val="none" w:sz="0" w:space="0" w:color="auto"/>
      </w:divBdr>
    </w:div>
    <w:div w:id="1915626004">
      <w:bodyDiv w:val="1"/>
      <w:marLeft w:val="0"/>
      <w:marRight w:val="0"/>
      <w:marTop w:val="0"/>
      <w:marBottom w:val="0"/>
      <w:divBdr>
        <w:top w:val="none" w:sz="0" w:space="0" w:color="auto"/>
        <w:left w:val="none" w:sz="0" w:space="0" w:color="auto"/>
        <w:bottom w:val="none" w:sz="0" w:space="0" w:color="auto"/>
        <w:right w:val="none" w:sz="0" w:space="0" w:color="auto"/>
      </w:divBdr>
    </w:div>
    <w:div w:id="1916165480">
      <w:bodyDiv w:val="1"/>
      <w:marLeft w:val="0"/>
      <w:marRight w:val="0"/>
      <w:marTop w:val="0"/>
      <w:marBottom w:val="0"/>
      <w:divBdr>
        <w:top w:val="none" w:sz="0" w:space="0" w:color="auto"/>
        <w:left w:val="none" w:sz="0" w:space="0" w:color="auto"/>
        <w:bottom w:val="none" w:sz="0" w:space="0" w:color="auto"/>
        <w:right w:val="none" w:sz="0" w:space="0" w:color="auto"/>
      </w:divBdr>
    </w:div>
    <w:div w:id="1917205123">
      <w:bodyDiv w:val="1"/>
      <w:marLeft w:val="0"/>
      <w:marRight w:val="0"/>
      <w:marTop w:val="0"/>
      <w:marBottom w:val="0"/>
      <w:divBdr>
        <w:top w:val="none" w:sz="0" w:space="0" w:color="auto"/>
        <w:left w:val="none" w:sz="0" w:space="0" w:color="auto"/>
        <w:bottom w:val="none" w:sz="0" w:space="0" w:color="auto"/>
        <w:right w:val="none" w:sz="0" w:space="0" w:color="auto"/>
      </w:divBdr>
    </w:div>
    <w:div w:id="1921983862">
      <w:bodyDiv w:val="1"/>
      <w:marLeft w:val="0"/>
      <w:marRight w:val="0"/>
      <w:marTop w:val="0"/>
      <w:marBottom w:val="0"/>
      <w:divBdr>
        <w:top w:val="none" w:sz="0" w:space="0" w:color="auto"/>
        <w:left w:val="none" w:sz="0" w:space="0" w:color="auto"/>
        <w:bottom w:val="none" w:sz="0" w:space="0" w:color="auto"/>
        <w:right w:val="none" w:sz="0" w:space="0" w:color="auto"/>
      </w:divBdr>
    </w:div>
    <w:div w:id="1924028262">
      <w:bodyDiv w:val="1"/>
      <w:marLeft w:val="0"/>
      <w:marRight w:val="0"/>
      <w:marTop w:val="0"/>
      <w:marBottom w:val="0"/>
      <w:divBdr>
        <w:top w:val="none" w:sz="0" w:space="0" w:color="auto"/>
        <w:left w:val="none" w:sz="0" w:space="0" w:color="auto"/>
        <w:bottom w:val="none" w:sz="0" w:space="0" w:color="auto"/>
        <w:right w:val="none" w:sz="0" w:space="0" w:color="auto"/>
      </w:divBdr>
    </w:div>
    <w:div w:id="1926528391">
      <w:bodyDiv w:val="1"/>
      <w:marLeft w:val="0"/>
      <w:marRight w:val="0"/>
      <w:marTop w:val="0"/>
      <w:marBottom w:val="0"/>
      <w:divBdr>
        <w:top w:val="none" w:sz="0" w:space="0" w:color="auto"/>
        <w:left w:val="none" w:sz="0" w:space="0" w:color="auto"/>
        <w:bottom w:val="none" w:sz="0" w:space="0" w:color="auto"/>
        <w:right w:val="none" w:sz="0" w:space="0" w:color="auto"/>
      </w:divBdr>
    </w:div>
    <w:div w:id="1931891182">
      <w:bodyDiv w:val="1"/>
      <w:marLeft w:val="0"/>
      <w:marRight w:val="0"/>
      <w:marTop w:val="0"/>
      <w:marBottom w:val="0"/>
      <w:divBdr>
        <w:top w:val="none" w:sz="0" w:space="0" w:color="auto"/>
        <w:left w:val="none" w:sz="0" w:space="0" w:color="auto"/>
        <w:bottom w:val="none" w:sz="0" w:space="0" w:color="auto"/>
        <w:right w:val="none" w:sz="0" w:space="0" w:color="auto"/>
      </w:divBdr>
    </w:div>
    <w:div w:id="1934438788">
      <w:bodyDiv w:val="1"/>
      <w:marLeft w:val="0"/>
      <w:marRight w:val="0"/>
      <w:marTop w:val="0"/>
      <w:marBottom w:val="0"/>
      <w:divBdr>
        <w:top w:val="none" w:sz="0" w:space="0" w:color="auto"/>
        <w:left w:val="none" w:sz="0" w:space="0" w:color="auto"/>
        <w:bottom w:val="none" w:sz="0" w:space="0" w:color="auto"/>
        <w:right w:val="none" w:sz="0" w:space="0" w:color="auto"/>
      </w:divBdr>
    </w:div>
    <w:div w:id="1935164304">
      <w:bodyDiv w:val="1"/>
      <w:marLeft w:val="0"/>
      <w:marRight w:val="0"/>
      <w:marTop w:val="0"/>
      <w:marBottom w:val="0"/>
      <w:divBdr>
        <w:top w:val="none" w:sz="0" w:space="0" w:color="auto"/>
        <w:left w:val="none" w:sz="0" w:space="0" w:color="auto"/>
        <w:bottom w:val="none" w:sz="0" w:space="0" w:color="auto"/>
        <w:right w:val="none" w:sz="0" w:space="0" w:color="auto"/>
      </w:divBdr>
    </w:div>
    <w:div w:id="1935822293">
      <w:bodyDiv w:val="1"/>
      <w:marLeft w:val="0"/>
      <w:marRight w:val="0"/>
      <w:marTop w:val="0"/>
      <w:marBottom w:val="0"/>
      <w:divBdr>
        <w:top w:val="none" w:sz="0" w:space="0" w:color="auto"/>
        <w:left w:val="none" w:sz="0" w:space="0" w:color="auto"/>
        <w:bottom w:val="none" w:sz="0" w:space="0" w:color="auto"/>
        <w:right w:val="none" w:sz="0" w:space="0" w:color="auto"/>
      </w:divBdr>
    </w:div>
    <w:div w:id="1937201997">
      <w:bodyDiv w:val="1"/>
      <w:marLeft w:val="0"/>
      <w:marRight w:val="0"/>
      <w:marTop w:val="0"/>
      <w:marBottom w:val="0"/>
      <w:divBdr>
        <w:top w:val="none" w:sz="0" w:space="0" w:color="auto"/>
        <w:left w:val="none" w:sz="0" w:space="0" w:color="auto"/>
        <w:bottom w:val="none" w:sz="0" w:space="0" w:color="auto"/>
        <w:right w:val="none" w:sz="0" w:space="0" w:color="auto"/>
      </w:divBdr>
    </w:div>
    <w:div w:id="1939407838">
      <w:bodyDiv w:val="1"/>
      <w:marLeft w:val="0"/>
      <w:marRight w:val="0"/>
      <w:marTop w:val="0"/>
      <w:marBottom w:val="0"/>
      <w:divBdr>
        <w:top w:val="none" w:sz="0" w:space="0" w:color="auto"/>
        <w:left w:val="none" w:sz="0" w:space="0" w:color="auto"/>
        <w:bottom w:val="none" w:sz="0" w:space="0" w:color="auto"/>
        <w:right w:val="none" w:sz="0" w:space="0" w:color="auto"/>
      </w:divBdr>
    </w:div>
    <w:div w:id="1946813946">
      <w:bodyDiv w:val="1"/>
      <w:marLeft w:val="0"/>
      <w:marRight w:val="0"/>
      <w:marTop w:val="0"/>
      <w:marBottom w:val="0"/>
      <w:divBdr>
        <w:top w:val="none" w:sz="0" w:space="0" w:color="auto"/>
        <w:left w:val="none" w:sz="0" w:space="0" w:color="auto"/>
        <w:bottom w:val="none" w:sz="0" w:space="0" w:color="auto"/>
        <w:right w:val="none" w:sz="0" w:space="0" w:color="auto"/>
      </w:divBdr>
    </w:div>
    <w:div w:id="1948543803">
      <w:bodyDiv w:val="1"/>
      <w:marLeft w:val="0"/>
      <w:marRight w:val="0"/>
      <w:marTop w:val="0"/>
      <w:marBottom w:val="0"/>
      <w:divBdr>
        <w:top w:val="none" w:sz="0" w:space="0" w:color="auto"/>
        <w:left w:val="none" w:sz="0" w:space="0" w:color="auto"/>
        <w:bottom w:val="none" w:sz="0" w:space="0" w:color="auto"/>
        <w:right w:val="none" w:sz="0" w:space="0" w:color="auto"/>
      </w:divBdr>
    </w:div>
    <w:div w:id="1948922561">
      <w:bodyDiv w:val="1"/>
      <w:marLeft w:val="0"/>
      <w:marRight w:val="0"/>
      <w:marTop w:val="0"/>
      <w:marBottom w:val="0"/>
      <w:divBdr>
        <w:top w:val="none" w:sz="0" w:space="0" w:color="auto"/>
        <w:left w:val="none" w:sz="0" w:space="0" w:color="auto"/>
        <w:bottom w:val="none" w:sz="0" w:space="0" w:color="auto"/>
        <w:right w:val="none" w:sz="0" w:space="0" w:color="auto"/>
      </w:divBdr>
    </w:div>
    <w:div w:id="1950698645">
      <w:bodyDiv w:val="1"/>
      <w:marLeft w:val="0"/>
      <w:marRight w:val="0"/>
      <w:marTop w:val="0"/>
      <w:marBottom w:val="0"/>
      <w:divBdr>
        <w:top w:val="none" w:sz="0" w:space="0" w:color="auto"/>
        <w:left w:val="none" w:sz="0" w:space="0" w:color="auto"/>
        <w:bottom w:val="none" w:sz="0" w:space="0" w:color="auto"/>
        <w:right w:val="none" w:sz="0" w:space="0" w:color="auto"/>
      </w:divBdr>
    </w:div>
    <w:div w:id="1956324703">
      <w:bodyDiv w:val="1"/>
      <w:marLeft w:val="0"/>
      <w:marRight w:val="0"/>
      <w:marTop w:val="0"/>
      <w:marBottom w:val="0"/>
      <w:divBdr>
        <w:top w:val="none" w:sz="0" w:space="0" w:color="auto"/>
        <w:left w:val="none" w:sz="0" w:space="0" w:color="auto"/>
        <w:bottom w:val="none" w:sz="0" w:space="0" w:color="auto"/>
        <w:right w:val="none" w:sz="0" w:space="0" w:color="auto"/>
      </w:divBdr>
    </w:div>
    <w:div w:id="1957326648">
      <w:bodyDiv w:val="1"/>
      <w:marLeft w:val="0"/>
      <w:marRight w:val="0"/>
      <w:marTop w:val="0"/>
      <w:marBottom w:val="0"/>
      <w:divBdr>
        <w:top w:val="none" w:sz="0" w:space="0" w:color="auto"/>
        <w:left w:val="none" w:sz="0" w:space="0" w:color="auto"/>
        <w:bottom w:val="none" w:sz="0" w:space="0" w:color="auto"/>
        <w:right w:val="none" w:sz="0" w:space="0" w:color="auto"/>
      </w:divBdr>
    </w:div>
    <w:div w:id="1957636900">
      <w:bodyDiv w:val="1"/>
      <w:marLeft w:val="0"/>
      <w:marRight w:val="0"/>
      <w:marTop w:val="0"/>
      <w:marBottom w:val="0"/>
      <w:divBdr>
        <w:top w:val="none" w:sz="0" w:space="0" w:color="auto"/>
        <w:left w:val="none" w:sz="0" w:space="0" w:color="auto"/>
        <w:bottom w:val="none" w:sz="0" w:space="0" w:color="auto"/>
        <w:right w:val="none" w:sz="0" w:space="0" w:color="auto"/>
      </w:divBdr>
    </w:div>
    <w:div w:id="1957788311">
      <w:bodyDiv w:val="1"/>
      <w:marLeft w:val="0"/>
      <w:marRight w:val="0"/>
      <w:marTop w:val="0"/>
      <w:marBottom w:val="0"/>
      <w:divBdr>
        <w:top w:val="none" w:sz="0" w:space="0" w:color="auto"/>
        <w:left w:val="none" w:sz="0" w:space="0" w:color="auto"/>
        <w:bottom w:val="none" w:sz="0" w:space="0" w:color="auto"/>
        <w:right w:val="none" w:sz="0" w:space="0" w:color="auto"/>
      </w:divBdr>
    </w:div>
    <w:div w:id="1958639733">
      <w:bodyDiv w:val="1"/>
      <w:marLeft w:val="0"/>
      <w:marRight w:val="0"/>
      <w:marTop w:val="0"/>
      <w:marBottom w:val="0"/>
      <w:divBdr>
        <w:top w:val="none" w:sz="0" w:space="0" w:color="auto"/>
        <w:left w:val="none" w:sz="0" w:space="0" w:color="auto"/>
        <w:bottom w:val="none" w:sz="0" w:space="0" w:color="auto"/>
        <w:right w:val="none" w:sz="0" w:space="0" w:color="auto"/>
      </w:divBdr>
    </w:div>
    <w:div w:id="1961296263">
      <w:bodyDiv w:val="1"/>
      <w:marLeft w:val="0"/>
      <w:marRight w:val="0"/>
      <w:marTop w:val="0"/>
      <w:marBottom w:val="0"/>
      <w:divBdr>
        <w:top w:val="none" w:sz="0" w:space="0" w:color="auto"/>
        <w:left w:val="none" w:sz="0" w:space="0" w:color="auto"/>
        <w:bottom w:val="none" w:sz="0" w:space="0" w:color="auto"/>
        <w:right w:val="none" w:sz="0" w:space="0" w:color="auto"/>
      </w:divBdr>
    </w:div>
    <w:div w:id="1963029811">
      <w:bodyDiv w:val="1"/>
      <w:marLeft w:val="0"/>
      <w:marRight w:val="0"/>
      <w:marTop w:val="0"/>
      <w:marBottom w:val="0"/>
      <w:divBdr>
        <w:top w:val="none" w:sz="0" w:space="0" w:color="auto"/>
        <w:left w:val="none" w:sz="0" w:space="0" w:color="auto"/>
        <w:bottom w:val="none" w:sz="0" w:space="0" w:color="auto"/>
        <w:right w:val="none" w:sz="0" w:space="0" w:color="auto"/>
      </w:divBdr>
    </w:div>
    <w:div w:id="1966890768">
      <w:bodyDiv w:val="1"/>
      <w:marLeft w:val="0"/>
      <w:marRight w:val="0"/>
      <w:marTop w:val="0"/>
      <w:marBottom w:val="0"/>
      <w:divBdr>
        <w:top w:val="none" w:sz="0" w:space="0" w:color="auto"/>
        <w:left w:val="none" w:sz="0" w:space="0" w:color="auto"/>
        <w:bottom w:val="none" w:sz="0" w:space="0" w:color="auto"/>
        <w:right w:val="none" w:sz="0" w:space="0" w:color="auto"/>
      </w:divBdr>
    </w:div>
    <w:div w:id="1967539431">
      <w:bodyDiv w:val="1"/>
      <w:marLeft w:val="0"/>
      <w:marRight w:val="0"/>
      <w:marTop w:val="0"/>
      <w:marBottom w:val="0"/>
      <w:divBdr>
        <w:top w:val="none" w:sz="0" w:space="0" w:color="auto"/>
        <w:left w:val="none" w:sz="0" w:space="0" w:color="auto"/>
        <w:bottom w:val="none" w:sz="0" w:space="0" w:color="auto"/>
        <w:right w:val="none" w:sz="0" w:space="0" w:color="auto"/>
      </w:divBdr>
    </w:div>
    <w:div w:id="1970473702">
      <w:bodyDiv w:val="1"/>
      <w:marLeft w:val="0"/>
      <w:marRight w:val="0"/>
      <w:marTop w:val="0"/>
      <w:marBottom w:val="0"/>
      <w:divBdr>
        <w:top w:val="none" w:sz="0" w:space="0" w:color="auto"/>
        <w:left w:val="none" w:sz="0" w:space="0" w:color="auto"/>
        <w:bottom w:val="none" w:sz="0" w:space="0" w:color="auto"/>
        <w:right w:val="none" w:sz="0" w:space="0" w:color="auto"/>
      </w:divBdr>
    </w:div>
    <w:div w:id="1972859626">
      <w:bodyDiv w:val="1"/>
      <w:marLeft w:val="0"/>
      <w:marRight w:val="0"/>
      <w:marTop w:val="0"/>
      <w:marBottom w:val="0"/>
      <w:divBdr>
        <w:top w:val="none" w:sz="0" w:space="0" w:color="auto"/>
        <w:left w:val="none" w:sz="0" w:space="0" w:color="auto"/>
        <w:bottom w:val="none" w:sz="0" w:space="0" w:color="auto"/>
        <w:right w:val="none" w:sz="0" w:space="0" w:color="auto"/>
      </w:divBdr>
    </w:div>
    <w:div w:id="1972975654">
      <w:bodyDiv w:val="1"/>
      <w:marLeft w:val="0"/>
      <w:marRight w:val="0"/>
      <w:marTop w:val="0"/>
      <w:marBottom w:val="0"/>
      <w:divBdr>
        <w:top w:val="none" w:sz="0" w:space="0" w:color="auto"/>
        <w:left w:val="none" w:sz="0" w:space="0" w:color="auto"/>
        <w:bottom w:val="none" w:sz="0" w:space="0" w:color="auto"/>
        <w:right w:val="none" w:sz="0" w:space="0" w:color="auto"/>
      </w:divBdr>
    </w:div>
    <w:div w:id="1973517246">
      <w:bodyDiv w:val="1"/>
      <w:marLeft w:val="0"/>
      <w:marRight w:val="0"/>
      <w:marTop w:val="0"/>
      <w:marBottom w:val="0"/>
      <w:divBdr>
        <w:top w:val="none" w:sz="0" w:space="0" w:color="auto"/>
        <w:left w:val="none" w:sz="0" w:space="0" w:color="auto"/>
        <w:bottom w:val="none" w:sz="0" w:space="0" w:color="auto"/>
        <w:right w:val="none" w:sz="0" w:space="0" w:color="auto"/>
      </w:divBdr>
    </w:div>
    <w:div w:id="1973633665">
      <w:bodyDiv w:val="1"/>
      <w:marLeft w:val="0"/>
      <w:marRight w:val="0"/>
      <w:marTop w:val="0"/>
      <w:marBottom w:val="0"/>
      <w:divBdr>
        <w:top w:val="none" w:sz="0" w:space="0" w:color="auto"/>
        <w:left w:val="none" w:sz="0" w:space="0" w:color="auto"/>
        <w:bottom w:val="none" w:sz="0" w:space="0" w:color="auto"/>
        <w:right w:val="none" w:sz="0" w:space="0" w:color="auto"/>
      </w:divBdr>
    </w:div>
    <w:div w:id="1973899564">
      <w:bodyDiv w:val="1"/>
      <w:marLeft w:val="0"/>
      <w:marRight w:val="0"/>
      <w:marTop w:val="0"/>
      <w:marBottom w:val="0"/>
      <w:divBdr>
        <w:top w:val="none" w:sz="0" w:space="0" w:color="auto"/>
        <w:left w:val="none" w:sz="0" w:space="0" w:color="auto"/>
        <w:bottom w:val="none" w:sz="0" w:space="0" w:color="auto"/>
        <w:right w:val="none" w:sz="0" w:space="0" w:color="auto"/>
      </w:divBdr>
    </w:div>
    <w:div w:id="1975980760">
      <w:bodyDiv w:val="1"/>
      <w:marLeft w:val="0"/>
      <w:marRight w:val="0"/>
      <w:marTop w:val="0"/>
      <w:marBottom w:val="0"/>
      <w:divBdr>
        <w:top w:val="none" w:sz="0" w:space="0" w:color="auto"/>
        <w:left w:val="none" w:sz="0" w:space="0" w:color="auto"/>
        <w:bottom w:val="none" w:sz="0" w:space="0" w:color="auto"/>
        <w:right w:val="none" w:sz="0" w:space="0" w:color="auto"/>
      </w:divBdr>
    </w:div>
    <w:div w:id="1976567320">
      <w:bodyDiv w:val="1"/>
      <w:marLeft w:val="0"/>
      <w:marRight w:val="0"/>
      <w:marTop w:val="0"/>
      <w:marBottom w:val="0"/>
      <w:divBdr>
        <w:top w:val="none" w:sz="0" w:space="0" w:color="auto"/>
        <w:left w:val="none" w:sz="0" w:space="0" w:color="auto"/>
        <w:bottom w:val="none" w:sz="0" w:space="0" w:color="auto"/>
        <w:right w:val="none" w:sz="0" w:space="0" w:color="auto"/>
      </w:divBdr>
    </w:div>
    <w:div w:id="1984308132">
      <w:bodyDiv w:val="1"/>
      <w:marLeft w:val="0"/>
      <w:marRight w:val="0"/>
      <w:marTop w:val="0"/>
      <w:marBottom w:val="0"/>
      <w:divBdr>
        <w:top w:val="none" w:sz="0" w:space="0" w:color="auto"/>
        <w:left w:val="none" w:sz="0" w:space="0" w:color="auto"/>
        <w:bottom w:val="none" w:sz="0" w:space="0" w:color="auto"/>
        <w:right w:val="none" w:sz="0" w:space="0" w:color="auto"/>
      </w:divBdr>
    </w:div>
    <w:div w:id="1985576594">
      <w:bodyDiv w:val="1"/>
      <w:marLeft w:val="0"/>
      <w:marRight w:val="0"/>
      <w:marTop w:val="0"/>
      <w:marBottom w:val="0"/>
      <w:divBdr>
        <w:top w:val="none" w:sz="0" w:space="0" w:color="auto"/>
        <w:left w:val="none" w:sz="0" w:space="0" w:color="auto"/>
        <w:bottom w:val="none" w:sz="0" w:space="0" w:color="auto"/>
        <w:right w:val="none" w:sz="0" w:space="0" w:color="auto"/>
      </w:divBdr>
    </w:div>
    <w:div w:id="1987926660">
      <w:bodyDiv w:val="1"/>
      <w:marLeft w:val="0"/>
      <w:marRight w:val="0"/>
      <w:marTop w:val="0"/>
      <w:marBottom w:val="0"/>
      <w:divBdr>
        <w:top w:val="none" w:sz="0" w:space="0" w:color="auto"/>
        <w:left w:val="none" w:sz="0" w:space="0" w:color="auto"/>
        <w:bottom w:val="none" w:sz="0" w:space="0" w:color="auto"/>
        <w:right w:val="none" w:sz="0" w:space="0" w:color="auto"/>
      </w:divBdr>
    </w:div>
    <w:div w:id="1989169118">
      <w:bodyDiv w:val="1"/>
      <w:marLeft w:val="0"/>
      <w:marRight w:val="0"/>
      <w:marTop w:val="0"/>
      <w:marBottom w:val="0"/>
      <w:divBdr>
        <w:top w:val="none" w:sz="0" w:space="0" w:color="auto"/>
        <w:left w:val="none" w:sz="0" w:space="0" w:color="auto"/>
        <w:bottom w:val="none" w:sz="0" w:space="0" w:color="auto"/>
        <w:right w:val="none" w:sz="0" w:space="0" w:color="auto"/>
      </w:divBdr>
    </w:div>
    <w:div w:id="1991517896">
      <w:bodyDiv w:val="1"/>
      <w:marLeft w:val="0"/>
      <w:marRight w:val="0"/>
      <w:marTop w:val="0"/>
      <w:marBottom w:val="0"/>
      <w:divBdr>
        <w:top w:val="none" w:sz="0" w:space="0" w:color="auto"/>
        <w:left w:val="none" w:sz="0" w:space="0" w:color="auto"/>
        <w:bottom w:val="none" w:sz="0" w:space="0" w:color="auto"/>
        <w:right w:val="none" w:sz="0" w:space="0" w:color="auto"/>
      </w:divBdr>
    </w:div>
    <w:div w:id="1992443982">
      <w:bodyDiv w:val="1"/>
      <w:marLeft w:val="0"/>
      <w:marRight w:val="0"/>
      <w:marTop w:val="0"/>
      <w:marBottom w:val="0"/>
      <w:divBdr>
        <w:top w:val="none" w:sz="0" w:space="0" w:color="auto"/>
        <w:left w:val="none" w:sz="0" w:space="0" w:color="auto"/>
        <w:bottom w:val="none" w:sz="0" w:space="0" w:color="auto"/>
        <w:right w:val="none" w:sz="0" w:space="0" w:color="auto"/>
      </w:divBdr>
    </w:div>
    <w:div w:id="1996302415">
      <w:bodyDiv w:val="1"/>
      <w:marLeft w:val="0"/>
      <w:marRight w:val="0"/>
      <w:marTop w:val="0"/>
      <w:marBottom w:val="0"/>
      <w:divBdr>
        <w:top w:val="none" w:sz="0" w:space="0" w:color="auto"/>
        <w:left w:val="none" w:sz="0" w:space="0" w:color="auto"/>
        <w:bottom w:val="none" w:sz="0" w:space="0" w:color="auto"/>
        <w:right w:val="none" w:sz="0" w:space="0" w:color="auto"/>
      </w:divBdr>
    </w:div>
    <w:div w:id="1997368622">
      <w:bodyDiv w:val="1"/>
      <w:marLeft w:val="0"/>
      <w:marRight w:val="0"/>
      <w:marTop w:val="0"/>
      <w:marBottom w:val="0"/>
      <w:divBdr>
        <w:top w:val="none" w:sz="0" w:space="0" w:color="auto"/>
        <w:left w:val="none" w:sz="0" w:space="0" w:color="auto"/>
        <w:bottom w:val="none" w:sz="0" w:space="0" w:color="auto"/>
        <w:right w:val="none" w:sz="0" w:space="0" w:color="auto"/>
      </w:divBdr>
    </w:div>
    <w:div w:id="2005158235">
      <w:bodyDiv w:val="1"/>
      <w:marLeft w:val="0"/>
      <w:marRight w:val="0"/>
      <w:marTop w:val="0"/>
      <w:marBottom w:val="0"/>
      <w:divBdr>
        <w:top w:val="none" w:sz="0" w:space="0" w:color="auto"/>
        <w:left w:val="none" w:sz="0" w:space="0" w:color="auto"/>
        <w:bottom w:val="none" w:sz="0" w:space="0" w:color="auto"/>
        <w:right w:val="none" w:sz="0" w:space="0" w:color="auto"/>
      </w:divBdr>
    </w:div>
    <w:div w:id="2006391936">
      <w:bodyDiv w:val="1"/>
      <w:marLeft w:val="0"/>
      <w:marRight w:val="0"/>
      <w:marTop w:val="0"/>
      <w:marBottom w:val="0"/>
      <w:divBdr>
        <w:top w:val="none" w:sz="0" w:space="0" w:color="auto"/>
        <w:left w:val="none" w:sz="0" w:space="0" w:color="auto"/>
        <w:bottom w:val="none" w:sz="0" w:space="0" w:color="auto"/>
        <w:right w:val="none" w:sz="0" w:space="0" w:color="auto"/>
      </w:divBdr>
    </w:div>
    <w:div w:id="2007510208">
      <w:bodyDiv w:val="1"/>
      <w:marLeft w:val="0"/>
      <w:marRight w:val="0"/>
      <w:marTop w:val="0"/>
      <w:marBottom w:val="0"/>
      <w:divBdr>
        <w:top w:val="none" w:sz="0" w:space="0" w:color="auto"/>
        <w:left w:val="none" w:sz="0" w:space="0" w:color="auto"/>
        <w:bottom w:val="none" w:sz="0" w:space="0" w:color="auto"/>
        <w:right w:val="none" w:sz="0" w:space="0" w:color="auto"/>
      </w:divBdr>
    </w:div>
    <w:div w:id="2007587895">
      <w:bodyDiv w:val="1"/>
      <w:marLeft w:val="0"/>
      <w:marRight w:val="0"/>
      <w:marTop w:val="0"/>
      <w:marBottom w:val="0"/>
      <w:divBdr>
        <w:top w:val="none" w:sz="0" w:space="0" w:color="auto"/>
        <w:left w:val="none" w:sz="0" w:space="0" w:color="auto"/>
        <w:bottom w:val="none" w:sz="0" w:space="0" w:color="auto"/>
        <w:right w:val="none" w:sz="0" w:space="0" w:color="auto"/>
      </w:divBdr>
    </w:div>
    <w:div w:id="2011909210">
      <w:bodyDiv w:val="1"/>
      <w:marLeft w:val="0"/>
      <w:marRight w:val="0"/>
      <w:marTop w:val="0"/>
      <w:marBottom w:val="0"/>
      <w:divBdr>
        <w:top w:val="none" w:sz="0" w:space="0" w:color="auto"/>
        <w:left w:val="none" w:sz="0" w:space="0" w:color="auto"/>
        <w:bottom w:val="none" w:sz="0" w:space="0" w:color="auto"/>
        <w:right w:val="none" w:sz="0" w:space="0" w:color="auto"/>
      </w:divBdr>
    </w:div>
    <w:div w:id="2015375910">
      <w:bodyDiv w:val="1"/>
      <w:marLeft w:val="0"/>
      <w:marRight w:val="0"/>
      <w:marTop w:val="0"/>
      <w:marBottom w:val="0"/>
      <w:divBdr>
        <w:top w:val="none" w:sz="0" w:space="0" w:color="auto"/>
        <w:left w:val="none" w:sz="0" w:space="0" w:color="auto"/>
        <w:bottom w:val="none" w:sz="0" w:space="0" w:color="auto"/>
        <w:right w:val="none" w:sz="0" w:space="0" w:color="auto"/>
      </w:divBdr>
    </w:div>
    <w:div w:id="2018771399">
      <w:bodyDiv w:val="1"/>
      <w:marLeft w:val="0"/>
      <w:marRight w:val="0"/>
      <w:marTop w:val="0"/>
      <w:marBottom w:val="0"/>
      <w:divBdr>
        <w:top w:val="none" w:sz="0" w:space="0" w:color="auto"/>
        <w:left w:val="none" w:sz="0" w:space="0" w:color="auto"/>
        <w:bottom w:val="none" w:sz="0" w:space="0" w:color="auto"/>
        <w:right w:val="none" w:sz="0" w:space="0" w:color="auto"/>
      </w:divBdr>
    </w:div>
    <w:div w:id="2023316323">
      <w:bodyDiv w:val="1"/>
      <w:marLeft w:val="0"/>
      <w:marRight w:val="0"/>
      <w:marTop w:val="0"/>
      <w:marBottom w:val="0"/>
      <w:divBdr>
        <w:top w:val="none" w:sz="0" w:space="0" w:color="auto"/>
        <w:left w:val="none" w:sz="0" w:space="0" w:color="auto"/>
        <w:bottom w:val="none" w:sz="0" w:space="0" w:color="auto"/>
        <w:right w:val="none" w:sz="0" w:space="0" w:color="auto"/>
      </w:divBdr>
    </w:div>
    <w:div w:id="2024698502">
      <w:bodyDiv w:val="1"/>
      <w:marLeft w:val="0"/>
      <w:marRight w:val="0"/>
      <w:marTop w:val="0"/>
      <w:marBottom w:val="0"/>
      <w:divBdr>
        <w:top w:val="none" w:sz="0" w:space="0" w:color="auto"/>
        <w:left w:val="none" w:sz="0" w:space="0" w:color="auto"/>
        <w:bottom w:val="none" w:sz="0" w:space="0" w:color="auto"/>
        <w:right w:val="none" w:sz="0" w:space="0" w:color="auto"/>
      </w:divBdr>
    </w:div>
    <w:div w:id="2025789876">
      <w:bodyDiv w:val="1"/>
      <w:marLeft w:val="0"/>
      <w:marRight w:val="0"/>
      <w:marTop w:val="0"/>
      <w:marBottom w:val="0"/>
      <w:divBdr>
        <w:top w:val="none" w:sz="0" w:space="0" w:color="auto"/>
        <w:left w:val="none" w:sz="0" w:space="0" w:color="auto"/>
        <w:bottom w:val="none" w:sz="0" w:space="0" w:color="auto"/>
        <w:right w:val="none" w:sz="0" w:space="0" w:color="auto"/>
      </w:divBdr>
    </w:div>
    <w:div w:id="2026205586">
      <w:bodyDiv w:val="1"/>
      <w:marLeft w:val="0"/>
      <w:marRight w:val="0"/>
      <w:marTop w:val="0"/>
      <w:marBottom w:val="0"/>
      <w:divBdr>
        <w:top w:val="none" w:sz="0" w:space="0" w:color="auto"/>
        <w:left w:val="none" w:sz="0" w:space="0" w:color="auto"/>
        <w:bottom w:val="none" w:sz="0" w:space="0" w:color="auto"/>
        <w:right w:val="none" w:sz="0" w:space="0" w:color="auto"/>
      </w:divBdr>
    </w:div>
    <w:div w:id="2027516298">
      <w:bodyDiv w:val="1"/>
      <w:marLeft w:val="0"/>
      <w:marRight w:val="0"/>
      <w:marTop w:val="0"/>
      <w:marBottom w:val="0"/>
      <w:divBdr>
        <w:top w:val="none" w:sz="0" w:space="0" w:color="auto"/>
        <w:left w:val="none" w:sz="0" w:space="0" w:color="auto"/>
        <w:bottom w:val="none" w:sz="0" w:space="0" w:color="auto"/>
        <w:right w:val="none" w:sz="0" w:space="0" w:color="auto"/>
      </w:divBdr>
    </w:div>
    <w:div w:id="2028211144">
      <w:bodyDiv w:val="1"/>
      <w:marLeft w:val="0"/>
      <w:marRight w:val="0"/>
      <w:marTop w:val="0"/>
      <w:marBottom w:val="0"/>
      <w:divBdr>
        <w:top w:val="none" w:sz="0" w:space="0" w:color="auto"/>
        <w:left w:val="none" w:sz="0" w:space="0" w:color="auto"/>
        <w:bottom w:val="none" w:sz="0" w:space="0" w:color="auto"/>
        <w:right w:val="none" w:sz="0" w:space="0" w:color="auto"/>
      </w:divBdr>
    </w:div>
    <w:div w:id="2029485986">
      <w:bodyDiv w:val="1"/>
      <w:marLeft w:val="0"/>
      <w:marRight w:val="0"/>
      <w:marTop w:val="0"/>
      <w:marBottom w:val="0"/>
      <w:divBdr>
        <w:top w:val="none" w:sz="0" w:space="0" w:color="auto"/>
        <w:left w:val="none" w:sz="0" w:space="0" w:color="auto"/>
        <w:bottom w:val="none" w:sz="0" w:space="0" w:color="auto"/>
        <w:right w:val="none" w:sz="0" w:space="0" w:color="auto"/>
      </w:divBdr>
    </w:div>
    <w:div w:id="2030135361">
      <w:bodyDiv w:val="1"/>
      <w:marLeft w:val="0"/>
      <w:marRight w:val="0"/>
      <w:marTop w:val="0"/>
      <w:marBottom w:val="0"/>
      <w:divBdr>
        <w:top w:val="none" w:sz="0" w:space="0" w:color="auto"/>
        <w:left w:val="none" w:sz="0" w:space="0" w:color="auto"/>
        <w:bottom w:val="none" w:sz="0" w:space="0" w:color="auto"/>
        <w:right w:val="none" w:sz="0" w:space="0" w:color="auto"/>
      </w:divBdr>
    </w:div>
    <w:div w:id="2032754771">
      <w:bodyDiv w:val="1"/>
      <w:marLeft w:val="0"/>
      <w:marRight w:val="0"/>
      <w:marTop w:val="0"/>
      <w:marBottom w:val="0"/>
      <w:divBdr>
        <w:top w:val="none" w:sz="0" w:space="0" w:color="auto"/>
        <w:left w:val="none" w:sz="0" w:space="0" w:color="auto"/>
        <w:bottom w:val="none" w:sz="0" w:space="0" w:color="auto"/>
        <w:right w:val="none" w:sz="0" w:space="0" w:color="auto"/>
      </w:divBdr>
    </w:div>
    <w:div w:id="2034574753">
      <w:bodyDiv w:val="1"/>
      <w:marLeft w:val="0"/>
      <w:marRight w:val="0"/>
      <w:marTop w:val="0"/>
      <w:marBottom w:val="0"/>
      <w:divBdr>
        <w:top w:val="none" w:sz="0" w:space="0" w:color="auto"/>
        <w:left w:val="none" w:sz="0" w:space="0" w:color="auto"/>
        <w:bottom w:val="none" w:sz="0" w:space="0" w:color="auto"/>
        <w:right w:val="none" w:sz="0" w:space="0" w:color="auto"/>
      </w:divBdr>
    </w:div>
    <w:div w:id="2035762220">
      <w:bodyDiv w:val="1"/>
      <w:marLeft w:val="0"/>
      <w:marRight w:val="0"/>
      <w:marTop w:val="0"/>
      <w:marBottom w:val="0"/>
      <w:divBdr>
        <w:top w:val="none" w:sz="0" w:space="0" w:color="auto"/>
        <w:left w:val="none" w:sz="0" w:space="0" w:color="auto"/>
        <w:bottom w:val="none" w:sz="0" w:space="0" w:color="auto"/>
        <w:right w:val="none" w:sz="0" w:space="0" w:color="auto"/>
      </w:divBdr>
    </w:div>
    <w:div w:id="2038725798">
      <w:bodyDiv w:val="1"/>
      <w:marLeft w:val="0"/>
      <w:marRight w:val="0"/>
      <w:marTop w:val="0"/>
      <w:marBottom w:val="0"/>
      <w:divBdr>
        <w:top w:val="none" w:sz="0" w:space="0" w:color="auto"/>
        <w:left w:val="none" w:sz="0" w:space="0" w:color="auto"/>
        <w:bottom w:val="none" w:sz="0" w:space="0" w:color="auto"/>
        <w:right w:val="none" w:sz="0" w:space="0" w:color="auto"/>
      </w:divBdr>
    </w:div>
    <w:div w:id="2039966052">
      <w:bodyDiv w:val="1"/>
      <w:marLeft w:val="0"/>
      <w:marRight w:val="0"/>
      <w:marTop w:val="0"/>
      <w:marBottom w:val="0"/>
      <w:divBdr>
        <w:top w:val="none" w:sz="0" w:space="0" w:color="auto"/>
        <w:left w:val="none" w:sz="0" w:space="0" w:color="auto"/>
        <w:bottom w:val="none" w:sz="0" w:space="0" w:color="auto"/>
        <w:right w:val="none" w:sz="0" w:space="0" w:color="auto"/>
      </w:divBdr>
    </w:div>
    <w:div w:id="2040735947">
      <w:bodyDiv w:val="1"/>
      <w:marLeft w:val="0"/>
      <w:marRight w:val="0"/>
      <w:marTop w:val="0"/>
      <w:marBottom w:val="0"/>
      <w:divBdr>
        <w:top w:val="none" w:sz="0" w:space="0" w:color="auto"/>
        <w:left w:val="none" w:sz="0" w:space="0" w:color="auto"/>
        <w:bottom w:val="none" w:sz="0" w:space="0" w:color="auto"/>
        <w:right w:val="none" w:sz="0" w:space="0" w:color="auto"/>
      </w:divBdr>
    </w:div>
    <w:div w:id="2041126945">
      <w:bodyDiv w:val="1"/>
      <w:marLeft w:val="0"/>
      <w:marRight w:val="0"/>
      <w:marTop w:val="0"/>
      <w:marBottom w:val="0"/>
      <w:divBdr>
        <w:top w:val="none" w:sz="0" w:space="0" w:color="auto"/>
        <w:left w:val="none" w:sz="0" w:space="0" w:color="auto"/>
        <w:bottom w:val="none" w:sz="0" w:space="0" w:color="auto"/>
        <w:right w:val="none" w:sz="0" w:space="0" w:color="auto"/>
      </w:divBdr>
    </w:div>
    <w:div w:id="2043358896">
      <w:bodyDiv w:val="1"/>
      <w:marLeft w:val="0"/>
      <w:marRight w:val="0"/>
      <w:marTop w:val="0"/>
      <w:marBottom w:val="0"/>
      <w:divBdr>
        <w:top w:val="none" w:sz="0" w:space="0" w:color="auto"/>
        <w:left w:val="none" w:sz="0" w:space="0" w:color="auto"/>
        <w:bottom w:val="none" w:sz="0" w:space="0" w:color="auto"/>
        <w:right w:val="none" w:sz="0" w:space="0" w:color="auto"/>
      </w:divBdr>
    </w:div>
    <w:div w:id="2044861535">
      <w:bodyDiv w:val="1"/>
      <w:marLeft w:val="0"/>
      <w:marRight w:val="0"/>
      <w:marTop w:val="0"/>
      <w:marBottom w:val="0"/>
      <w:divBdr>
        <w:top w:val="none" w:sz="0" w:space="0" w:color="auto"/>
        <w:left w:val="none" w:sz="0" w:space="0" w:color="auto"/>
        <w:bottom w:val="none" w:sz="0" w:space="0" w:color="auto"/>
        <w:right w:val="none" w:sz="0" w:space="0" w:color="auto"/>
      </w:divBdr>
    </w:div>
    <w:div w:id="2045984735">
      <w:bodyDiv w:val="1"/>
      <w:marLeft w:val="0"/>
      <w:marRight w:val="0"/>
      <w:marTop w:val="0"/>
      <w:marBottom w:val="0"/>
      <w:divBdr>
        <w:top w:val="none" w:sz="0" w:space="0" w:color="auto"/>
        <w:left w:val="none" w:sz="0" w:space="0" w:color="auto"/>
        <w:bottom w:val="none" w:sz="0" w:space="0" w:color="auto"/>
        <w:right w:val="none" w:sz="0" w:space="0" w:color="auto"/>
      </w:divBdr>
    </w:div>
    <w:div w:id="2048988988">
      <w:bodyDiv w:val="1"/>
      <w:marLeft w:val="0"/>
      <w:marRight w:val="0"/>
      <w:marTop w:val="0"/>
      <w:marBottom w:val="0"/>
      <w:divBdr>
        <w:top w:val="none" w:sz="0" w:space="0" w:color="auto"/>
        <w:left w:val="none" w:sz="0" w:space="0" w:color="auto"/>
        <w:bottom w:val="none" w:sz="0" w:space="0" w:color="auto"/>
        <w:right w:val="none" w:sz="0" w:space="0" w:color="auto"/>
      </w:divBdr>
    </w:div>
    <w:div w:id="2049797010">
      <w:bodyDiv w:val="1"/>
      <w:marLeft w:val="0"/>
      <w:marRight w:val="0"/>
      <w:marTop w:val="0"/>
      <w:marBottom w:val="0"/>
      <w:divBdr>
        <w:top w:val="none" w:sz="0" w:space="0" w:color="auto"/>
        <w:left w:val="none" w:sz="0" w:space="0" w:color="auto"/>
        <w:bottom w:val="none" w:sz="0" w:space="0" w:color="auto"/>
        <w:right w:val="none" w:sz="0" w:space="0" w:color="auto"/>
      </w:divBdr>
    </w:div>
    <w:div w:id="2054425329">
      <w:bodyDiv w:val="1"/>
      <w:marLeft w:val="0"/>
      <w:marRight w:val="0"/>
      <w:marTop w:val="0"/>
      <w:marBottom w:val="0"/>
      <w:divBdr>
        <w:top w:val="none" w:sz="0" w:space="0" w:color="auto"/>
        <w:left w:val="none" w:sz="0" w:space="0" w:color="auto"/>
        <w:bottom w:val="none" w:sz="0" w:space="0" w:color="auto"/>
        <w:right w:val="none" w:sz="0" w:space="0" w:color="auto"/>
      </w:divBdr>
    </w:div>
    <w:div w:id="2056419178">
      <w:bodyDiv w:val="1"/>
      <w:marLeft w:val="0"/>
      <w:marRight w:val="0"/>
      <w:marTop w:val="0"/>
      <w:marBottom w:val="0"/>
      <w:divBdr>
        <w:top w:val="none" w:sz="0" w:space="0" w:color="auto"/>
        <w:left w:val="none" w:sz="0" w:space="0" w:color="auto"/>
        <w:bottom w:val="none" w:sz="0" w:space="0" w:color="auto"/>
        <w:right w:val="none" w:sz="0" w:space="0" w:color="auto"/>
      </w:divBdr>
    </w:div>
    <w:div w:id="2057006095">
      <w:bodyDiv w:val="1"/>
      <w:marLeft w:val="0"/>
      <w:marRight w:val="0"/>
      <w:marTop w:val="0"/>
      <w:marBottom w:val="0"/>
      <w:divBdr>
        <w:top w:val="none" w:sz="0" w:space="0" w:color="auto"/>
        <w:left w:val="none" w:sz="0" w:space="0" w:color="auto"/>
        <w:bottom w:val="none" w:sz="0" w:space="0" w:color="auto"/>
        <w:right w:val="none" w:sz="0" w:space="0" w:color="auto"/>
      </w:divBdr>
    </w:div>
    <w:div w:id="2057731641">
      <w:bodyDiv w:val="1"/>
      <w:marLeft w:val="0"/>
      <w:marRight w:val="0"/>
      <w:marTop w:val="0"/>
      <w:marBottom w:val="0"/>
      <w:divBdr>
        <w:top w:val="none" w:sz="0" w:space="0" w:color="auto"/>
        <w:left w:val="none" w:sz="0" w:space="0" w:color="auto"/>
        <w:bottom w:val="none" w:sz="0" w:space="0" w:color="auto"/>
        <w:right w:val="none" w:sz="0" w:space="0" w:color="auto"/>
      </w:divBdr>
    </w:div>
    <w:div w:id="2058625224">
      <w:bodyDiv w:val="1"/>
      <w:marLeft w:val="0"/>
      <w:marRight w:val="0"/>
      <w:marTop w:val="0"/>
      <w:marBottom w:val="0"/>
      <w:divBdr>
        <w:top w:val="none" w:sz="0" w:space="0" w:color="auto"/>
        <w:left w:val="none" w:sz="0" w:space="0" w:color="auto"/>
        <w:bottom w:val="none" w:sz="0" w:space="0" w:color="auto"/>
        <w:right w:val="none" w:sz="0" w:space="0" w:color="auto"/>
      </w:divBdr>
    </w:div>
    <w:div w:id="2061829848">
      <w:bodyDiv w:val="1"/>
      <w:marLeft w:val="0"/>
      <w:marRight w:val="0"/>
      <w:marTop w:val="0"/>
      <w:marBottom w:val="0"/>
      <w:divBdr>
        <w:top w:val="none" w:sz="0" w:space="0" w:color="auto"/>
        <w:left w:val="none" w:sz="0" w:space="0" w:color="auto"/>
        <w:bottom w:val="none" w:sz="0" w:space="0" w:color="auto"/>
        <w:right w:val="none" w:sz="0" w:space="0" w:color="auto"/>
      </w:divBdr>
    </w:div>
    <w:div w:id="2063744869">
      <w:bodyDiv w:val="1"/>
      <w:marLeft w:val="0"/>
      <w:marRight w:val="0"/>
      <w:marTop w:val="0"/>
      <w:marBottom w:val="0"/>
      <w:divBdr>
        <w:top w:val="none" w:sz="0" w:space="0" w:color="auto"/>
        <w:left w:val="none" w:sz="0" w:space="0" w:color="auto"/>
        <w:bottom w:val="none" w:sz="0" w:space="0" w:color="auto"/>
        <w:right w:val="none" w:sz="0" w:space="0" w:color="auto"/>
      </w:divBdr>
    </w:div>
    <w:div w:id="2066180127">
      <w:bodyDiv w:val="1"/>
      <w:marLeft w:val="0"/>
      <w:marRight w:val="0"/>
      <w:marTop w:val="0"/>
      <w:marBottom w:val="0"/>
      <w:divBdr>
        <w:top w:val="none" w:sz="0" w:space="0" w:color="auto"/>
        <w:left w:val="none" w:sz="0" w:space="0" w:color="auto"/>
        <w:bottom w:val="none" w:sz="0" w:space="0" w:color="auto"/>
        <w:right w:val="none" w:sz="0" w:space="0" w:color="auto"/>
      </w:divBdr>
    </w:div>
    <w:div w:id="2069724115">
      <w:bodyDiv w:val="1"/>
      <w:marLeft w:val="0"/>
      <w:marRight w:val="0"/>
      <w:marTop w:val="0"/>
      <w:marBottom w:val="0"/>
      <w:divBdr>
        <w:top w:val="none" w:sz="0" w:space="0" w:color="auto"/>
        <w:left w:val="none" w:sz="0" w:space="0" w:color="auto"/>
        <w:bottom w:val="none" w:sz="0" w:space="0" w:color="auto"/>
        <w:right w:val="none" w:sz="0" w:space="0" w:color="auto"/>
      </w:divBdr>
    </w:div>
    <w:div w:id="2070030617">
      <w:bodyDiv w:val="1"/>
      <w:marLeft w:val="0"/>
      <w:marRight w:val="0"/>
      <w:marTop w:val="0"/>
      <w:marBottom w:val="0"/>
      <w:divBdr>
        <w:top w:val="none" w:sz="0" w:space="0" w:color="auto"/>
        <w:left w:val="none" w:sz="0" w:space="0" w:color="auto"/>
        <w:bottom w:val="none" w:sz="0" w:space="0" w:color="auto"/>
        <w:right w:val="none" w:sz="0" w:space="0" w:color="auto"/>
      </w:divBdr>
    </w:div>
    <w:div w:id="2070494725">
      <w:bodyDiv w:val="1"/>
      <w:marLeft w:val="0"/>
      <w:marRight w:val="0"/>
      <w:marTop w:val="0"/>
      <w:marBottom w:val="0"/>
      <w:divBdr>
        <w:top w:val="none" w:sz="0" w:space="0" w:color="auto"/>
        <w:left w:val="none" w:sz="0" w:space="0" w:color="auto"/>
        <w:bottom w:val="none" w:sz="0" w:space="0" w:color="auto"/>
        <w:right w:val="none" w:sz="0" w:space="0" w:color="auto"/>
      </w:divBdr>
    </w:div>
    <w:div w:id="2072654686">
      <w:bodyDiv w:val="1"/>
      <w:marLeft w:val="0"/>
      <w:marRight w:val="0"/>
      <w:marTop w:val="0"/>
      <w:marBottom w:val="0"/>
      <w:divBdr>
        <w:top w:val="none" w:sz="0" w:space="0" w:color="auto"/>
        <w:left w:val="none" w:sz="0" w:space="0" w:color="auto"/>
        <w:bottom w:val="none" w:sz="0" w:space="0" w:color="auto"/>
        <w:right w:val="none" w:sz="0" w:space="0" w:color="auto"/>
      </w:divBdr>
    </w:div>
    <w:div w:id="2077822602">
      <w:bodyDiv w:val="1"/>
      <w:marLeft w:val="0"/>
      <w:marRight w:val="0"/>
      <w:marTop w:val="0"/>
      <w:marBottom w:val="0"/>
      <w:divBdr>
        <w:top w:val="none" w:sz="0" w:space="0" w:color="auto"/>
        <w:left w:val="none" w:sz="0" w:space="0" w:color="auto"/>
        <w:bottom w:val="none" w:sz="0" w:space="0" w:color="auto"/>
        <w:right w:val="none" w:sz="0" w:space="0" w:color="auto"/>
      </w:divBdr>
    </w:div>
    <w:div w:id="2078747262">
      <w:bodyDiv w:val="1"/>
      <w:marLeft w:val="0"/>
      <w:marRight w:val="0"/>
      <w:marTop w:val="0"/>
      <w:marBottom w:val="0"/>
      <w:divBdr>
        <w:top w:val="none" w:sz="0" w:space="0" w:color="auto"/>
        <w:left w:val="none" w:sz="0" w:space="0" w:color="auto"/>
        <w:bottom w:val="none" w:sz="0" w:space="0" w:color="auto"/>
        <w:right w:val="none" w:sz="0" w:space="0" w:color="auto"/>
      </w:divBdr>
    </w:div>
    <w:div w:id="2079594226">
      <w:bodyDiv w:val="1"/>
      <w:marLeft w:val="0"/>
      <w:marRight w:val="0"/>
      <w:marTop w:val="0"/>
      <w:marBottom w:val="0"/>
      <w:divBdr>
        <w:top w:val="none" w:sz="0" w:space="0" w:color="auto"/>
        <w:left w:val="none" w:sz="0" w:space="0" w:color="auto"/>
        <w:bottom w:val="none" w:sz="0" w:space="0" w:color="auto"/>
        <w:right w:val="none" w:sz="0" w:space="0" w:color="auto"/>
      </w:divBdr>
    </w:div>
    <w:div w:id="2079785726">
      <w:bodyDiv w:val="1"/>
      <w:marLeft w:val="0"/>
      <w:marRight w:val="0"/>
      <w:marTop w:val="0"/>
      <w:marBottom w:val="0"/>
      <w:divBdr>
        <w:top w:val="none" w:sz="0" w:space="0" w:color="auto"/>
        <w:left w:val="none" w:sz="0" w:space="0" w:color="auto"/>
        <w:bottom w:val="none" w:sz="0" w:space="0" w:color="auto"/>
        <w:right w:val="none" w:sz="0" w:space="0" w:color="auto"/>
      </w:divBdr>
    </w:div>
    <w:div w:id="2084643578">
      <w:bodyDiv w:val="1"/>
      <w:marLeft w:val="0"/>
      <w:marRight w:val="0"/>
      <w:marTop w:val="0"/>
      <w:marBottom w:val="0"/>
      <w:divBdr>
        <w:top w:val="none" w:sz="0" w:space="0" w:color="auto"/>
        <w:left w:val="none" w:sz="0" w:space="0" w:color="auto"/>
        <w:bottom w:val="none" w:sz="0" w:space="0" w:color="auto"/>
        <w:right w:val="none" w:sz="0" w:space="0" w:color="auto"/>
      </w:divBdr>
    </w:div>
    <w:div w:id="2087409423">
      <w:bodyDiv w:val="1"/>
      <w:marLeft w:val="0"/>
      <w:marRight w:val="0"/>
      <w:marTop w:val="0"/>
      <w:marBottom w:val="0"/>
      <w:divBdr>
        <w:top w:val="none" w:sz="0" w:space="0" w:color="auto"/>
        <w:left w:val="none" w:sz="0" w:space="0" w:color="auto"/>
        <w:bottom w:val="none" w:sz="0" w:space="0" w:color="auto"/>
        <w:right w:val="none" w:sz="0" w:space="0" w:color="auto"/>
      </w:divBdr>
    </w:div>
    <w:div w:id="2088190117">
      <w:bodyDiv w:val="1"/>
      <w:marLeft w:val="0"/>
      <w:marRight w:val="0"/>
      <w:marTop w:val="0"/>
      <w:marBottom w:val="0"/>
      <w:divBdr>
        <w:top w:val="none" w:sz="0" w:space="0" w:color="auto"/>
        <w:left w:val="none" w:sz="0" w:space="0" w:color="auto"/>
        <w:bottom w:val="none" w:sz="0" w:space="0" w:color="auto"/>
        <w:right w:val="none" w:sz="0" w:space="0" w:color="auto"/>
      </w:divBdr>
    </w:div>
    <w:div w:id="2089156898">
      <w:bodyDiv w:val="1"/>
      <w:marLeft w:val="0"/>
      <w:marRight w:val="0"/>
      <w:marTop w:val="0"/>
      <w:marBottom w:val="0"/>
      <w:divBdr>
        <w:top w:val="none" w:sz="0" w:space="0" w:color="auto"/>
        <w:left w:val="none" w:sz="0" w:space="0" w:color="auto"/>
        <w:bottom w:val="none" w:sz="0" w:space="0" w:color="auto"/>
        <w:right w:val="none" w:sz="0" w:space="0" w:color="auto"/>
      </w:divBdr>
    </w:div>
    <w:div w:id="2095322408">
      <w:bodyDiv w:val="1"/>
      <w:marLeft w:val="0"/>
      <w:marRight w:val="0"/>
      <w:marTop w:val="0"/>
      <w:marBottom w:val="0"/>
      <w:divBdr>
        <w:top w:val="none" w:sz="0" w:space="0" w:color="auto"/>
        <w:left w:val="none" w:sz="0" w:space="0" w:color="auto"/>
        <w:bottom w:val="none" w:sz="0" w:space="0" w:color="auto"/>
        <w:right w:val="none" w:sz="0" w:space="0" w:color="auto"/>
      </w:divBdr>
    </w:div>
    <w:div w:id="2096126444">
      <w:bodyDiv w:val="1"/>
      <w:marLeft w:val="0"/>
      <w:marRight w:val="0"/>
      <w:marTop w:val="0"/>
      <w:marBottom w:val="0"/>
      <w:divBdr>
        <w:top w:val="none" w:sz="0" w:space="0" w:color="auto"/>
        <w:left w:val="none" w:sz="0" w:space="0" w:color="auto"/>
        <w:bottom w:val="none" w:sz="0" w:space="0" w:color="auto"/>
        <w:right w:val="none" w:sz="0" w:space="0" w:color="auto"/>
      </w:divBdr>
    </w:div>
    <w:div w:id="2097553562">
      <w:bodyDiv w:val="1"/>
      <w:marLeft w:val="0"/>
      <w:marRight w:val="0"/>
      <w:marTop w:val="0"/>
      <w:marBottom w:val="0"/>
      <w:divBdr>
        <w:top w:val="none" w:sz="0" w:space="0" w:color="auto"/>
        <w:left w:val="none" w:sz="0" w:space="0" w:color="auto"/>
        <w:bottom w:val="none" w:sz="0" w:space="0" w:color="auto"/>
        <w:right w:val="none" w:sz="0" w:space="0" w:color="auto"/>
      </w:divBdr>
    </w:div>
    <w:div w:id="2098210855">
      <w:bodyDiv w:val="1"/>
      <w:marLeft w:val="0"/>
      <w:marRight w:val="0"/>
      <w:marTop w:val="0"/>
      <w:marBottom w:val="0"/>
      <w:divBdr>
        <w:top w:val="none" w:sz="0" w:space="0" w:color="auto"/>
        <w:left w:val="none" w:sz="0" w:space="0" w:color="auto"/>
        <w:bottom w:val="none" w:sz="0" w:space="0" w:color="auto"/>
        <w:right w:val="none" w:sz="0" w:space="0" w:color="auto"/>
      </w:divBdr>
    </w:div>
    <w:div w:id="2098286563">
      <w:bodyDiv w:val="1"/>
      <w:marLeft w:val="0"/>
      <w:marRight w:val="0"/>
      <w:marTop w:val="0"/>
      <w:marBottom w:val="0"/>
      <w:divBdr>
        <w:top w:val="none" w:sz="0" w:space="0" w:color="auto"/>
        <w:left w:val="none" w:sz="0" w:space="0" w:color="auto"/>
        <w:bottom w:val="none" w:sz="0" w:space="0" w:color="auto"/>
        <w:right w:val="none" w:sz="0" w:space="0" w:color="auto"/>
      </w:divBdr>
    </w:div>
    <w:div w:id="2099788341">
      <w:bodyDiv w:val="1"/>
      <w:marLeft w:val="0"/>
      <w:marRight w:val="0"/>
      <w:marTop w:val="0"/>
      <w:marBottom w:val="0"/>
      <w:divBdr>
        <w:top w:val="none" w:sz="0" w:space="0" w:color="auto"/>
        <w:left w:val="none" w:sz="0" w:space="0" w:color="auto"/>
        <w:bottom w:val="none" w:sz="0" w:space="0" w:color="auto"/>
        <w:right w:val="none" w:sz="0" w:space="0" w:color="auto"/>
      </w:divBdr>
    </w:div>
    <w:div w:id="2099979373">
      <w:bodyDiv w:val="1"/>
      <w:marLeft w:val="0"/>
      <w:marRight w:val="0"/>
      <w:marTop w:val="0"/>
      <w:marBottom w:val="0"/>
      <w:divBdr>
        <w:top w:val="none" w:sz="0" w:space="0" w:color="auto"/>
        <w:left w:val="none" w:sz="0" w:space="0" w:color="auto"/>
        <w:bottom w:val="none" w:sz="0" w:space="0" w:color="auto"/>
        <w:right w:val="none" w:sz="0" w:space="0" w:color="auto"/>
      </w:divBdr>
    </w:div>
    <w:div w:id="2101372061">
      <w:bodyDiv w:val="1"/>
      <w:marLeft w:val="0"/>
      <w:marRight w:val="0"/>
      <w:marTop w:val="0"/>
      <w:marBottom w:val="0"/>
      <w:divBdr>
        <w:top w:val="none" w:sz="0" w:space="0" w:color="auto"/>
        <w:left w:val="none" w:sz="0" w:space="0" w:color="auto"/>
        <w:bottom w:val="none" w:sz="0" w:space="0" w:color="auto"/>
        <w:right w:val="none" w:sz="0" w:space="0" w:color="auto"/>
      </w:divBdr>
    </w:div>
    <w:div w:id="2105490796">
      <w:bodyDiv w:val="1"/>
      <w:marLeft w:val="0"/>
      <w:marRight w:val="0"/>
      <w:marTop w:val="0"/>
      <w:marBottom w:val="0"/>
      <w:divBdr>
        <w:top w:val="none" w:sz="0" w:space="0" w:color="auto"/>
        <w:left w:val="none" w:sz="0" w:space="0" w:color="auto"/>
        <w:bottom w:val="none" w:sz="0" w:space="0" w:color="auto"/>
        <w:right w:val="none" w:sz="0" w:space="0" w:color="auto"/>
      </w:divBdr>
    </w:div>
    <w:div w:id="2105764118">
      <w:bodyDiv w:val="1"/>
      <w:marLeft w:val="0"/>
      <w:marRight w:val="0"/>
      <w:marTop w:val="0"/>
      <w:marBottom w:val="0"/>
      <w:divBdr>
        <w:top w:val="none" w:sz="0" w:space="0" w:color="auto"/>
        <w:left w:val="none" w:sz="0" w:space="0" w:color="auto"/>
        <w:bottom w:val="none" w:sz="0" w:space="0" w:color="auto"/>
        <w:right w:val="none" w:sz="0" w:space="0" w:color="auto"/>
      </w:divBdr>
    </w:div>
    <w:div w:id="2107267253">
      <w:bodyDiv w:val="1"/>
      <w:marLeft w:val="0"/>
      <w:marRight w:val="0"/>
      <w:marTop w:val="0"/>
      <w:marBottom w:val="0"/>
      <w:divBdr>
        <w:top w:val="none" w:sz="0" w:space="0" w:color="auto"/>
        <w:left w:val="none" w:sz="0" w:space="0" w:color="auto"/>
        <w:bottom w:val="none" w:sz="0" w:space="0" w:color="auto"/>
        <w:right w:val="none" w:sz="0" w:space="0" w:color="auto"/>
      </w:divBdr>
    </w:div>
    <w:div w:id="2107453793">
      <w:bodyDiv w:val="1"/>
      <w:marLeft w:val="0"/>
      <w:marRight w:val="0"/>
      <w:marTop w:val="0"/>
      <w:marBottom w:val="0"/>
      <w:divBdr>
        <w:top w:val="none" w:sz="0" w:space="0" w:color="auto"/>
        <w:left w:val="none" w:sz="0" w:space="0" w:color="auto"/>
        <w:bottom w:val="none" w:sz="0" w:space="0" w:color="auto"/>
        <w:right w:val="none" w:sz="0" w:space="0" w:color="auto"/>
      </w:divBdr>
    </w:div>
    <w:div w:id="2110083497">
      <w:bodyDiv w:val="1"/>
      <w:marLeft w:val="0"/>
      <w:marRight w:val="0"/>
      <w:marTop w:val="0"/>
      <w:marBottom w:val="0"/>
      <w:divBdr>
        <w:top w:val="none" w:sz="0" w:space="0" w:color="auto"/>
        <w:left w:val="none" w:sz="0" w:space="0" w:color="auto"/>
        <w:bottom w:val="none" w:sz="0" w:space="0" w:color="auto"/>
        <w:right w:val="none" w:sz="0" w:space="0" w:color="auto"/>
      </w:divBdr>
    </w:div>
    <w:div w:id="2111661129">
      <w:bodyDiv w:val="1"/>
      <w:marLeft w:val="0"/>
      <w:marRight w:val="0"/>
      <w:marTop w:val="0"/>
      <w:marBottom w:val="0"/>
      <w:divBdr>
        <w:top w:val="none" w:sz="0" w:space="0" w:color="auto"/>
        <w:left w:val="none" w:sz="0" w:space="0" w:color="auto"/>
        <w:bottom w:val="none" w:sz="0" w:space="0" w:color="auto"/>
        <w:right w:val="none" w:sz="0" w:space="0" w:color="auto"/>
      </w:divBdr>
    </w:div>
    <w:div w:id="2111969963">
      <w:bodyDiv w:val="1"/>
      <w:marLeft w:val="0"/>
      <w:marRight w:val="0"/>
      <w:marTop w:val="0"/>
      <w:marBottom w:val="0"/>
      <w:divBdr>
        <w:top w:val="none" w:sz="0" w:space="0" w:color="auto"/>
        <w:left w:val="none" w:sz="0" w:space="0" w:color="auto"/>
        <w:bottom w:val="none" w:sz="0" w:space="0" w:color="auto"/>
        <w:right w:val="none" w:sz="0" w:space="0" w:color="auto"/>
      </w:divBdr>
    </w:div>
    <w:div w:id="2112358321">
      <w:bodyDiv w:val="1"/>
      <w:marLeft w:val="0"/>
      <w:marRight w:val="0"/>
      <w:marTop w:val="0"/>
      <w:marBottom w:val="0"/>
      <w:divBdr>
        <w:top w:val="none" w:sz="0" w:space="0" w:color="auto"/>
        <w:left w:val="none" w:sz="0" w:space="0" w:color="auto"/>
        <w:bottom w:val="none" w:sz="0" w:space="0" w:color="auto"/>
        <w:right w:val="none" w:sz="0" w:space="0" w:color="auto"/>
      </w:divBdr>
    </w:div>
    <w:div w:id="2112780844">
      <w:bodyDiv w:val="1"/>
      <w:marLeft w:val="0"/>
      <w:marRight w:val="0"/>
      <w:marTop w:val="0"/>
      <w:marBottom w:val="0"/>
      <w:divBdr>
        <w:top w:val="none" w:sz="0" w:space="0" w:color="auto"/>
        <w:left w:val="none" w:sz="0" w:space="0" w:color="auto"/>
        <w:bottom w:val="none" w:sz="0" w:space="0" w:color="auto"/>
        <w:right w:val="none" w:sz="0" w:space="0" w:color="auto"/>
      </w:divBdr>
    </w:div>
    <w:div w:id="2115516525">
      <w:bodyDiv w:val="1"/>
      <w:marLeft w:val="0"/>
      <w:marRight w:val="0"/>
      <w:marTop w:val="0"/>
      <w:marBottom w:val="0"/>
      <w:divBdr>
        <w:top w:val="none" w:sz="0" w:space="0" w:color="auto"/>
        <w:left w:val="none" w:sz="0" w:space="0" w:color="auto"/>
        <w:bottom w:val="none" w:sz="0" w:space="0" w:color="auto"/>
        <w:right w:val="none" w:sz="0" w:space="0" w:color="auto"/>
      </w:divBdr>
    </w:div>
    <w:div w:id="2117867594">
      <w:bodyDiv w:val="1"/>
      <w:marLeft w:val="0"/>
      <w:marRight w:val="0"/>
      <w:marTop w:val="0"/>
      <w:marBottom w:val="0"/>
      <w:divBdr>
        <w:top w:val="none" w:sz="0" w:space="0" w:color="auto"/>
        <w:left w:val="none" w:sz="0" w:space="0" w:color="auto"/>
        <w:bottom w:val="none" w:sz="0" w:space="0" w:color="auto"/>
        <w:right w:val="none" w:sz="0" w:space="0" w:color="auto"/>
      </w:divBdr>
    </w:div>
    <w:div w:id="2118674829">
      <w:bodyDiv w:val="1"/>
      <w:marLeft w:val="0"/>
      <w:marRight w:val="0"/>
      <w:marTop w:val="0"/>
      <w:marBottom w:val="0"/>
      <w:divBdr>
        <w:top w:val="none" w:sz="0" w:space="0" w:color="auto"/>
        <w:left w:val="none" w:sz="0" w:space="0" w:color="auto"/>
        <w:bottom w:val="none" w:sz="0" w:space="0" w:color="auto"/>
        <w:right w:val="none" w:sz="0" w:space="0" w:color="auto"/>
      </w:divBdr>
    </w:div>
    <w:div w:id="2119132657">
      <w:bodyDiv w:val="1"/>
      <w:marLeft w:val="0"/>
      <w:marRight w:val="0"/>
      <w:marTop w:val="0"/>
      <w:marBottom w:val="0"/>
      <w:divBdr>
        <w:top w:val="none" w:sz="0" w:space="0" w:color="auto"/>
        <w:left w:val="none" w:sz="0" w:space="0" w:color="auto"/>
        <w:bottom w:val="none" w:sz="0" w:space="0" w:color="auto"/>
        <w:right w:val="none" w:sz="0" w:space="0" w:color="auto"/>
      </w:divBdr>
    </w:div>
    <w:div w:id="2121097606">
      <w:bodyDiv w:val="1"/>
      <w:marLeft w:val="0"/>
      <w:marRight w:val="0"/>
      <w:marTop w:val="0"/>
      <w:marBottom w:val="0"/>
      <w:divBdr>
        <w:top w:val="none" w:sz="0" w:space="0" w:color="auto"/>
        <w:left w:val="none" w:sz="0" w:space="0" w:color="auto"/>
        <w:bottom w:val="none" w:sz="0" w:space="0" w:color="auto"/>
        <w:right w:val="none" w:sz="0" w:space="0" w:color="auto"/>
      </w:divBdr>
    </w:div>
    <w:div w:id="2125878128">
      <w:bodyDiv w:val="1"/>
      <w:marLeft w:val="0"/>
      <w:marRight w:val="0"/>
      <w:marTop w:val="0"/>
      <w:marBottom w:val="0"/>
      <w:divBdr>
        <w:top w:val="none" w:sz="0" w:space="0" w:color="auto"/>
        <w:left w:val="none" w:sz="0" w:space="0" w:color="auto"/>
        <w:bottom w:val="none" w:sz="0" w:space="0" w:color="auto"/>
        <w:right w:val="none" w:sz="0" w:space="0" w:color="auto"/>
      </w:divBdr>
    </w:div>
    <w:div w:id="2127767430">
      <w:bodyDiv w:val="1"/>
      <w:marLeft w:val="0"/>
      <w:marRight w:val="0"/>
      <w:marTop w:val="0"/>
      <w:marBottom w:val="0"/>
      <w:divBdr>
        <w:top w:val="none" w:sz="0" w:space="0" w:color="auto"/>
        <w:left w:val="none" w:sz="0" w:space="0" w:color="auto"/>
        <w:bottom w:val="none" w:sz="0" w:space="0" w:color="auto"/>
        <w:right w:val="none" w:sz="0" w:space="0" w:color="auto"/>
      </w:divBdr>
    </w:div>
    <w:div w:id="2128237549">
      <w:bodyDiv w:val="1"/>
      <w:marLeft w:val="0"/>
      <w:marRight w:val="0"/>
      <w:marTop w:val="0"/>
      <w:marBottom w:val="0"/>
      <w:divBdr>
        <w:top w:val="none" w:sz="0" w:space="0" w:color="auto"/>
        <w:left w:val="none" w:sz="0" w:space="0" w:color="auto"/>
        <w:bottom w:val="none" w:sz="0" w:space="0" w:color="auto"/>
        <w:right w:val="none" w:sz="0" w:space="0" w:color="auto"/>
      </w:divBdr>
    </w:div>
    <w:div w:id="2130009375">
      <w:bodyDiv w:val="1"/>
      <w:marLeft w:val="0"/>
      <w:marRight w:val="0"/>
      <w:marTop w:val="0"/>
      <w:marBottom w:val="0"/>
      <w:divBdr>
        <w:top w:val="none" w:sz="0" w:space="0" w:color="auto"/>
        <w:left w:val="none" w:sz="0" w:space="0" w:color="auto"/>
        <w:bottom w:val="none" w:sz="0" w:space="0" w:color="auto"/>
        <w:right w:val="none" w:sz="0" w:space="0" w:color="auto"/>
      </w:divBdr>
    </w:div>
    <w:div w:id="2131706064">
      <w:bodyDiv w:val="1"/>
      <w:marLeft w:val="0"/>
      <w:marRight w:val="0"/>
      <w:marTop w:val="0"/>
      <w:marBottom w:val="0"/>
      <w:divBdr>
        <w:top w:val="none" w:sz="0" w:space="0" w:color="auto"/>
        <w:left w:val="none" w:sz="0" w:space="0" w:color="auto"/>
        <w:bottom w:val="none" w:sz="0" w:space="0" w:color="auto"/>
        <w:right w:val="none" w:sz="0" w:space="0" w:color="auto"/>
      </w:divBdr>
    </w:div>
    <w:div w:id="2132279674">
      <w:bodyDiv w:val="1"/>
      <w:marLeft w:val="0"/>
      <w:marRight w:val="0"/>
      <w:marTop w:val="0"/>
      <w:marBottom w:val="0"/>
      <w:divBdr>
        <w:top w:val="none" w:sz="0" w:space="0" w:color="auto"/>
        <w:left w:val="none" w:sz="0" w:space="0" w:color="auto"/>
        <w:bottom w:val="none" w:sz="0" w:space="0" w:color="auto"/>
        <w:right w:val="none" w:sz="0" w:space="0" w:color="auto"/>
      </w:divBdr>
    </w:div>
    <w:div w:id="2132505796">
      <w:bodyDiv w:val="1"/>
      <w:marLeft w:val="0"/>
      <w:marRight w:val="0"/>
      <w:marTop w:val="0"/>
      <w:marBottom w:val="0"/>
      <w:divBdr>
        <w:top w:val="none" w:sz="0" w:space="0" w:color="auto"/>
        <w:left w:val="none" w:sz="0" w:space="0" w:color="auto"/>
        <w:bottom w:val="none" w:sz="0" w:space="0" w:color="auto"/>
        <w:right w:val="none" w:sz="0" w:space="0" w:color="auto"/>
      </w:divBdr>
    </w:div>
    <w:div w:id="2132625946">
      <w:bodyDiv w:val="1"/>
      <w:marLeft w:val="0"/>
      <w:marRight w:val="0"/>
      <w:marTop w:val="0"/>
      <w:marBottom w:val="0"/>
      <w:divBdr>
        <w:top w:val="none" w:sz="0" w:space="0" w:color="auto"/>
        <w:left w:val="none" w:sz="0" w:space="0" w:color="auto"/>
        <w:bottom w:val="none" w:sz="0" w:space="0" w:color="auto"/>
        <w:right w:val="none" w:sz="0" w:space="0" w:color="auto"/>
      </w:divBdr>
    </w:div>
    <w:div w:id="2136485762">
      <w:bodyDiv w:val="1"/>
      <w:marLeft w:val="0"/>
      <w:marRight w:val="0"/>
      <w:marTop w:val="0"/>
      <w:marBottom w:val="0"/>
      <w:divBdr>
        <w:top w:val="none" w:sz="0" w:space="0" w:color="auto"/>
        <w:left w:val="none" w:sz="0" w:space="0" w:color="auto"/>
        <w:bottom w:val="none" w:sz="0" w:space="0" w:color="auto"/>
        <w:right w:val="none" w:sz="0" w:space="0" w:color="auto"/>
      </w:divBdr>
    </w:div>
    <w:div w:id="2141260439">
      <w:bodyDiv w:val="1"/>
      <w:marLeft w:val="0"/>
      <w:marRight w:val="0"/>
      <w:marTop w:val="0"/>
      <w:marBottom w:val="0"/>
      <w:divBdr>
        <w:top w:val="none" w:sz="0" w:space="0" w:color="auto"/>
        <w:left w:val="none" w:sz="0" w:space="0" w:color="auto"/>
        <w:bottom w:val="none" w:sz="0" w:space="0" w:color="auto"/>
        <w:right w:val="none" w:sz="0" w:space="0" w:color="auto"/>
      </w:divBdr>
    </w:div>
    <w:div w:id="2142769637">
      <w:bodyDiv w:val="1"/>
      <w:marLeft w:val="0"/>
      <w:marRight w:val="0"/>
      <w:marTop w:val="0"/>
      <w:marBottom w:val="0"/>
      <w:divBdr>
        <w:top w:val="none" w:sz="0" w:space="0" w:color="auto"/>
        <w:left w:val="none" w:sz="0" w:space="0" w:color="auto"/>
        <w:bottom w:val="none" w:sz="0" w:space="0" w:color="auto"/>
        <w:right w:val="none" w:sz="0" w:space="0" w:color="auto"/>
      </w:divBdr>
    </w:div>
    <w:div w:id="2144497856">
      <w:bodyDiv w:val="1"/>
      <w:marLeft w:val="0"/>
      <w:marRight w:val="0"/>
      <w:marTop w:val="0"/>
      <w:marBottom w:val="0"/>
      <w:divBdr>
        <w:top w:val="none" w:sz="0" w:space="0" w:color="auto"/>
        <w:left w:val="none" w:sz="0" w:space="0" w:color="auto"/>
        <w:bottom w:val="none" w:sz="0" w:space="0" w:color="auto"/>
        <w:right w:val="none" w:sz="0" w:space="0" w:color="auto"/>
      </w:divBdr>
    </w:div>
    <w:div w:id="214646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youthmusic.org.uk/resources/sound-next-generation-2024" TargetMode="External"/><Relationship Id="rId2" Type="http://schemas.openxmlformats.org/officeDocument/2006/relationships/hyperlink" Target="https://www.youthmusic.org.uk/resources/reshape-music" TargetMode="External"/><Relationship Id="rId1" Type="http://schemas.openxmlformats.org/officeDocument/2006/relationships/hyperlink" Target="https://the-ndaca.org/the-story/the-archivists-corner/on-the-block-telethon-protest/" TargetMode="External"/><Relationship Id="rId6" Type="http://schemas.openxmlformats.org/officeDocument/2006/relationships/hyperlink" Target="https://www.musicianscensus.co.uk/" TargetMode="External"/><Relationship Id="rId5" Type="http://schemas.openxmlformats.org/officeDocument/2006/relationships/hyperlink" Target="https://pec.ac.uk/blog_entries/creative-self-employed-workforce-in-england-and-wales/" TargetMode="External"/><Relationship Id="rId4" Type="http://schemas.openxmlformats.org/officeDocument/2006/relationships/hyperlink" Target="https://www.artscouncil.org.uk/sites/default/files/download-file/Equality%20Analysis_Arts%20Council%20England_Strategy%202020-2030.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shapearts.org.uk/" TargetMode="External"/><Relationship Id="rId21" Type="http://schemas.openxmlformats.org/officeDocument/2006/relationships/hyperlink" Target="https://publications.parliament.uk/pa/cm200506/cmselect/cmeduski/478/47805.htm" TargetMode="External"/><Relationship Id="rId42" Type="http://schemas.openxmlformats.org/officeDocument/2006/relationships/hyperlink" Target="https://www.youthmusic.org.uk/resources/reshape-music" TargetMode="External"/><Relationship Id="rId47" Type="http://schemas.openxmlformats.org/officeDocument/2006/relationships/hyperlink" Target="https://www.youthmusic.org.uk/resources/sound-next-generation-2024" TargetMode="External"/><Relationship Id="rId63" Type="http://schemas.openxmlformats.org/officeDocument/2006/relationships/hyperlink" Target="https://www.youthmusic.org.uk/funding/i-need-funding/access-support" TargetMode="External"/><Relationship Id="rId68" Type="http://schemas.openxmlformats.org/officeDocument/2006/relationships/hyperlink" Target="https://youtu.be/7FzKkXfrscg?list=PLVU57s6Q-XySD_b_0tcLkE4srfQMiaJpg" TargetMode="External"/><Relationship Id="rId84" Type="http://schemas.openxmlformats.org/officeDocument/2006/relationships/theme" Target="theme/theme1.xml"/><Relationship Id="rId16" Type="http://schemas.openxmlformats.org/officeDocument/2006/relationships/hyperlink" Target="https://the-ndaca.org/the-story/the-archivists-corner/on-the-block-telethon-protest/" TargetMode="External"/><Relationship Id="rId11" Type="http://schemas.openxmlformats.org/officeDocument/2006/relationships/hyperlink" Target="https://www.soundabout.org.uk/" TargetMode="External"/><Relationship Id="rId32" Type="http://schemas.openxmlformats.org/officeDocument/2006/relationships/hyperlink" Target="https://www.euansguide.com/get-involved/access-survey/" TargetMode="External"/><Relationship Id="rId37" Type="http://schemas.openxmlformats.org/officeDocument/2006/relationships/hyperlink" Target="https://venturearts.org/" TargetMode="External"/><Relationship Id="rId53" Type="http://schemas.openxmlformats.org/officeDocument/2006/relationships/hyperlink" Target="https://mcusercontent.com/f8a7f535676e150d1ccb6a790/files/26eda189-360f-69ef-5ad6-8becbb7fadbf/Disabled_Musicians_Insight_Report_Sml.5cs.pdf" TargetMode="External"/><Relationship Id="rId58" Type="http://schemas.openxmlformats.org/officeDocument/2006/relationships/hyperlink" Target="https://www.gov.uk/government/collections/disability-confident-campaign" TargetMode="External"/><Relationship Id="rId74" Type="http://schemas.openxmlformats.org/officeDocument/2006/relationships/hyperlink" Target="https://www.instagram.com/youthmusicuk/" TargetMode="External"/><Relationship Id="rId79" Type="http://schemas.openxmlformats.org/officeDocument/2006/relationships/hyperlink" Target="mailto:grants@youthmusic.org.uk" TargetMode="External"/><Relationship Id="rId5" Type="http://schemas.openxmlformats.org/officeDocument/2006/relationships/webSettings" Target="webSettings.xml"/><Relationship Id="rId61" Type="http://schemas.openxmlformats.org/officeDocument/2006/relationships/hyperlink" Target="https://www.gov.uk/guidance/disability-confident-how-to-sign-up-to-the-employer-scheme" TargetMode="External"/><Relationship Id="rId82" Type="http://schemas.openxmlformats.org/officeDocument/2006/relationships/fontTable" Target="fontTable.xml"/><Relationship Id="rId19" Type="http://schemas.microsoft.com/office/2016/09/relationships/commentsIds" Target="commentsIds.xml"/><Relationship Id="rId14" Type="http://schemas.openxmlformats.org/officeDocument/2006/relationships/hyperlink" Target="https://www.youthmusic.org.uk/resources/how-and-why-you-should-update-language-your-organisation" TargetMode="External"/><Relationship Id="rId22" Type="http://schemas.openxmlformats.org/officeDocument/2006/relationships/hyperlink" Target="https://lordslibrary.parliament.uk/disability-discrimination-act-1995-and-now/" TargetMode="External"/><Relationship Id="rId27" Type="http://schemas.openxmlformats.org/officeDocument/2006/relationships/hyperlink" Target="https://graeae.org/" TargetMode="External"/><Relationship Id="rId30" Type="http://schemas.openxmlformats.org/officeDocument/2006/relationships/image" Target="media/image2.png"/><Relationship Id="rId35" Type="http://schemas.openxmlformats.org/officeDocument/2006/relationships/hyperlink" Target="https://theaudienceagency.org/en/news/win-win-disabled-arts-lovers-and-sector" TargetMode="External"/><Relationship Id="rId43" Type="http://schemas.openxmlformats.org/officeDocument/2006/relationships/hyperlink" Target="https://assets.publishing.service.gov.uk/media/672b4bcdfbd69e1861921bff/DCMS_Pilot_Youth_Participation_Survey_Findings_Report_final_accessible.pdf" TargetMode="External"/><Relationship Id="rId48" Type="http://schemas.openxmlformats.org/officeDocument/2006/relationships/image" Target="media/image6.png"/><Relationship Id="rId56" Type="http://schemas.openxmlformats.org/officeDocument/2006/relationships/hyperlink" Target="https://www.touretteshero.com/safe/2025/05/23/a-career-ending-decision/" TargetMode="External"/><Relationship Id="rId64" Type="http://schemas.openxmlformats.org/officeDocument/2006/relationships/hyperlink" Target="https://www.youthmusic.org.uk/about/IDEA" TargetMode="External"/><Relationship Id="rId69" Type="http://schemas.openxmlformats.org/officeDocument/2006/relationships/hyperlink" Target="https://www.youthmusic.org.uk/" TargetMode="External"/><Relationship Id="rId77" Type="http://schemas.openxmlformats.org/officeDocument/2006/relationships/hyperlink" Target="https://www.facebook.com/youthmusiccharity" TargetMode="External"/><Relationship Id="rId8" Type="http://schemas.openxmlformats.org/officeDocument/2006/relationships/image" Target="media/image1.jpeg"/><Relationship Id="rId51" Type="http://schemas.openxmlformats.org/officeDocument/2006/relationships/hyperlink" Target="https://www.ons.gov.uk/peoplepopulationandcommunity/healthandsocialcare/disability/articles/disabilitypaygapsintheuk/2014to2023" TargetMode="External"/><Relationship Id="rId72" Type="http://schemas.openxmlformats.org/officeDocument/2006/relationships/hyperlink" Target="https://www.youthmusic.org.uk/community/opportunities/exchanging-notes" TargetMode="External"/><Relationship Id="rId80"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www.muchtabooaboutnothing.com/models-of-disability" TargetMode="External"/><Relationship Id="rId17" Type="http://schemas.openxmlformats.org/officeDocument/2006/relationships/comments" Target="comments.xml"/><Relationship Id="rId25" Type="http://schemas.openxmlformats.org/officeDocument/2006/relationships/hyperlink" Target="https://macbirmingham.co.uk/exhibition-archive/art-and-social-change-the-disability-arts-movement" TargetMode="External"/><Relationship Id="rId33" Type="http://schemas.openxmlformats.org/officeDocument/2006/relationships/hyperlink" Target="https://attitudeiseverything.org.uk/industry/live-events-access-charter/" TargetMode="External"/><Relationship Id="rId38" Type="http://schemas.openxmlformats.org/officeDocument/2006/relationships/hyperlink" Target="https://www.gov.uk/guidance/taking-part-survey" TargetMode="External"/><Relationship Id="rId46" Type="http://schemas.openxmlformats.org/officeDocument/2006/relationships/image" Target="media/image5.png"/><Relationship Id="rId59" Type="http://schemas.openxmlformats.org/officeDocument/2006/relationships/hyperlink" Target="https://www.youthmusic.org.uk/community/resource-hub/idea-hub" TargetMode="External"/><Relationship Id="rId67" Type="http://schemas.openxmlformats.org/officeDocument/2006/relationships/hyperlink" Target="https://www.youthmusic.org.uk/community/opportunities/exchanging-notes" TargetMode="External"/><Relationship Id="rId20" Type="http://schemas.microsoft.com/office/2018/08/relationships/commentsExtensible" Target="commentsExtensible.xml"/><Relationship Id="rId41" Type="http://schemas.openxmlformats.org/officeDocument/2006/relationships/hyperlink" Target="https://www.artscouncil.org.uk/sites/default/files/download-file/FINAL%20report%20web%20ready.pdf" TargetMode="External"/><Relationship Id="rId54" Type="http://schemas.openxmlformats.org/officeDocument/2006/relationships/hyperlink" Target="https://www.gov.uk/access-to-work" TargetMode="External"/><Relationship Id="rId62" Type="http://schemas.openxmlformats.org/officeDocument/2006/relationships/hyperlink" Target="https://www.livingwage.org.uk/what-real-living-wage" TargetMode="External"/><Relationship Id="rId70" Type="http://schemas.openxmlformats.org/officeDocument/2006/relationships/hyperlink" Target="https://www.youthmusic.org.uk/funding" TargetMode="External"/><Relationship Id="rId75" Type="http://schemas.openxmlformats.org/officeDocument/2006/relationships/hyperlink" Target="https://www.tiktok.com/@youthmusic"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istoryworkshop.org.uk/disability-history/disabled-peoples-activism-in-victorian-britain/" TargetMode="External"/><Relationship Id="rId23" Type="http://schemas.openxmlformats.org/officeDocument/2006/relationships/hyperlink" Target="https://lordslibrary.parliament.uk/the-equality-act-2010-impact-on-disabled-people/" TargetMode="External"/><Relationship Id="rId28" Type="http://schemas.openxmlformats.org/officeDocument/2006/relationships/hyperlink" Target="https://www.historyworkshop.org.uk/disability-history/reimagining-disability/" TargetMode="External"/><Relationship Id="rId36" Type="http://schemas.openxmlformats.org/officeDocument/2006/relationships/hyperlink" Target="https://theaudienceagency.org/en/news/win-win-disabled-arts-lovers-and-sector" TargetMode="External"/><Relationship Id="rId49" Type="http://schemas.openxmlformats.org/officeDocument/2006/relationships/image" Target="media/image7.png"/><Relationship Id="rId57" Type="http://schemas.openxmlformats.org/officeDocument/2006/relationships/hyperlink" Target="https://www.livingwage.org.uk/what-real-living-wage" TargetMode="External"/><Relationship Id="rId10" Type="http://schemas.openxmlformats.org/officeDocument/2006/relationships/hyperlink" Target="https://attenborougharts.com/" TargetMode="External"/><Relationship Id="rId31" Type="http://schemas.openxmlformats.org/officeDocument/2006/relationships/hyperlink" Target="https://www.euansguide.com/get-involved/access-survey/" TargetMode="External"/><Relationship Id="rId44" Type="http://schemas.openxmlformats.org/officeDocument/2006/relationships/hyperlink" Target="https://www.artscouncil.org.uk/MusicHubs/music-hubs-survey-and-data" TargetMode="External"/><Relationship Id="rId52" Type="http://schemas.openxmlformats.org/officeDocument/2006/relationships/hyperlink" Target="https://freelancersmaketheatrework.com/bigfreelancersurvey/2025report/" TargetMode="External"/><Relationship Id="rId60" Type="http://schemas.openxmlformats.org/officeDocument/2006/relationships/image" Target="media/image8.png"/><Relationship Id="rId65" Type="http://schemas.openxmlformats.org/officeDocument/2006/relationships/hyperlink" Target="https://www.youthmusic.org.uk/youth-music-funding-advisors" TargetMode="External"/><Relationship Id="rId73" Type="http://schemas.openxmlformats.org/officeDocument/2006/relationships/hyperlink" Target="https://www.youthmusic.org.uk/community/opportunities" TargetMode="External"/><Relationship Id="rId78" Type="http://schemas.openxmlformats.org/officeDocument/2006/relationships/hyperlink" Target="https://www.threads.com/@youthmusicuk"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binternet.ohchr.org/_layouts/15/treatybodyexternal/Download.aspx?symbolno=CRPD%2FC%2FGBR%2FFUIR%2F1&amp;Lang=en" TargetMode="External"/><Relationship Id="rId13" Type="http://schemas.openxmlformats.org/officeDocument/2006/relationships/hyperlink" Target="https://www.drakemusic.org/blog/nim-ralph/understanding-disability-part-6-the-radical-model/" TargetMode="External"/><Relationship Id="rId18" Type="http://schemas.microsoft.com/office/2011/relationships/commentsExtended" Target="commentsExtended.xml"/><Relationship Id="rId39" Type="http://schemas.openxmlformats.org/officeDocument/2006/relationships/hyperlink" Target="https://www.gov.uk/government/statistics/taking-part-201920-annual-child-release" TargetMode="External"/><Relationship Id="rId34" Type="http://schemas.openxmlformats.org/officeDocument/2006/relationships/image" Target="media/image3.png"/><Relationship Id="rId50" Type="http://schemas.openxmlformats.org/officeDocument/2006/relationships/hyperlink" Target="https://www.artscouncil.org.uk/sites/default/files/download-file/Equality%20Analysis_Arts%20Council%20England_Strategy%202020-2030.pdf" TargetMode="External"/><Relationship Id="rId55" Type="http://schemas.openxmlformats.org/officeDocument/2006/relationships/hyperlink" Target="https://www.thecanary.co/uk/analysis/2025/05/06/dwp-access-to-work-changes/" TargetMode="External"/><Relationship Id="rId76" Type="http://schemas.openxmlformats.org/officeDocument/2006/relationships/hyperlink" Target="https://www.linkedin.com/company/national-foundation-for-youth-music/" TargetMode="External"/><Relationship Id="rId7" Type="http://schemas.openxmlformats.org/officeDocument/2006/relationships/endnotes" Target="endnotes.xml"/><Relationship Id="rId71" Type="http://schemas.openxmlformats.org/officeDocument/2006/relationships/hyperlink" Target="https://youthmusic.us2.list-manage.com/subscribe?u=33203ddba089565c1d2e6b37a&amp;id=c9da7d78ed" TargetMode="External"/><Relationship Id="rId2" Type="http://schemas.openxmlformats.org/officeDocument/2006/relationships/numbering" Target="numbering.xml"/><Relationship Id="rId29" Type="http://schemas.openxmlformats.org/officeDocument/2006/relationships/hyperlink" Target="https://www.sensorytrust.org.uk/resources/guidance/access-chain-an-inclusive-design-tool" TargetMode="External"/><Relationship Id="rId24" Type="http://schemas.openxmlformats.org/officeDocument/2006/relationships/hyperlink" Target="https://the-ndaca.org/the-story/" TargetMode="External"/><Relationship Id="rId40" Type="http://schemas.openxmlformats.org/officeDocument/2006/relationships/image" Target="media/image4.png"/><Relationship Id="rId45" Type="http://schemas.openxmlformats.org/officeDocument/2006/relationships/hyperlink" Target="https://explore-education-statistics.service.gov.uk/find-statistics/school-pupils-and-their-characteristics/2024-25" TargetMode="External"/><Relationship Id="rId66" Type="http://schemas.openxmlformats.org/officeDocument/2006/relationships/hyperlink" Target="https://www.youthmusic.org.uk/community/resource-hub/idea-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Phi20</b:Tag>
    <b:SourceType>InternetSite</b:SourceType>
    <b:Guid>{1ECE11F5-20F7-4795-B355-50C342191907}</b:Guid>
    <b:Author>
      <b:Author>
        <b:NameList>
          <b:Person>
            <b:Last>Lewis</b:Last>
            <b:First>Philip</b:First>
          </b:Person>
        </b:NameList>
      </b:Author>
    </b:Author>
    <b:Title>Disability Discrimination Act: 1995 and now</b:Title>
    <b:InternetSiteTitle>House Of Lords Library</b:InternetSiteTitle>
    <b:Year>2020</b:Year>
    <b:Month>November</b:Month>
    <b:Day>6</b:Day>
    <b:URL>https://lordslibrary.parliament.uk/disability-discrimination-act-1995-and-now/</b:URL>
    <b:RefOrder>9</b:RefOrder>
  </b:Source>
  <b:Source>
    <b:Tag>Nat20</b:Tag>
    <b:SourceType>InternetSite</b:SourceType>
    <b:Guid>{8863415F-73CC-4BAE-8AAB-8C0FA41E471D}</b:Guid>
    <b:Author>
      <b:Author>
        <b:Corporate>National Disability Arts Collection &amp; Archive</b:Corporate>
      </b:Author>
    </b:Author>
    <b:Title>On the Block Telethon Protest</b:Title>
    <b:Year>2020</b:Year>
    <b:URL>https://the-ndaca.org/the-story/the-archivists-corner/on-the-block-telethon-protest/</b:URL>
    <b:RefOrder>7</b:RefOrder>
  </b:Source>
  <b:Source>
    <b:Tag>You22</b:Tag>
    <b:SourceType>InternetSite</b:SourceType>
    <b:Guid>{16F2EAE7-9CB3-4DFE-B67D-0022621F8926}</b:Guid>
    <b:Author>
      <b:Author>
        <b:Corporate>Youth Music</b:Corporate>
      </b:Author>
    </b:Author>
    <b:Title>How and why you should update language in your organisation</b:Title>
    <b:Year>2022</b:Year>
    <b:Month>April</b:Month>
    <b:Day>1</b:Day>
    <b:URL>https://www.youthmusic.org.uk/resources/how-and-why-you-should-update-language-your-organisation</b:URL>
    <b:RefOrder>5</b:RefOrder>
  </b:Source>
  <b:Source>
    <b:Tag>Dep24</b:Tag>
    <b:SourceType>InternetSite</b:SourceType>
    <b:Guid>{29C0B208-EA29-41D7-B602-E31225EA09C0}</b:Guid>
    <b:Author>
      <b:Author>
        <b:Corporate>Department for Culture, Media &amp; Sport</b:Corporate>
      </b:Author>
    </b:Author>
    <b:Title>DCMS Youth Survey Pilot Report</b:Title>
    <b:Year>2024</b:Year>
    <b:Month>November</b:Month>
    <b:Day>7</b:Day>
    <b:URL>https://assets.publishing.service.gov.uk/media/672b4bcdfbd69e1861921bff/DCMS_Pilot_Youth_Participation_Survey_Findings_Report_final_accessible.pdf</b:URL>
    <b:RefOrder>23</b:RefOrder>
  </b:Source>
  <b:Source>
    <b:Tag>Ruo25</b:Tag>
    <b:SourceType>InternetSite</b:SourceType>
    <b:Guid>{D7CAD9D9-9484-4869-8CD3-E44D55C3B6A2}</b:Guid>
    <b:Author>
      <b:Author>
        <b:NameList>
          <b:Person>
            <b:Last>Wang</b:Last>
            <b:First>Ruoxi</b:First>
          </b:Person>
        </b:NameList>
      </b:Author>
    </b:Author>
    <b:Title>Creative self-employed workforce in England and Wales</b:Title>
    <b:Year>2025</b:Year>
    <b:Month>3</b:Month>
    <b:Day>17</b:Day>
    <b:URL>https://pec.ac.uk/blog_entries/creative-self-employed-workforce-in-england-and-wales/</b:URL>
    <b:RefOrder>30</b:RefOrder>
  </b:Source>
  <b:Source>
    <b:Tag>Tou25</b:Tag>
    <b:SourceType>InternetSite</b:SourceType>
    <b:Guid>{F094F2BA-2DB2-4C09-9CF3-8DA9EF0C7B65}</b:Guid>
    <b:Author>
      <b:Author>
        <b:Corporate>Tourettes Hero</b:Corporate>
      </b:Author>
    </b:Author>
    <b:Title>A Career-Ending Decision?</b:Title>
    <b:Year>2025</b:Year>
    <b:Month>5</b:Month>
    <b:Day>23</b:Day>
    <b:URL>https://www.touretteshero.com/safe/2025/05/23/a-career-ending-decision/</b:URL>
    <b:RefOrder>34</b:RefOrder>
  </b:Source>
  <b:Source>
    <b:Tag>Art</b:Tag>
    <b:SourceType>Report</b:SourceType>
    <b:Guid>{AD70D758-305F-4EFD-9DF7-F2A9053DADFD}</b:Guid>
    <b:Author>
      <b:Author>
        <b:Corporate>Arts Council England</b:Corporate>
      </b:Author>
    </b:Author>
    <b:Title>Equality Analysis: Development of Arts Council England’s 10-year strategy, 2020-30</b:Title>
    <b:URL>https://www.artscouncil.org.uk/sites/default/files/download-file/Equality%20Analysis_Arts%20Council%20England_Strategy%202020-2030.pdf</b:URL>
    <b:RefOrder>28</b:RefOrder>
  </b:Source>
  <b:Source>
    <b:Tag>You24</b:Tag>
    <b:SourceType>InternetSite</b:SourceType>
    <b:Guid>{44598903-23A5-4922-8379-4D008DE3B9CA}</b:Guid>
    <b:Author>
      <b:Author>
        <b:Corporate>Youth Music</b:Corporate>
      </b:Author>
    </b:Author>
    <b:Title>Sound of The Next Generation 2024</b:Title>
    <b:Year>2024</b:Year>
    <b:URL>https://www.youthmusic.org.uk/resources/sound-next-generation-2024</b:URL>
    <b:RefOrder>25</b:RefOrder>
  </b:Source>
  <b:Source>
    <b:Tag>Art25</b:Tag>
    <b:SourceType>Report</b:SourceType>
    <b:Guid>{798C7108-9707-4C6D-99E8-8206FCDFC193}</b:Guid>
    <b:Title>Equality, Diversity and Inclusion Review 2018-23</b:Title>
    <b:Year>2025</b:Year>
    <b:URL>https://www.artscouncil.org.uk/research-and-data/diversity-data/equality-diversity-and-inclusion-review-2018-23</b:URL>
    <b:Author>
      <b:Author>
        <b:Corporate>Arts Council England</b:Corporate>
      </b:Author>
    </b:Author>
    <b:Publisher>Arts Council England</b:Publisher>
    <b:RefOrder>27</b:RefOrder>
  </b:Source>
  <b:Source>
    <b:Tag>Dep20</b:Tag>
    <b:SourceType>InternetSite</b:SourceType>
    <b:Guid>{0EDD5006-9C09-40E9-A331-D1EFDDDCFE43}</b:Guid>
    <b:Author>
      <b:Author>
        <b:Corporate>Department for Digital, Culture, Media &amp; Sport</b:Corporate>
      </b:Author>
    </b:Author>
    <b:Title>Taking Part 2019/20: annual child release</b:Title>
    <b:Year>2020</b:Year>
    <b:Publisher>Department for Digital, Culture, Media &amp; Sport</b:Publisher>
    <b:Month>September</b:Month>
    <b:Day>16</b:Day>
    <b:URL>https://www.gov.uk/government/statistics/taking-part-201920-annual-child-release</b:URL>
    <b:RefOrder>20</b:RefOrder>
  </b:Source>
  <b:Source>
    <b:Tag>Dep16</b:Tag>
    <b:SourceType>InternetSite</b:SourceType>
    <b:Guid>{A5147047-5506-405E-8C7B-8F4DE00AF334}</b:Guid>
    <b:Author>
      <b:Author>
        <b:Corporate>Department for Digital, Culture, Media &amp; Sport</b:Corporate>
      </b:Author>
    </b:Author>
    <b:Title>Taking Part Survey</b:Title>
    <b:Year>2016</b:Year>
    <b:Month>August</b:Month>
    <b:Day>31</b:Day>
    <b:URL>https://www.gov.uk/guidance/taking-part-survey</b:URL>
    <b:RefOrder>19</b:RefOrder>
  </b:Source>
  <b:Source>
    <b:Tag>Att22</b:Tag>
    <b:SourceType>InternetSite</b:SourceType>
    <b:Guid>{8CADA387-5050-45C5-9D48-2E5FB19315AF}</b:Guid>
    <b:Title>Live Events Access Charter</b:Title>
    <b:Year>2022</b:Year>
    <b:Author>
      <b:Author>
        <b:Corporate>Attitude is Everything</b:Corporate>
      </b:Author>
    </b:Author>
    <b:URL>https://attitudeiseverything.org.uk/industry/live-events-access-charter/</b:URL>
    <b:RefOrder>17</b:RefOrder>
  </b:Source>
  <b:Source>
    <b:Tag>Art15</b:Tag>
    <b:SourceType>Report</b:SourceType>
    <b:Guid>{F4312203-82F1-4179-A76D-2F17DA52DB23}</b:Guid>
    <b:Title>Every child: equality and diversity in arts and culture with, by and for children and young people</b:Title>
    <b:Year>2015</b:Year>
    <b:URL>https://www.artscouncil.org.uk/sites/default/files/download-file/FINAL%20report%20web%20ready.pdf</b:URL>
    <b:Author>
      <b:Author>
        <b:Corporate>Arts Council England</b:Corporate>
      </b:Author>
    </b:Author>
    <b:Publisher>ewgroup</b:Publisher>
    <b:RefOrder>21</b:RefOrder>
  </b:Source>
  <b:Source>
    <b:Tag>Com24</b:Tag>
    <b:SourceType>Misc</b:SourceType>
    <b:Guid>{A9CBE1EC-7CCD-4086-9D1B-13E48CF6EFE6}</b:Guid>
    <b:Author>
      <b:Author>
        <b:Corporate>Committe on the Rights of Persons with Disabilities</b:Corporate>
      </b:Author>
    </b:Author>
    <b:Title>			Report on follow-up to the inquiry concerning the United Kingdom of Great Britain and Northern Ireland.</b:Title>
    <b:Year>2024</b:Year>
    <b:Publisher>United Nations</b:Publisher>
    <b:RefOrder>1</b:RefOrder>
  </b:Source>
  <b:Source>
    <b:Tag>The76</b:Tag>
    <b:SourceType>DocumentFromInternetSite</b:SourceType>
    <b:Guid>{8FE01EA6-2CC0-4A60-B7C7-ABCCB2B4DEEC}</b:Guid>
    <b:Title>Fundamental Principles of Disability</b:Title>
    <b:Year>1976</b:Year>
    <b:Author>
      <b:Author>
        <b:Corporate>The Union of Physically Impaired Against Segregation and The Disability Alliance</b:Corporate>
      </b:Author>
    </b:Author>
    <b:URL>https://the-ndaca.org/resources/audio-described-gallery/fundamental-principles-of-disability/</b:URL>
    <b:RefOrder>2</b:RefOrder>
  </b:Source>
  <b:Source>
    <b:Tag>Muc20</b:Tag>
    <b:SourceType>InternetSite</b:SourceType>
    <b:Guid>{A00E90FC-9831-404F-B7BD-66B057D509F9}</b:Guid>
    <b:Title>Models of Disability</b:Title>
    <b:Year>2020</b:Year>
    <b:URL>https://www.muchtabooaboutnothing.com/models-of-disability</b:URL>
    <b:Author>
      <b:Author>
        <b:Corporate>Much Taboo About Nothing</b:Corporate>
      </b:Author>
    </b:Author>
    <b:RefOrder>3</b:RefOrder>
  </b:Source>
  <b:Source>
    <b:Tag>Dav24</b:Tag>
    <b:SourceType>InternetSite</b:SourceType>
    <b:Guid>{B53A98F5-914C-42A3-9CA2-9691E21E6A2F}</b:Guid>
    <b:Author>
      <b:Author>
        <b:NameList>
          <b:Person>
            <b:Last>Turner</b:Last>
            <b:First>David</b:First>
          </b:Person>
        </b:NameList>
      </b:Author>
    </b:Author>
    <b:Title>Disabled People’s Activism in Victorian Britain</b:Title>
    <b:Year>2024</b:Year>
    <b:Month>October</b:Month>
    <b:Day>3</b:Day>
    <b:URL>https://www.historyworkshop.org.uk/disability-history/disabled-peoples-activism-in-victorian-britain/</b:URL>
    <b:RefOrder>6</b:RefOrder>
  </b:Source>
  <b:Source>
    <b:Tag>Hou06</b:Tag>
    <b:SourceType>DocumentFromInternetSite</b:SourceType>
    <b:Guid>{35182DE7-A4E0-42F5-9A28-97857F8E44B4}</b:Guid>
    <b:Title>Education and Skills - Third Report</b:Title>
    <b:Year>2006</b:Year>
    <b:Month>June</b:Month>
    <b:Day>21</b:Day>
    <b:URL>https://publications.parliament.uk/pa/cm200506/cmselect/cmeduski/478/47805.htm</b:URL>
    <b:Author>
      <b:Author>
        <b:Corporate>House of Commons, Education and Skills Committee</b:Corporate>
      </b:Author>
    </b:Author>
    <b:RefOrder>8</b:RefOrder>
  </b:Source>
  <b:Source>
    <b:Tag>UKP96</b:Tag>
    <b:SourceType>DocumentFromInternetSite</b:SourceType>
    <b:Guid>{350CE1DC-266B-4C13-BCBB-7CEEF235692D}</b:Guid>
    <b:Author>
      <b:Author>
        <b:Corporate>UK Parliament</b:Corporate>
      </b:Author>
    </b:Author>
    <b:Title>Education Act 1996, Section 316</b:Title>
    <b:Year>1996</b:Year>
    <b:Month>July</b:Month>
    <b:Day>24</b:Day>
    <b:URL>https://www.legislation.gov.uk/ukpga/1996/56/section/316</b:URL>
    <b:RefOrder>10</b:RefOrder>
  </b:Source>
  <b:Source>
    <b:Tag>Hea22</b:Tag>
    <b:SourceType>InternetSite</b:SourceType>
    <b:Guid>{1FB8DB6E-91AD-4B98-B907-BE139A54549C}</b:Guid>
    <b:Title>The Equality Act 2010: Impact on disabled people</b:Title>
    <b:Year>2022</b:Year>
    <b:Month>June</b:Month>
    <b:Day>14</b:Day>
    <b:URL>https://lordslibrary.parliament.uk/the-equality-act-2010-impact-on-disabled-people/</b:URL>
    <b:Author>
      <b:Author>
        <b:NameList>
          <b:Person>
            <b:Last>Evennett</b:Last>
            <b:First>Heather</b:First>
          </b:Person>
        </b:NameList>
      </b:Author>
    </b:Author>
    <b:RefOrder>11</b:RefOrder>
  </b:Source>
  <b:Source>
    <b:Tag>Mid20</b:Tag>
    <b:SourceType>InternetSite</b:SourceType>
    <b:Guid>{499AFCA8-3DC7-424C-8E25-C61A7576B6C3}</b:Guid>
    <b:Author>
      <b:Author>
        <b:Corporate>Midlands Arts Centre</b:Corporate>
      </b:Author>
    </b:Author>
    <b:Title>Art and Social Change: The Disability Arts Movement</b:Title>
    <b:Year>2020</b:Year>
    <b:URL>https://macbirmingham.co.uk/exhibition-archive/art-and-social-change-the-disability-arts-movement</b:URL>
    <b:RefOrder>12</b:RefOrder>
  </b:Source>
  <b:Source>
    <b:Tag>Bec24</b:Tag>
    <b:SourceType>InternetSite</b:SourceType>
    <b:Guid>{CF7AF745-7D3A-4B76-8FCB-6A09CF5D5A6D}</b:Guid>
    <b:Author>
      <b:Author>
        <b:NameList>
          <b:Person>
            <b:Last>Rutherford</b:Last>
            <b:First>Beckie</b:First>
          </b:Person>
        </b:NameList>
      </b:Author>
    </b:Author>
    <b:Title>Reimagining Disability</b:Title>
    <b:Year>2024</b:Year>
    <b:Month>May</b:Month>
    <b:Day>2</b:Day>
    <b:URL>https://www.historyworkshop.org.uk/disability-history/reimagining-disability/</b:URL>
    <b:RefOrder>14</b:RefOrder>
  </b:Source>
  <b:Source>
    <b:Tag>Eua25</b:Tag>
    <b:SourceType>DocumentFromInternetSite</b:SourceType>
    <b:Guid>{59588A80-4840-4A7A-B823-021AD2E89291}</b:Guid>
    <b:Title>Euan’s Guide Access Survey 2024</b:Title>
    <b:Year>2025</b:Year>
    <b:Month>February</b:Month>
    <b:URL>https://www.euansguide.com/media/tfsj1rzn/euansguide-accesssurvey-2024results-web.pdf</b:URL>
    <b:Author>
      <b:Author>
        <b:Corporate>Euan's Guide</b:Corporate>
      </b:Author>
    </b:Author>
    <b:RefOrder>16</b:RefOrder>
  </b:Source>
  <b:Source>
    <b:Tag>Ann21</b:Tag>
    <b:SourceType>InternetSite</b:SourceType>
    <b:Guid>{884CCA90-3C32-4B9C-BA9B-AF03290F03E5}</b:Guid>
    <b:Title>Win-win for disabled arts-lovers and the sector</b:Title>
    <b:Year>2021</b:Year>
    <b:Month>September</b:Month>
    <b:Day>23</b:Day>
    <b:URL>https://theaudienceagency.org/en/news/win-win-disabled-arts-lovers-and-sector</b:URL>
    <b:Author>
      <b:Author>
        <b:NameList>
          <b:Person>
            <b:Last>Anne Torreggiani</b:Last>
            <b:First>Oliver</b:First>
            <b:Middle>Mantell</b:Middle>
          </b:Person>
        </b:NameList>
      </b:Author>
    </b:Author>
    <b:RefOrder>18</b:RefOrder>
  </b:Source>
  <b:Source>
    <b:Tag>Off24</b:Tag>
    <b:SourceType>Report</b:SourceType>
    <b:Guid>{DA9EC683-156F-41FF-ABC0-CBAC23CE0A40}</b:Guid>
    <b:Author>
      <b:Author>
        <b:Corporate>Office for National Statistics</b:Corporate>
      </b:Author>
    </b:Author>
    <b:Title>Disability pay gaps in the UK: 2014 to 2023</b:Title>
    <b:Year>2024</b:Year>
    <b:URL>https://www.ons.gov.uk/peoplepopulationandcommunity/healthandsocialcare/disability/articles/disabilitypaygapsintheuk/2014to2023</b:URL>
    <b:RefOrder>29</b:RefOrder>
  </b:Source>
  <b:Source>
    <b:Tag>Liv25</b:Tag>
    <b:SourceType>InternetSite</b:SourceType>
    <b:Guid>{BDBC23D7-EFD9-4084-9255-387FD2B758DC}</b:Guid>
    <b:Title>What is the real Living Wage?</b:Title>
    <b:Year>2025</b:Year>
    <b:Author>
      <b:Author>
        <b:Corporate>Living Wage Foundation</b:Corporate>
      </b:Author>
    </b:Author>
    <b:URL>https://www.livingwage.org.uk/what-real-living-wage</b:URL>
    <b:RefOrder>35</b:RefOrder>
  </b:Source>
  <b:Source>
    <b:Tag>Sha24</b:Tag>
    <b:SourceType>Misc</b:SourceType>
    <b:Guid>{31444CDF-00B3-4D29-A404-876EEB07EAA2}</b:Guid>
    <b:Title>Crip Arte Spazio: The DAM in Venice</b:Title>
    <b:Year>2024</b:Year>
    <b:City>Venice</b:City>
    <b:URL>https://www.shapearts.org.uk/Listing/Category/crip-arte-spazio-the-dam-in-venice</b:URL>
    <b:Publisher>Exhibition at Attenborough Arts Centre, 2025</b:Publisher>
    <b:RefOrder>13</b:RefOrder>
  </b:Source>
  <b:Source>
    <b:Tag>You201</b:Tag>
    <b:SourceType>Report</b:SourceType>
    <b:Guid>{8EAA107B-5AC4-4B87-A387-AA534B32565A}</b:Guid>
    <b:Author>
      <b:Author>
        <b:Corporate>Youth Music</b:Corporate>
      </b:Author>
    </b:Author>
    <b:Title>Reshape Music</b:Title>
    <b:Year>2020</b:Year>
    <b:URL>https://www.youthmusic.org.uk/resources/reshape-music</b:URL>
    <b:RefOrder>22</b:RefOrder>
  </b:Source>
  <b:Source>
    <b:Tag>Gov</b:Tag>
    <b:SourceType>InternetSite</b:SourceType>
    <b:Guid>{FE45C540-1E76-4D12-B21E-01E77EF28529}</b:Guid>
    <b:Author>
      <b:Author>
        <b:NameList>
          <b:Person>
            <b:Last>Gov.uk</b:Last>
          </b:Person>
        </b:NameList>
      </b:Author>
    </b:Author>
    <b:Title>Schools, pupils and their characteristics</b:Title>
    <b:URL>https://explore-education-statistics.service.gov.uk/find-statistics/school-pupils-and-their-characteristics/2024-25</b:URL>
    <b:RefOrder>24</b:RefOrder>
  </b:Source>
  <b:Source>
    <b:Tag>ONS</b:Tag>
    <b:SourceType>InternetSite</b:SourceType>
    <b:Guid>{A5ED6AAE-5289-4A78-9BCF-3C0535336949}</b:Guid>
    <b:Title>A08: Labour market statuis of Disabled people</b:Title>
    <b:URL>https://www.ons.gov.uk/employmentandlabourmarket/peopleinwork/employmentandemployeetypes/datasets/labourmarketstatusofdisabledpeoplea08</b:URL>
    <b:Author>
      <b:Author>
        <b:NameList>
          <b:Person>
            <b:Last>ONS</b:Last>
          </b:Person>
        </b:NameList>
      </b:Author>
    </b:Author>
    <b:RefOrder>26</b:RefOrder>
  </b:Source>
  <b:Source>
    <b:Tag>Mus241</b:Tag>
    <b:SourceType>Report</b:SourceType>
    <b:Guid>{2D211EDD-5541-409A-BF24-3C074CCF5344}</b:Guid>
    <b:Title>Disabled Musicians Insight Report</b:Title>
    <b:Year>2024</b:Year>
    <b:URL>https://mcusercontent.com/f8a7f535676e150d1ccb6a790/files/26eda189-360f-69ef-5ad6-8becbb7fadbf/Disabled_Musicians_Insight_Report_Sml.5cs.pdf</b:URL>
    <b:Author>
      <b:Author>
        <b:Corporate>Musicians’ Union</b:Corporate>
      </b:Author>
    </b:Author>
    <b:Pages>21</b:Pages>
    <b:RefOrder>32</b:RefOrder>
  </b:Source>
  <b:Source>
    <b:Tag>Dra</b:Tag>
    <b:SourceType>InternetSite</b:SourceType>
    <b:Guid>{52075B3F-2A8C-4C93-928A-E2816A459528}</b:Guid>
    <b:Title>Understanding Disability: Part 6 - The Radical Model</b:Title>
    <b:Author>
      <b:Author>
        <b:Corporate>Music, Drake</b:Corporate>
      </b:Author>
    </b:Author>
    <b:URL>https://www.drakemusic.org/blog/nim-ralph/understanding-disability-part-6-the-radical-model/</b:URL>
    <b:RefOrder>4</b:RefOrder>
  </b:Source>
  <b:Source>
    <b:Tag>The1</b:Tag>
    <b:SourceType>InternetSite</b:SourceType>
    <b:Guid>{1676D582-6DCC-46E9-8344-AE7F982464CC}</b:Guid>
    <b:Author>
      <b:Author>
        <b:Corporate>Trust, The Sensory</b:Corporate>
      </b:Author>
    </b:Author>
    <b:Title>Access chain: an inclusive design tool</b:Title>
    <b:URL>https://www.sensorytrust.org.uk/resources/guidance/access-chain-an-inclusive-design-tool</b:URL>
    <b:RefOrder>15</b:RefOrder>
  </b:Source>
  <b:Source>
    <b:Tag>The</b:Tag>
    <b:SourceType>InternetSite</b:SourceType>
    <b:Guid>{968DFEEB-2CF4-4B00-BC37-2FFFB613F5DE}</b:Guid>
    <b:Author>
      <b:Author>
        <b:Corporate>Canary, The</b:Corporate>
      </b:Author>
    </b:Author>
    <b:Title>The DWP has tried to hide major changes to a grant scheme for disabled people.</b:Title>
    <b:URL>https://www.thecanary.co/uk/analysis/2025/05/06/dwp-access-to-work-changes/</b:URL>
    <b:RefOrder>33</b:RefOrder>
  </b:Source>
  <b:Source>
    <b:Tag>Fre</b:Tag>
    <b:SourceType>InternetSite</b:SourceType>
    <b:Guid>{4B202D4B-15D9-4C4A-A328-2E4D654E8E46}</b:Guid>
    <b:Author>
      <b:Author>
        <b:Corporate>Freelancers make theatre work</b:Corporate>
      </b:Author>
    </b:Author>
    <b:Title>Big Freelancer survey 2025</b:Title>
    <b:URL>https://freelancersmaketheatrework.com/bigfreelancersurvey/2025report/</b:URL>
    <b:RefOrder>31</b:RefOrder>
  </b:Source>
  <b:Source>
    <b:Tag>YouIDEA</b:Tag>
    <b:SourceType>InternetSite</b:SourceType>
    <b:Guid>{531BE66D-88CB-4B76-ABFE-10CD124DD3DF}</b:Guid>
    <b:Author>
      <b:Author>
        <b:Corporate>Music, Youth</b:Corporate>
      </b:Author>
    </b:Author>
    <b:Title>IDEA resource hub</b:Title>
    <b:URL>https://www.youthmusic.org.uk/community/resource-hub/idea-hub</b:URL>
    <b:RefOrder>37</b:RefOrder>
  </b:Source>
  <b:Source>
    <b:Tag>MusicHubs</b:Tag>
    <b:SourceType>InternetSite</b:SourceType>
    <b:Guid>{7C6D6E2A-9738-49BF-86A9-1A7C35E7E2D3}</b:Guid>
    <b:Author>
      <b:Author>
        <b:Corporate>England, Arts Council</b:Corporate>
      </b:Author>
    </b:Author>
    <b:Title>Hub Data Dashboard</b:Title>
    <b:URL>https://www.artscouncil.org.uk/MusicHubs/music-hubs-survey-and-data#t-in-page-nav-2</b:URL>
    <b:RefOrder>38</b:RefOrder>
  </b:Source>
  <b:Source>
    <b:Tag>Gov1</b:Tag>
    <b:SourceType>InternetSite</b:SourceType>
    <b:Guid>{E8E88411-832B-49FB-BD0C-7B70E76C2196}</b:Guid>
    <b:Author>
      <b:Author>
        <b:Corporate>Gov.uk</b:Corporate>
      </b:Author>
    </b:Author>
    <b:Title>Disability confident employer scheme</b:Title>
    <b:URL>https://www.gov.uk/government/collections/disability-confident-campaign</b:URL>
    <b:RefOrder>36</b:RefOrder>
  </b:Source>
  <b:Source>
    <b:Tag>Nat</b:Tag>
    <b:SourceType>InternetSite</b:SourceType>
    <b:Guid>{339FB1C2-179A-4CC6-83E7-C0D1DD3D109C}</b:Guid>
    <b:Author>
      <b:Author>
        <b:Corporate>National Register of Access Consultants</b:Corporate>
      </b:Author>
    </b:Author>
    <b:Title>About</b:Title>
    <b:URL>National Register of Access Consultants</b:URL>
    <b:RefOrder>39</b:RefOrder>
  </b:Source>
</b:Sources>
</file>

<file path=customXml/itemProps1.xml><?xml version="1.0" encoding="utf-8"?>
<ds:datastoreItem xmlns:ds="http://schemas.openxmlformats.org/officeDocument/2006/customXml" ds:itemID="{EEA316A5-6D63-4FF6-AC85-0036996F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74</Pages>
  <Words>10538</Words>
  <Characters>60071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70469</CharactersWithSpaces>
  <SharedDoc>false</SharedDoc>
  <HLinks>
    <vt:vector size="504" baseType="variant">
      <vt:variant>
        <vt:i4>6422638</vt:i4>
      </vt:variant>
      <vt:variant>
        <vt:i4>366</vt:i4>
      </vt:variant>
      <vt:variant>
        <vt:i4>0</vt:i4>
      </vt:variant>
      <vt:variant>
        <vt:i4>5</vt:i4>
      </vt:variant>
      <vt:variant>
        <vt:lpwstr>https://www.legislation.gov.uk/ukpga/2014/6/part/3/enacted</vt:lpwstr>
      </vt:variant>
      <vt:variant>
        <vt:lpwstr/>
      </vt:variant>
      <vt:variant>
        <vt:i4>3211382</vt:i4>
      </vt:variant>
      <vt:variant>
        <vt:i4>363</vt:i4>
      </vt:variant>
      <vt:variant>
        <vt:i4>0</vt:i4>
      </vt:variant>
      <vt:variant>
        <vt:i4>5</vt:i4>
      </vt:variant>
      <vt:variant>
        <vt:lpwstr>https://www.kentcht.nhs.uk/childrens-therapies-the-pod/neurodivergence/</vt:lpwstr>
      </vt:variant>
      <vt:variant>
        <vt:lpwstr/>
      </vt:variant>
      <vt:variant>
        <vt:i4>1704001</vt:i4>
      </vt:variant>
      <vt:variant>
        <vt:i4>360</vt:i4>
      </vt:variant>
      <vt:variant>
        <vt:i4>0</vt:i4>
      </vt:variant>
      <vt:variant>
        <vt:i4>5</vt:i4>
      </vt:variant>
      <vt:variant>
        <vt:lpwstr>https://www.hee.nhs.uk/our-work/pharmacy/transforming/initial/foundation/resources/edi/neurodiversity</vt:lpwstr>
      </vt:variant>
      <vt:variant>
        <vt:lpwstr/>
      </vt:variant>
      <vt:variant>
        <vt:i4>3014754</vt:i4>
      </vt:variant>
      <vt:variant>
        <vt:i4>357</vt:i4>
      </vt:variant>
      <vt:variant>
        <vt:i4>0</vt:i4>
      </vt:variant>
      <vt:variant>
        <vt:i4>5</vt:i4>
      </vt:variant>
      <vt:variant>
        <vt:lpwstr>https://www.gov.uk/definition-of-disability-under-equality-act-2010</vt:lpwstr>
      </vt:variant>
      <vt:variant>
        <vt:lpwstr/>
      </vt:variant>
      <vt:variant>
        <vt:i4>7471160</vt:i4>
      </vt:variant>
      <vt:variant>
        <vt:i4>354</vt:i4>
      </vt:variant>
      <vt:variant>
        <vt:i4>0</vt:i4>
      </vt:variant>
      <vt:variant>
        <vt:i4>5</vt:i4>
      </vt:variant>
      <vt:variant>
        <vt:lpwstr>https://signhealth.org.uk/resources/learn-about-deafness/deaf-or-deaf/</vt:lpwstr>
      </vt:variant>
      <vt:variant>
        <vt:lpwstr/>
      </vt:variant>
      <vt:variant>
        <vt:i4>5046288</vt:i4>
      </vt:variant>
      <vt:variant>
        <vt:i4>351</vt:i4>
      </vt:variant>
      <vt:variant>
        <vt:i4>0</vt:i4>
      </vt:variant>
      <vt:variant>
        <vt:i4>5</vt:i4>
      </vt:variant>
      <vt:variant>
        <vt:lpwstr>https://www.ndcs.org.uk/information-and-support/glossary/glossary-d/</vt:lpwstr>
      </vt:variant>
      <vt:variant>
        <vt:lpwstr>:~:text=When%20the%20word%20'deaf'%20is,any%20level%20of%20hearing%20loss</vt:lpwstr>
      </vt:variant>
      <vt:variant>
        <vt:i4>327757</vt:i4>
      </vt:variant>
      <vt:variant>
        <vt:i4>345</vt:i4>
      </vt:variant>
      <vt:variant>
        <vt:i4>0</vt:i4>
      </vt:variant>
      <vt:variant>
        <vt:i4>5</vt:i4>
      </vt:variant>
      <vt:variant>
        <vt:lpwstr>https://attitudeiseverything.org.uk/industry/live-events-access-charter/</vt:lpwstr>
      </vt:variant>
      <vt:variant>
        <vt:lpwstr/>
      </vt:variant>
      <vt:variant>
        <vt:i4>7012411</vt:i4>
      </vt:variant>
      <vt:variant>
        <vt:i4>339</vt:i4>
      </vt:variant>
      <vt:variant>
        <vt:i4>0</vt:i4>
      </vt:variant>
      <vt:variant>
        <vt:i4>5</vt:i4>
      </vt:variant>
      <vt:variant>
        <vt:lpwstr>https://mcusercontent.com/f8a7f535676e150d1ccb6a790/files/26eda189-360f-69ef-5ad6-8becbb7fadbf/Disabled_Musicians_Insight_Report_Sml.5cs.pdf</vt:lpwstr>
      </vt:variant>
      <vt:variant>
        <vt:lpwstr/>
      </vt:variant>
      <vt:variant>
        <vt:i4>3801145</vt:i4>
      </vt:variant>
      <vt:variant>
        <vt:i4>333</vt:i4>
      </vt:variant>
      <vt:variant>
        <vt:i4>0</vt:i4>
      </vt:variant>
      <vt:variant>
        <vt:i4>5</vt:i4>
      </vt:variant>
      <vt:variant>
        <vt:lpwstr>https://www.tuc.org.uk/research-analysis/reports/disability-pay-and-employment-gaps</vt:lpwstr>
      </vt:variant>
      <vt:variant>
        <vt:lpwstr/>
      </vt:variant>
      <vt:variant>
        <vt:i4>3211367</vt:i4>
      </vt:variant>
      <vt:variant>
        <vt:i4>330</vt:i4>
      </vt:variant>
      <vt:variant>
        <vt:i4>0</vt:i4>
      </vt:variant>
      <vt:variant>
        <vt:i4>5</vt:i4>
      </vt:variant>
      <vt:variant>
        <vt:lpwstr>https://www.gov.uk/government/statistics/the-employment-of-disabled-people-2024/the-employment-of-disabled-people-2024</vt:lpwstr>
      </vt:variant>
      <vt:variant>
        <vt:lpwstr/>
      </vt:variant>
      <vt:variant>
        <vt:i4>6226015</vt:i4>
      </vt:variant>
      <vt:variant>
        <vt:i4>324</vt:i4>
      </vt:variant>
      <vt:variant>
        <vt:i4>0</vt:i4>
      </vt:variant>
      <vt:variant>
        <vt:i4>5</vt:i4>
      </vt:variant>
      <vt:variant>
        <vt:lpwstr>https://www.artscouncil.org.uk/sites/default/files/download-file/Equality Analysis_Arts Council England_Strategy 2020-2030.pdf</vt:lpwstr>
      </vt:variant>
      <vt:variant>
        <vt:lpwstr/>
      </vt:variant>
      <vt:variant>
        <vt:i4>2162807</vt:i4>
      </vt:variant>
      <vt:variant>
        <vt:i4>318</vt:i4>
      </vt:variant>
      <vt:variant>
        <vt:i4>0</vt:i4>
      </vt:variant>
      <vt:variant>
        <vt:i4>5</vt:i4>
      </vt:variant>
      <vt:variant>
        <vt:lpwstr>https://www.touretteshero.com/safe/2025/05/23/a-career-ending-decision/</vt:lpwstr>
      </vt:variant>
      <vt:variant>
        <vt:lpwstr/>
      </vt:variant>
      <vt:variant>
        <vt:i4>5898356</vt:i4>
      </vt:variant>
      <vt:variant>
        <vt:i4>312</vt:i4>
      </vt:variant>
      <vt:variant>
        <vt:i4>0</vt:i4>
      </vt:variant>
      <vt:variant>
        <vt:i4>5</vt:i4>
      </vt:variant>
      <vt:variant>
        <vt:lpwstr>https://pec.ac.uk/blog_entries/creative-self-employed-workforce-in-england-and-wales/</vt:lpwstr>
      </vt:variant>
      <vt:variant>
        <vt:lpwstr/>
      </vt:variant>
      <vt:variant>
        <vt:i4>5505096</vt:i4>
      </vt:variant>
      <vt:variant>
        <vt:i4>309</vt:i4>
      </vt:variant>
      <vt:variant>
        <vt:i4>0</vt:i4>
      </vt:variant>
      <vt:variant>
        <vt:i4>5</vt:i4>
      </vt:variant>
      <vt:variant>
        <vt:lpwstr>https://www.gov.uk/access-to-work</vt:lpwstr>
      </vt:variant>
      <vt:variant>
        <vt:lpwstr/>
      </vt:variant>
      <vt:variant>
        <vt:i4>6357054</vt:i4>
      </vt:variant>
      <vt:variant>
        <vt:i4>306</vt:i4>
      </vt:variant>
      <vt:variant>
        <vt:i4>0</vt:i4>
      </vt:variant>
      <vt:variant>
        <vt:i4>5</vt:i4>
      </vt:variant>
      <vt:variant>
        <vt:lpwstr>https://www.artscouncil.org.uk/research-and-data/diversity-data/equality-diversity-and-inclusion-review-2018-23</vt:lpwstr>
      </vt:variant>
      <vt:variant>
        <vt:lpwstr/>
      </vt:variant>
      <vt:variant>
        <vt:i4>3801210</vt:i4>
      </vt:variant>
      <vt:variant>
        <vt:i4>300</vt:i4>
      </vt:variant>
      <vt:variant>
        <vt:i4>0</vt:i4>
      </vt:variant>
      <vt:variant>
        <vt:i4>5</vt:i4>
      </vt:variant>
      <vt:variant>
        <vt:lpwstr>https://www.youthmusic.org.uk/resources/sound-next-generation-2024</vt:lpwstr>
      </vt:variant>
      <vt:variant>
        <vt:lpwstr/>
      </vt:variant>
      <vt:variant>
        <vt:i4>4128802</vt:i4>
      </vt:variant>
      <vt:variant>
        <vt:i4>297</vt:i4>
      </vt:variant>
      <vt:variant>
        <vt:i4>0</vt:i4>
      </vt:variant>
      <vt:variant>
        <vt:i4>5</vt:i4>
      </vt:variant>
      <vt:variant>
        <vt:lpwstr>https://explore-education-statistics.service.gov.uk/find-statistics/school-pupils-and-their-characteristics/2024-25</vt:lpwstr>
      </vt:variant>
      <vt:variant>
        <vt:lpwstr/>
      </vt:variant>
      <vt:variant>
        <vt:i4>4390999</vt:i4>
      </vt:variant>
      <vt:variant>
        <vt:i4>294</vt:i4>
      </vt:variant>
      <vt:variant>
        <vt:i4>0</vt:i4>
      </vt:variant>
      <vt:variant>
        <vt:i4>5</vt:i4>
      </vt:variant>
      <vt:variant>
        <vt:lpwstr>https://www.artscouncil.org.uk/MusicHubs/music-hubs-survey-and-data</vt:lpwstr>
      </vt:variant>
      <vt:variant>
        <vt:lpwstr>t-in-page-nav-2</vt:lpwstr>
      </vt:variant>
      <vt:variant>
        <vt:i4>131166</vt:i4>
      </vt:variant>
      <vt:variant>
        <vt:i4>291</vt:i4>
      </vt:variant>
      <vt:variant>
        <vt:i4>0</vt:i4>
      </vt:variant>
      <vt:variant>
        <vt:i4>5</vt:i4>
      </vt:variant>
      <vt:variant>
        <vt:lpwstr>https://www.youthmusic.org.uk/resources/reshape-music</vt:lpwstr>
      </vt:variant>
      <vt:variant>
        <vt:lpwstr/>
      </vt:variant>
      <vt:variant>
        <vt:i4>2293792</vt:i4>
      </vt:variant>
      <vt:variant>
        <vt:i4>288</vt:i4>
      </vt:variant>
      <vt:variant>
        <vt:i4>0</vt:i4>
      </vt:variant>
      <vt:variant>
        <vt:i4>5</vt:i4>
      </vt:variant>
      <vt:variant>
        <vt:lpwstr>chrome-extension://efaidnbmnnnibpcajpcglclefindmkaj/https:/www.artscouncil.org.uk/sites/default/files/download-file/FINAL report web ready.pdf</vt:lpwstr>
      </vt:variant>
      <vt:variant>
        <vt:lpwstr/>
      </vt:variant>
      <vt:variant>
        <vt:i4>1179741</vt:i4>
      </vt:variant>
      <vt:variant>
        <vt:i4>282</vt:i4>
      </vt:variant>
      <vt:variant>
        <vt:i4>0</vt:i4>
      </vt:variant>
      <vt:variant>
        <vt:i4>5</vt:i4>
      </vt:variant>
      <vt:variant>
        <vt:lpwstr>https://www.gov.uk/government/statistics/taking-part-201920-annual-child-release</vt:lpwstr>
      </vt:variant>
      <vt:variant>
        <vt:lpwstr/>
      </vt:variant>
      <vt:variant>
        <vt:i4>8060988</vt:i4>
      </vt:variant>
      <vt:variant>
        <vt:i4>276</vt:i4>
      </vt:variant>
      <vt:variant>
        <vt:i4>0</vt:i4>
      </vt:variant>
      <vt:variant>
        <vt:i4>5</vt:i4>
      </vt:variant>
      <vt:variant>
        <vt:lpwstr>https://www.gov.uk/guidance/taking-part-survey</vt:lpwstr>
      </vt:variant>
      <vt:variant>
        <vt:lpwstr/>
      </vt:variant>
      <vt:variant>
        <vt:i4>852041</vt:i4>
      </vt:variant>
      <vt:variant>
        <vt:i4>272</vt:i4>
      </vt:variant>
      <vt:variant>
        <vt:i4>0</vt:i4>
      </vt:variant>
      <vt:variant>
        <vt:i4>5</vt:i4>
      </vt:variant>
      <vt:variant>
        <vt:lpwstr>https://theaudienceagency.org/en/news/win-win-disabled-arts-lovers-and-sector</vt:lpwstr>
      </vt:variant>
      <vt:variant>
        <vt:lpwstr/>
      </vt:variant>
      <vt:variant>
        <vt:i4>852041</vt:i4>
      </vt:variant>
      <vt:variant>
        <vt:i4>270</vt:i4>
      </vt:variant>
      <vt:variant>
        <vt:i4>0</vt:i4>
      </vt:variant>
      <vt:variant>
        <vt:i4>5</vt:i4>
      </vt:variant>
      <vt:variant>
        <vt:lpwstr>https://theaudienceagency.org/en/news/win-win-disabled-arts-lovers-and-sector</vt:lpwstr>
      </vt:variant>
      <vt:variant>
        <vt:lpwstr/>
      </vt:variant>
      <vt:variant>
        <vt:i4>2228277</vt:i4>
      </vt:variant>
      <vt:variant>
        <vt:i4>266</vt:i4>
      </vt:variant>
      <vt:variant>
        <vt:i4>0</vt:i4>
      </vt:variant>
      <vt:variant>
        <vt:i4>5</vt:i4>
      </vt:variant>
      <vt:variant>
        <vt:lpwstr>https://www.euansguide.com/get-involved/access-survey/</vt:lpwstr>
      </vt:variant>
      <vt:variant>
        <vt:lpwstr/>
      </vt:variant>
      <vt:variant>
        <vt:i4>2228277</vt:i4>
      </vt:variant>
      <vt:variant>
        <vt:i4>264</vt:i4>
      </vt:variant>
      <vt:variant>
        <vt:i4>0</vt:i4>
      </vt:variant>
      <vt:variant>
        <vt:i4>5</vt:i4>
      </vt:variant>
      <vt:variant>
        <vt:lpwstr>https://www.euansguide.com/get-involved/access-survey/</vt:lpwstr>
      </vt:variant>
      <vt:variant>
        <vt:lpwstr/>
      </vt:variant>
      <vt:variant>
        <vt:i4>1310735</vt:i4>
      </vt:variant>
      <vt:variant>
        <vt:i4>261</vt:i4>
      </vt:variant>
      <vt:variant>
        <vt:i4>0</vt:i4>
      </vt:variant>
      <vt:variant>
        <vt:i4>5</vt:i4>
      </vt:variant>
      <vt:variant>
        <vt:lpwstr>https://www.historyworkshop.org.uk/disability-history/reimagining-disability/</vt:lpwstr>
      </vt:variant>
      <vt:variant>
        <vt:lpwstr/>
      </vt:variant>
      <vt:variant>
        <vt:i4>7012475</vt:i4>
      </vt:variant>
      <vt:variant>
        <vt:i4>258</vt:i4>
      </vt:variant>
      <vt:variant>
        <vt:i4>0</vt:i4>
      </vt:variant>
      <vt:variant>
        <vt:i4>5</vt:i4>
      </vt:variant>
      <vt:variant>
        <vt:lpwstr>https://graeae.org/</vt:lpwstr>
      </vt:variant>
      <vt:variant>
        <vt:lpwstr/>
      </vt:variant>
      <vt:variant>
        <vt:i4>6029387</vt:i4>
      </vt:variant>
      <vt:variant>
        <vt:i4>255</vt:i4>
      </vt:variant>
      <vt:variant>
        <vt:i4>0</vt:i4>
      </vt:variant>
      <vt:variant>
        <vt:i4>5</vt:i4>
      </vt:variant>
      <vt:variant>
        <vt:lpwstr>https://www.shapearts.org.uk/</vt:lpwstr>
      </vt:variant>
      <vt:variant>
        <vt:lpwstr/>
      </vt:variant>
      <vt:variant>
        <vt:i4>131136</vt:i4>
      </vt:variant>
      <vt:variant>
        <vt:i4>246</vt:i4>
      </vt:variant>
      <vt:variant>
        <vt:i4>0</vt:i4>
      </vt:variant>
      <vt:variant>
        <vt:i4>5</vt:i4>
      </vt:variant>
      <vt:variant>
        <vt:lpwstr>https://macbirmingham.co.uk/exhibition-archive/art-and-social-change-the-disability-arts-movement</vt:lpwstr>
      </vt:variant>
      <vt:variant>
        <vt:lpwstr/>
      </vt:variant>
      <vt:variant>
        <vt:i4>3080314</vt:i4>
      </vt:variant>
      <vt:variant>
        <vt:i4>243</vt:i4>
      </vt:variant>
      <vt:variant>
        <vt:i4>0</vt:i4>
      </vt:variant>
      <vt:variant>
        <vt:i4>5</vt:i4>
      </vt:variant>
      <vt:variant>
        <vt:lpwstr>https://lordslibrary.parliament.uk/the-equality-act-2010-impact-on-disabled-people/</vt:lpwstr>
      </vt:variant>
      <vt:variant>
        <vt:lpwstr/>
      </vt:variant>
      <vt:variant>
        <vt:i4>5242947</vt:i4>
      </vt:variant>
      <vt:variant>
        <vt:i4>240</vt:i4>
      </vt:variant>
      <vt:variant>
        <vt:i4>0</vt:i4>
      </vt:variant>
      <vt:variant>
        <vt:i4>5</vt:i4>
      </vt:variant>
      <vt:variant>
        <vt:lpwstr>https://www.legislation.gov.uk/ukpga/1996/56/section/316</vt:lpwstr>
      </vt:variant>
      <vt:variant>
        <vt:lpwstr/>
      </vt:variant>
      <vt:variant>
        <vt:i4>4063282</vt:i4>
      </vt:variant>
      <vt:variant>
        <vt:i4>237</vt:i4>
      </vt:variant>
      <vt:variant>
        <vt:i4>0</vt:i4>
      </vt:variant>
      <vt:variant>
        <vt:i4>5</vt:i4>
      </vt:variant>
      <vt:variant>
        <vt:lpwstr>https://lordslibrary.parliament.uk/disability-discrimination-act-1995-and-now/</vt:lpwstr>
      </vt:variant>
      <vt:variant>
        <vt:lpwstr/>
      </vt:variant>
      <vt:variant>
        <vt:i4>3932192</vt:i4>
      </vt:variant>
      <vt:variant>
        <vt:i4>234</vt:i4>
      </vt:variant>
      <vt:variant>
        <vt:i4>0</vt:i4>
      </vt:variant>
      <vt:variant>
        <vt:i4>5</vt:i4>
      </vt:variant>
      <vt:variant>
        <vt:lpwstr>https://publications.parliament.uk/pa/cm200506/cmselect/cmeduski/478/47805.htm</vt:lpwstr>
      </vt:variant>
      <vt:variant>
        <vt:lpwstr/>
      </vt:variant>
      <vt:variant>
        <vt:i4>5439575</vt:i4>
      </vt:variant>
      <vt:variant>
        <vt:i4>228</vt:i4>
      </vt:variant>
      <vt:variant>
        <vt:i4>0</vt:i4>
      </vt:variant>
      <vt:variant>
        <vt:i4>5</vt:i4>
      </vt:variant>
      <vt:variant>
        <vt:lpwstr>https://the-ndaca.org/the-story/the-archivists-corner/on-the-block-telethon-protest/</vt:lpwstr>
      </vt:variant>
      <vt:variant>
        <vt:lpwstr/>
      </vt:variant>
      <vt:variant>
        <vt:i4>851993</vt:i4>
      </vt:variant>
      <vt:variant>
        <vt:i4>225</vt:i4>
      </vt:variant>
      <vt:variant>
        <vt:i4>0</vt:i4>
      </vt:variant>
      <vt:variant>
        <vt:i4>5</vt:i4>
      </vt:variant>
      <vt:variant>
        <vt:lpwstr>https://www.historyworkshop.org.uk/disability-history/disabled-peoples-activism-in-victorian-britain/</vt:lpwstr>
      </vt:variant>
      <vt:variant>
        <vt:lpwstr/>
      </vt:variant>
      <vt:variant>
        <vt:i4>4587610</vt:i4>
      </vt:variant>
      <vt:variant>
        <vt:i4>219</vt:i4>
      </vt:variant>
      <vt:variant>
        <vt:i4>0</vt:i4>
      </vt:variant>
      <vt:variant>
        <vt:i4>5</vt:i4>
      </vt:variant>
      <vt:variant>
        <vt:lpwstr>https://www.youthmusic.org.uk/resources/how-and-why-you-should-update-language-your-organisation</vt:lpwstr>
      </vt:variant>
      <vt:variant>
        <vt:lpwstr/>
      </vt:variant>
      <vt:variant>
        <vt:i4>1376328</vt:i4>
      </vt:variant>
      <vt:variant>
        <vt:i4>216</vt:i4>
      </vt:variant>
      <vt:variant>
        <vt:i4>0</vt:i4>
      </vt:variant>
      <vt:variant>
        <vt:i4>5</vt:i4>
      </vt:variant>
      <vt:variant>
        <vt:lpwstr>https://www.drakemusic.org/blog/nim-ralph/understanding-disability-part-6-the-radical-model/</vt:lpwstr>
      </vt:variant>
      <vt:variant>
        <vt:lpwstr/>
      </vt:variant>
      <vt:variant>
        <vt:i4>7078009</vt:i4>
      </vt:variant>
      <vt:variant>
        <vt:i4>213</vt:i4>
      </vt:variant>
      <vt:variant>
        <vt:i4>0</vt:i4>
      </vt:variant>
      <vt:variant>
        <vt:i4>5</vt:i4>
      </vt:variant>
      <vt:variant>
        <vt:lpwstr>https://www.muchtabooaboutnothing.com/models-of-disability</vt:lpwstr>
      </vt:variant>
      <vt:variant>
        <vt:lpwstr/>
      </vt:variant>
      <vt:variant>
        <vt:i4>5439504</vt:i4>
      </vt:variant>
      <vt:variant>
        <vt:i4>210</vt:i4>
      </vt:variant>
      <vt:variant>
        <vt:i4>0</vt:i4>
      </vt:variant>
      <vt:variant>
        <vt:i4>5</vt:i4>
      </vt:variant>
      <vt:variant>
        <vt:lpwstr>https://the-ndaca.org/resources/audio-described-gallery/fundamental-principles-of-disability/</vt:lpwstr>
      </vt:variant>
      <vt:variant>
        <vt:lpwstr/>
      </vt:variant>
      <vt:variant>
        <vt:i4>6357036</vt:i4>
      </vt:variant>
      <vt:variant>
        <vt:i4>207</vt:i4>
      </vt:variant>
      <vt:variant>
        <vt:i4>0</vt:i4>
      </vt:variant>
      <vt:variant>
        <vt:i4>5</vt:i4>
      </vt:variant>
      <vt:variant>
        <vt:lpwstr>https://www.soundabout.org.uk/</vt:lpwstr>
      </vt:variant>
      <vt:variant>
        <vt:lpwstr/>
      </vt:variant>
      <vt:variant>
        <vt:i4>131080</vt:i4>
      </vt:variant>
      <vt:variant>
        <vt:i4>204</vt:i4>
      </vt:variant>
      <vt:variant>
        <vt:i4>0</vt:i4>
      </vt:variant>
      <vt:variant>
        <vt:i4>5</vt:i4>
      </vt:variant>
      <vt:variant>
        <vt:lpwstr>https://attenborougharts.com/</vt:lpwstr>
      </vt:variant>
      <vt:variant>
        <vt:lpwstr/>
      </vt:variant>
      <vt:variant>
        <vt:i4>4063311</vt:i4>
      </vt:variant>
      <vt:variant>
        <vt:i4>201</vt:i4>
      </vt:variant>
      <vt:variant>
        <vt:i4>0</vt:i4>
      </vt:variant>
      <vt:variant>
        <vt:i4>5</vt:i4>
      </vt:variant>
      <vt:variant>
        <vt:lpwstr>https://tbinternet.ohchr.org/_layouts/15/treatybodyexternal/Download.aspx?symbolno=CRPD%2FC%2FGBR%2FFUIR%2F1&amp;Lang=en</vt:lpwstr>
      </vt:variant>
      <vt:variant>
        <vt:lpwstr/>
      </vt:variant>
      <vt:variant>
        <vt:i4>1769527</vt:i4>
      </vt:variant>
      <vt:variant>
        <vt:i4>194</vt:i4>
      </vt:variant>
      <vt:variant>
        <vt:i4>0</vt:i4>
      </vt:variant>
      <vt:variant>
        <vt:i4>5</vt:i4>
      </vt:variant>
      <vt:variant>
        <vt:lpwstr/>
      </vt:variant>
      <vt:variant>
        <vt:lpwstr>_Toc204590899</vt:lpwstr>
      </vt:variant>
      <vt:variant>
        <vt:i4>1769527</vt:i4>
      </vt:variant>
      <vt:variant>
        <vt:i4>188</vt:i4>
      </vt:variant>
      <vt:variant>
        <vt:i4>0</vt:i4>
      </vt:variant>
      <vt:variant>
        <vt:i4>5</vt:i4>
      </vt:variant>
      <vt:variant>
        <vt:lpwstr/>
      </vt:variant>
      <vt:variant>
        <vt:lpwstr>_Toc204590898</vt:lpwstr>
      </vt:variant>
      <vt:variant>
        <vt:i4>1769527</vt:i4>
      </vt:variant>
      <vt:variant>
        <vt:i4>182</vt:i4>
      </vt:variant>
      <vt:variant>
        <vt:i4>0</vt:i4>
      </vt:variant>
      <vt:variant>
        <vt:i4>5</vt:i4>
      </vt:variant>
      <vt:variant>
        <vt:lpwstr/>
      </vt:variant>
      <vt:variant>
        <vt:lpwstr>_Toc204590897</vt:lpwstr>
      </vt:variant>
      <vt:variant>
        <vt:i4>1769527</vt:i4>
      </vt:variant>
      <vt:variant>
        <vt:i4>176</vt:i4>
      </vt:variant>
      <vt:variant>
        <vt:i4>0</vt:i4>
      </vt:variant>
      <vt:variant>
        <vt:i4>5</vt:i4>
      </vt:variant>
      <vt:variant>
        <vt:lpwstr/>
      </vt:variant>
      <vt:variant>
        <vt:lpwstr>_Toc204590896</vt:lpwstr>
      </vt:variant>
      <vt:variant>
        <vt:i4>1769527</vt:i4>
      </vt:variant>
      <vt:variant>
        <vt:i4>170</vt:i4>
      </vt:variant>
      <vt:variant>
        <vt:i4>0</vt:i4>
      </vt:variant>
      <vt:variant>
        <vt:i4>5</vt:i4>
      </vt:variant>
      <vt:variant>
        <vt:lpwstr/>
      </vt:variant>
      <vt:variant>
        <vt:lpwstr>_Toc204590895</vt:lpwstr>
      </vt:variant>
      <vt:variant>
        <vt:i4>1769527</vt:i4>
      </vt:variant>
      <vt:variant>
        <vt:i4>164</vt:i4>
      </vt:variant>
      <vt:variant>
        <vt:i4>0</vt:i4>
      </vt:variant>
      <vt:variant>
        <vt:i4>5</vt:i4>
      </vt:variant>
      <vt:variant>
        <vt:lpwstr/>
      </vt:variant>
      <vt:variant>
        <vt:lpwstr>_Toc204590894</vt:lpwstr>
      </vt:variant>
      <vt:variant>
        <vt:i4>1769527</vt:i4>
      </vt:variant>
      <vt:variant>
        <vt:i4>158</vt:i4>
      </vt:variant>
      <vt:variant>
        <vt:i4>0</vt:i4>
      </vt:variant>
      <vt:variant>
        <vt:i4>5</vt:i4>
      </vt:variant>
      <vt:variant>
        <vt:lpwstr/>
      </vt:variant>
      <vt:variant>
        <vt:lpwstr>_Toc204590893</vt:lpwstr>
      </vt:variant>
      <vt:variant>
        <vt:i4>1769527</vt:i4>
      </vt:variant>
      <vt:variant>
        <vt:i4>152</vt:i4>
      </vt:variant>
      <vt:variant>
        <vt:i4>0</vt:i4>
      </vt:variant>
      <vt:variant>
        <vt:i4>5</vt:i4>
      </vt:variant>
      <vt:variant>
        <vt:lpwstr/>
      </vt:variant>
      <vt:variant>
        <vt:lpwstr>_Toc204590892</vt:lpwstr>
      </vt:variant>
      <vt:variant>
        <vt:i4>1769527</vt:i4>
      </vt:variant>
      <vt:variant>
        <vt:i4>146</vt:i4>
      </vt:variant>
      <vt:variant>
        <vt:i4>0</vt:i4>
      </vt:variant>
      <vt:variant>
        <vt:i4>5</vt:i4>
      </vt:variant>
      <vt:variant>
        <vt:lpwstr/>
      </vt:variant>
      <vt:variant>
        <vt:lpwstr>_Toc204590891</vt:lpwstr>
      </vt:variant>
      <vt:variant>
        <vt:i4>1769527</vt:i4>
      </vt:variant>
      <vt:variant>
        <vt:i4>140</vt:i4>
      </vt:variant>
      <vt:variant>
        <vt:i4>0</vt:i4>
      </vt:variant>
      <vt:variant>
        <vt:i4>5</vt:i4>
      </vt:variant>
      <vt:variant>
        <vt:lpwstr/>
      </vt:variant>
      <vt:variant>
        <vt:lpwstr>_Toc204590890</vt:lpwstr>
      </vt:variant>
      <vt:variant>
        <vt:i4>1703991</vt:i4>
      </vt:variant>
      <vt:variant>
        <vt:i4>134</vt:i4>
      </vt:variant>
      <vt:variant>
        <vt:i4>0</vt:i4>
      </vt:variant>
      <vt:variant>
        <vt:i4>5</vt:i4>
      </vt:variant>
      <vt:variant>
        <vt:lpwstr/>
      </vt:variant>
      <vt:variant>
        <vt:lpwstr>_Toc204590889</vt:lpwstr>
      </vt:variant>
      <vt:variant>
        <vt:i4>1703991</vt:i4>
      </vt:variant>
      <vt:variant>
        <vt:i4>128</vt:i4>
      </vt:variant>
      <vt:variant>
        <vt:i4>0</vt:i4>
      </vt:variant>
      <vt:variant>
        <vt:i4>5</vt:i4>
      </vt:variant>
      <vt:variant>
        <vt:lpwstr/>
      </vt:variant>
      <vt:variant>
        <vt:lpwstr>_Toc204590888</vt:lpwstr>
      </vt:variant>
      <vt:variant>
        <vt:i4>1703991</vt:i4>
      </vt:variant>
      <vt:variant>
        <vt:i4>122</vt:i4>
      </vt:variant>
      <vt:variant>
        <vt:i4>0</vt:i4>
      </vt:variant>
      <vt:variant>
        <vt:i4>5</vt:i4>
      </vt:variant>
      <vt:variant>
        <vt:lpwstr/>
      </vt:variant>
      <vt:variant>
        <vt:lpwstr>_Toc204590887</vt:lpwstr>
      </vt:variant>
      <vt:variant>
        <vt:i4>1703991</vt:i4>
      </vt:variant>
      <vt:variant>
        <vt:i4>116</vt:i4>
      </vt:variant>
      <vt:variant>
        <vt:i4>0</vt:i4>
      </vt:variant>
      <vt:variant>
        <vt:i4>5</vt:i4>
      </vt:variant>
      <vt:variant>
        <vt:lpwstr/>
      </vt:variant>
      <vt:variant>
        <vt:lpwstr>_Toc204590886</vt:lpwstr>
      </vt:variant>
      <vt:variant>
        <vt:i4>1703991</vt:i4>
      </vt:variant>
      <vt:variant>
        <vt:i4>110</vt:i4>
      </vt:variant>
      <vt:variant>
        <vt:i4>0</vt:i4>
      </vt:variant>
      <vt:variant>
        <vt:i4>5</vt:i4>
      </vt:variant>
      <vt:variant>
        <vt:lpwstr/>
      </vt:variant>
      <vt:variant>
        <vt:lpwstr>_Toc204590885</vt:lpwstr>
      </vt:variant>
      <vt:variant>
        <vt:i4>1703991</vt:i4>
      </vt:variant>
      <vt:variant>
        <vt:i4>104</vt:i4>
      </vt:variant>
      <vt:variant>
        <vt:i4>0</vt:i4>
      </vt:variant>
      <vt:variant>
        <vt:i4>5</vt:i4>
      </vt:variant>
      <vt:variant>
        <vt:lpwstr/>
      </vt:variant>
      <vt:variant>
        <vt:lpwstr>_Toc204590884</vt:lpwstr>
      </vt:variant>
      <vt:variant>
        <vt:i4>1703991</vt:i4>
      </vt:variant>
      <vt:variant>
        <vt:i4>98</vt:i4>
      </vt:variant>
      <vt:variant>
        <vt:i4>0</vt:i4>
      </vt:variant>
      <vt:variant>
        <vt:i4>5</vt:i4>
      </vt:variant>
      <vt:variant>
        <vt:lpwstr/>
      </vt:variant>
      <vt:variant>
        <vt:lpwstr>_Toc204590883</vt:lpwstr>
      </vt:variant>
      <vt:variant>
        <vt:i4>1703991</vt:i4>
      </vt:variant>
      <vt:variant>
        <vt:i4>92</vt:i4>
      </vt:variant>
      <vt:variant>
        <vt:i4>0</vt:i4>
      </vt:variant>
      <vt:variant>
        <vt:i4>5</vt:i4>
      </vt:variant>
      <vt:variant>
        <vt:lpwstr/>
      </vt:variant>
      <vt:variant>
        <vt:lpwstr>_Toc204590882</vt:lpwstr>
      </vt:variant>
      <vt:variant>
        <vt:i4>1703991</vt:i4>
      </vt:variant>
      <vt:variant>
        <vt:i4>86</vt:i4>
      </vt:variant>
      <vt:variant>
        <vt:i4>0</vt:i4>
      </vt:variant>
      <vt:variant>
        <vt:i4>5</vt:i4>
      </vt:variant>
      <vt:variant>
        <vt:lpwstr/>
      </vt:variant>
      <vt:variant>
        <vt:lpwstr>_Toc204590881</vt:lpwstr>
      </vt:variant>
      <vt:variant>
        <vt:i4>1703991</vt:i4>
      </vt:variant>
      <vt:variant>
        <vt:i4>80</vt:i4>
      </vt:variant>
      <vt:variant>
        <vt:i4>0</vt:i4>
      </vt:variant>
      <vt:variant>
        <vt:i4>5</vt:i4>
      </vt:variant>
      <vt:variant>
        <vt:lpwstr/>
      </vt:variant>
      <vt:variant>
        <vt:lpwstr>_Toc204590880</vt:lpwstr>
      </vt:variant>
      <vt:variant>
        <vt:i4>1376311</vt:i4>
      </vt:variant>
      <vt:variant>
        <vt:i4>74</vt:i4>
      </vt:variant>
      <vt:variant>
        <vt:i4>0</vt:i4>
      </vt:variant>
      <vt:variant>
        <vt:i4>5</vt:i4>
      </vt:variant>
      <vt:variant>
        <vt:lpwstr/>
      </vt:variant>
      <vt:variant>
        <vt:lpwstr>_Toc204590879</vt:lpwstr>
      </vt:variant>
      <vt:variant>
        <vt:i4>1376311</vt:i4>
      </vt:variant>
      <vt:variant>
        <vt:i4>68</vt:i4>
      </vt:variant>
      <vt:variant>
        <vt:i4>0</vt:i4>
      </vt:variant>
      <vt:variant>
        <vt:i4>5</vt:i4>
      </vt:variant>
      <vt:variant>
        <vt:lpwstr/>
      </vt:variant>
      <vt:variant>
        <vt:lpwstr>_Toc204590878</vt:lpwstr>
      </vt:variant>
      <vt:variant>
        <vt:i4>1376311</vt:i4>
      </vt:variant>
      <vt:variant>
        <vt:i4>62</vt:i4>
      </vt:variant>
      <vt:variant>
        <vt:i4>0</vt:i4>
      </vt:variant>
      <vt:variant>
        <vt:i4>5</vt:i4>
      </vt:variant>
      <vt:variant>
        <vt:lpwstr/>
      </vt:variant>
      <vt:variant>
        <vt:lpwstr>_Toc204590877</vt:lpwstr>
      </vt:variant>
      <vt:variant>
        <vt:i4>1376311</vt:i4>
      </vt:variant>
      <vt:variant>
        <vt:i4>56</vt:i4>
      </vt:variant>
      <vt:variant>
        <vt:i4>0</vt:i4>
      </vt:variant>
      <vt:variant>
        <vt:i4>5</vt:i4>
      </vt:variant>
      <vt:variant>
        <vt:lpwstr/>
      </vt:variant>
      <vt:variant>
        <vt:lpwstr>_Toc204590876</vt:lpwstr>
      </vt:variant>
      <vt:variant>
        <vt:i4>1376311</vt:i4>
      </vt:variant>
      <vt:variant>
        <vt:i4>50</vt:i4>
      </vt:variant>
      <vt:variant>
        <vt:i4>0</vt:i4>
      </vt:variant>
      <vt:variant>
        <vt:i4>5</vt:i4>
      </vt:variant>
      <vt:variant>
        <vt:lpwstr/>
      </vt:variant>
      <vt:variant>
        <vt:lpwstr>_Toc204590875</vt:lpwstr>
      </vt:variant>
      <vt:variant>
        <vt:i4>1376311</vt:i4>
      </vt:variant>
      <vt:variant>
        <vt:i4>44</vt:i4>
      </vt:variant>
      <vt:variant>
        <vt:i4>0</vt:i4>
      </vt:variant>
      <vt:variant>
        <vt:i4>5</vt:i4>
      </vt:variant>
      <vt:variant>
        <vt:lpwstr/>
      </vt:variant>
      <vt:variant>
        <vt:lpwstr>_Toc204590874</vt:lpwstr>
      </vt:variant>
      <vt:variant>
        <vt:i4>1376311</vt:i4>
      </vt:variant>
      <vt:variant>
        <vt:i4>38</vt:i4>
      </vt:variant>
      <vt:variant>
        <vt:i4>0</vt:i4>
      </vt:variant>
      <vt:variant>
        <vt:i4>5</vt:i4>
      </vt:variant>
      <vt:variant>
        <vt:lpwstr/>
      </vt:variant>
      <vt:variant>
        <vt:lpwstr>_Toc204590873</vt:lpwstr>
      </vt:variant>
      <vt:variant>
        <vt:i4>1376311</vt:i4>
      </vt:variant>
      <vt:variant>
        <vt:i4>32</vt:i4>
      </vt:variant>
      <vt:variant>
        <vt:i4>0</vt:i4>
      </vt:variant>
      <vt:variant>
        <vt:i4>5</vt:i4>
      </vt:variant>
      <vt:variant>
        <vt:lpwstr/>
      </vt:variant>
      <vt:variant>
        <vt:lpwstr>_Toc204590872</vt:lpwstr>
      </vt:variant>
      <vt:variant>
        <vt:i4>1376311</vt:i4>
      </vt:variant>
      <vt:variant>
        <vt:i4>26</vt:i4>
      </vt:variant>
      <vt:variant>
        <vt:i4>0</vt:i4>
      </vt:variant>
      <vt:variant>
        <vt:i4>5</vt:i4>
      </vt:variant>
      <vt:variant>
        <vt:lpwstr/>
      </vt:variant>
      <vt:variant>
        <vt:lpwstr>_Toc204590871</vt:lpwstr>
      </vt:variant>
      <vt:variant>
        <vt:i4>1376311</vt:i4>
      </vt:variant>
      <vt:variant>
        <vt:i4>20</vt:i4>
      </vt:variant>
      <vt:variant>
        <vt:i4>0</vt:i4>
      </vt:variant>
      <vt:variant>
        <vt:i4>5</vt:i4>
      </vt:variant>
      <vt:variant>
        <vt:lpwstr/>
      </vt:variant>
      <vt:variant>
        <vt:lpwstr>_Toc204590870</vt:lpwstr>
      </vt:variant>
      <vt:variant>
        <vt:i4>1310775</vt:i4>
      </vt:variant>
      <vt:variant>
        <vt:i4>14</vt:i4>
      </vt:variant>
      <vt:variant>
        <vt:i4>0</vt:i4>
      </vt:variant>
      <vt:variant>
        <vt:i4>5</vt:i4>
      </vt:variant>
      <vt:variant>
        <vt:lpwstr/>
      </vt:variant>
      <vt:variant>
        <vt:lpwstr>_Toc204590869</vt:lpwstr>
      </vt:variant>
      <vt:variant>
        <vt:i4>1310775</vt:i4>
      </vt:variant>
      <vt:variant>
        <vt:i4>8</vt:i4>
      </vt:variant>
      <vt:variant>
        <vt:i4>0</vt:i4>
      </vt:variant>
      <vt:variant>
        <vt:i4>5</vt:i4>
      </vt:variant>
      <vt:variant>
        <vt:lpwstr/>
      </vt:variant>
      <vt:variant>
        <vt:lpwstr>_Toc204590868</vt:lpwstr>
      </vt:variant>
      <vt:variant>
        <vt:i4>1310775</vt:i4>
      </vt:variant>
      <vt:variant>
        <vt:i4>2</vt:i4>
      </vt:variant>
      <vt:variant>
        <vt:i4>0</vt:i4>
      </vt:variant>
      <vt:variant>
        <vt:i4>5</vt:i4>
      </vt:variant>
      <vt:variant>
        <vt:lpwstr/>
      </vt:variant>
      <vt:variant>
        <vt:lpwstr>_Toc204590867</vt:lpwstr>
      </vt:variant>
      <vt:variant>
        <vt:i4>3145836</vt:i4>
      </vt:variant>
      <vt:variant>
        <vt:i4>21</vt:i4>
      </vt:variant>
      <vt:variant>
        <vt:i4>0</vt:i4>
      </vt:variant>
      <vt:variant>
        <vt:i4>5</vt:i4>
      </vt:variant>
      <vt:variant>
        <vt:lpwstr>https://www.musicianscensus.co.uk/</vt:lpwstr>
      </vt:variant>
      <vt:variant>
        <vt:lpwstr/>
      </vt:variant>
      <vt:variant>
        <vt:i4>3801145</vt:i4>
      </vt:variant>
      <vt:variant>
        <vt:i4>18</vt:i4>
      </vt:variant>
      <vt:variant>
        <vt:i4>0</vt:i4>
      </vt:variant>
      <vt:variant>
        <vt:i4>5</vt:i4>
      </vt:variant>
      <vt:variant>
        <vt:lpwstr>https://www.tuc.org.uk/research-analysis/reports/disability-pay-and-employment-gaps</vt:lpwstr>
      </vt:variant>
      <vt:variant>
        <vt:lpwstr/>
      </vt:variant>
      <vt:variant>
        <vt:i4>6226015</vt:i4>
      </vt:variant>
      <vt:variant>
        <vt:i4>15</vt:i4>
      </vt:variant>
      <vt:variant>
        <vt:i4>0</vt:i4>
      </vt:variant>
      <vt:variant>
        <vt:i4>5</vt:i4>
      </vt:variant>
      <vt:variant>
        <vt:lpwstr>https://www.artscouncil.org.uk/sites/default/files/download-file/Equality Analysis_Arts Council England_Strategy 2020-2030.pdf</vt:lpwstr>
      </vt:variant>
      <vt:variant>
        <vt:lpwstr/>
      </vt:variant>
      <vt:variant>
        <vt:i4>5898356</vt:i4>
      </vt:variant>
      <vt:variant>
        <vt:i4>12</vt:i4>
      </vt:variant>
      <vt:variant>
        <vt:i4>0</vt:i4>
      </vt:variant>
      <vt:variant>
        <vt:i4>5</vt:i4>
      </vt:variant>
      <vt:variant>
        <vt:lpwstr>https://pec.ac.uk/blog_entries/creative-self-employed-workforce-in-england-and-wales/</vt:lpwstr>
      </vt:variant>
      <vt:variant>
        <vt:lpwstr/>
      </vt:variant>
      <vt:variant>
        <vt:i4>3801210</vt:i4>
      </vt:variant>
      <vt:variant>
        <vt:i4>9</vt:i4>
      </vt:variant>
      <vt:variant>
        <vt:i4>0</vt:i4>
      </vt:variant>
      <vt:variant>
        <vt:i4>5</vt:i4>
      </vt:variant>
      <vt:variant>
        <vt:lpwstr>https://www.youthmusic.org.uk/resources/sound-next-generation-2024</vt:lpwstr>
      </vt:variant>
      <vt:variant>
        <vt:lpwstr/>
      </vt:variant>
      <vt:variant>
        <vt:i4>131166</vt:i4>
      </vt:variant>
      <vt:variant>
        <vt:i4>6</vt:i4>
      </vt:variant>
      <vt:variant>
        <vt:i4>0</vt:i4>
      </vt:variant>
      <vt:variant>
        <vt:i4>5</vt:i4>
      </vt:variant>
      <vt:variant>
        <vt:lpwstr>https://www.youthmusic.org.uk/resources/reshape-music</vt:lpwstr>
      </vt:variant>
      <vt:variant>
        <vt:lpwstr/>
      </vt:variant>
      <vt:variant>
        <vt:i4>4980803</vt:i4>
      </vt:variant>
      <vt:variant>
        <vt:i4>3</vt:i4>
      </vt:variant>
      <vt:variant>
        <vt:i4>0</vt:i4>
      </vt:variant>
      <vt:variant>
        <vt:i4>5</vt:i4>
      </vt:variant>
      <vt:variant>
        <vt:lpwstr>https://the-ndaca.org/the-story/</vt:lpwstr>
      </vt:variant>
      <vt:variant>
        <vt:lpwstr/>
      </vt:variant>
      <vt:variant>
        <vt:i4>5439575</vt:i4>
      </vt:variant>
      <vt:variant>
        <vt:i4>0</vt:i4>
      </vt:variant>
      <vt:variant>
        <vt:i4>0</vt:i4>
      </vt:variant>
      <vt:variant>
        <vt:i4>5</vt:i4>
      </vt:variant>
      <vt:variant>
        <vt:lpwstr>https://the-ndaca.org/the-story/the-archivists-corner/on-the-block-telethon-protest/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Reid</dc:creator>
  <cp:keywords/>
  <dc:description/>
  <cp:lastModifiedBy>Carol Reid</cp:lastModifiedBy>
  <cp:revision>22</cp:revision>
  <cp:lastPrinted>2025-08-08T13:18:00Z</cp:lastPrinted>
  <dcterms:created xsi:type="dcterms:W3CDTF">2025-08-28T10:26:00Z</dcterms:created>
  <dcterms:modified xsi:type="dcterms:W3CDTF">2025-09-11T11:49:00Z</dcterms:modified>
</cp:coreProperties>
</file>