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227C" w14:textId="6866F42A" w:rsidR="004A014F" w:rsidRDefault="006535C5" w:rsidP="00B40B4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B1E5F2" wp14:editId="3E461289">
            <wp:simplePos x="0" y="0"/>
            <wp:positionH relativeFrom="column">
              <wp:posOffset>7557376</wp:posOffset>
            </wp:positionH>
            <wp:positionV relativeFrom="paragraph">
              <wp:posOffset>-165253</wp:posOffset>
            </wp:positionV>
            <wp:extent cx="1760521" cy="1117208"/>
            <wp:effectExtent l="0" t="0" r="0" b="0"/>
            <wp:wrapNone/>
            <wp:docPr id="1885990606" name="Picture 18859906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90606" name="Picture 18859906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362" cy="1122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6E9DB" w14:textId="77777777" w:rsidR="004A014F" w:rsidRDefault="004A014F" w:rsidP="00B40B47">
      <w:pPr>
        <w:pStyle w:val="BodyText"/>
      </w:pPr>
    </w:p>
    <w:p w14:paraId="18364550" w14:textId="57EA05C5" w:rsidR="004A014F" w:rsidRDefault="006535C5" w:rsidP="00EB2D96">
      <w:pPr>
        <w:pStyle w:val="Heading1"/>
        <w:rPr>
          <w:rFonts w:ascii="Montserrat ExtraBold" w:hAnsi="Montserrat ExtraBold"/>
        </w:rPr>
      </w:pPr>
      <w:bookmarkStart w:id="0" w:name="_Toc185600268"/>
      <w:r w:rsidRPr="006535C5">
        <w:rPr>
          <w:rFonts w:ascii="Montserrat ExtraBold" w:hAnsi="Montserrat ExtraBold"/>
        </w:rPr>
        <w:t>Different Evaluation Techniques</w:t>
      </w:r>
      <w:bookmarkEnd w:id="0"/>
    </w:p>
    <w:p w14:paraId="009815F8" w14:textId="4926226A" w:rsidR="006535C5" w:rsidRPr="006535C5" w:rsidRDefault="006535C5" w:rsidP="006535C5">
      <w:pPr>
        <w:pStyle w:val="Heading2"/>
        <w:ind w:left="0"/>
        <w:rPr>
          <w:rFonts w:ascii="Montserrat ExtraBold" w:hAnsi="Montserrat ExtraBold"/>
        </w:rPr>
      </w:pPr>
      <w:r>
        <w:rPr>
          <w:rFonts w:ascii="Montserrat ExtraBold" w:hAnsi="Montserrat ExtraBold"/>
        </w:rPr>
        <w:t>Introduction</w:t>
      </w:r>
    </w:p>
    <w:p w14:paraId="4670C3E3" w14:textId="0B8CCE6B" w:rsidR="006535C5" w:rsidRPr="006535C5" w:rsidRDefault="006535C5" w:rsidP="006535C5">
      <w:pPr>
        <w:pStyle w:val="BodyText"/>
        <w:ind w:left="0"/>
        <w:rPr>
          <w:rFonts w:ascii="Golos Text" w:hAnsi="Golos Text" w:cs="Golos Text"/>
          <w:sz w:val="32"/>
          <w:szCs w:val="32"/>
        </w:rPr>
      </w:pPr>
      <w:r w:rsidRPr="006535C5">
        <w:rPr>
          <w:rFonts w:ascii="Golos Text" w:hAnsi="Golos Text" w:cs="Golos Text"/>
          <w:sz w:val="32"/>
          <w:szCs w:val="32"/>
        </w:rPr>
        <w:t xml:space="preserve">In our interactive evaluation-focussed sessions with funded partners, we’ve collected different evaluation techniques in use and compiled </w:t>
      </w:r>
      <w:r w:rsidR="003939F7">
        <w:rPr>
          <w:rFonts w:ascii="Golos Text" w:hAnsi="Golos Text" w:cs="Golos Text"/>
          <w:sz w:val="32"/>
          <w:szCs w:val="32"/>
        </w:rPr>
        <w:t>them</w:t>
      </w:r>
      <w:r w:rsidRPr="006535C5">
        <w:rPr>
          <w:rFonts w:ascii="Golos Text" w:hAnsi="Golos Text" w:cs="Golos Text"/>
          <w:sz w:val="32"/>
          <w:szCs w:val="32"/>
        </w:rPr>
        <w:t xml:space="preserve"> below. Please note that this is not an extensive list of all techniques, but it reflects the responses we have received. This resource is being regularly updated with new information.</w:t>
      </w:r>
    </w:p>
    <w:sdt>
      <w:sdtPr>
        <w:rPr>
          <w:rFonts w:ascii="OpenSans-Light" w:eastAsia="OpenSans-Light" w:hAnsi="OpenSans-Light" w:cs="OpenSans-Light"/>
          <w:b w:val="0"/>
          <w:bCs w:val="0"/>
          <w:color w:val="auto"/>
          <w:sz w:val="22"/>
          <w:szCs w:val="22"/>
          <w:lang w:val="en-GB"/>
        </w:rPr>
        <w:id w:val="-1593240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A39C770" w14:textId="268CE9F5" w:rsidR="006535C5" w:rsidRPr="00E94E43" w:rsidRDefault="00E94E43" w:rsidP="006535C5">
          <w:pPr>
            <w:pStyle w:val="TOCHeading"/>
            <w:rPr>
              <w:rFonts w:ascii="Montserrat ExtraBold" w:hAnsi="Montserrat ExtraBold" w:cs="Golos Text"/>
              <w:b w:val="0"/>
              <w:bCs w:val="0"/>
              <w:noProof/>
              <w:color w:val="000000" w:themeColor="text1"/>
              <w:sz w:val="40"/>
              <w:szCs w:val="40"/>
            </w:rPr>
          </w:pPr>
          <w:r w:rsidRPr="00E94E43">
            <w:rPr>
              <w:rFonts w:ascii="Montserrat ExtraBold" w:hAnsi="Montserrat ExtraBold"/>
              <w:color w:val="613ACA"/>
              <w:sz w:val="36"/>
              <w:szCs w:val="36"/>
            </w:rPr>
            <w:t>Contents</w:t>
          </w:r>
          <w:r w:rsidR="006535C5" w:rsidRPr="00E94E43">
            <w:rPr>
              <w:rFonts w:ascii="Montserrat ExtraBold" w:hAnsi="Montserrat ExtraBold" w:cs="Golos Text"/>
              <w:b w:val="0"/>
              <w:bCs w:val="0"/>
              <w:color w:val="000000" w:themeColor="text1"/>
              <w:sz w:val="40"/>
              <w:szCs w:val="40"/>
            </w:rPr>
            <w:fldChar w:fldCharType="begin"/>
          </w:r>
          <w:r w:rsidR="006535C5" w:rsidRPr="00E94E43">
            <w:rPr>
              <w:rFonts w:ascii="Montserrat ExtraBold" w:hAnsi="Montserrat ExtraBold" w:cs="Golos Text"/>
              <w:b w:val="0"/>
              <w:bCs w:val="0"/>
              <w:color w:val="000000" w:themeColor="text1"/>
              <w:sz w:val="40"/>
              <w:szCs w:val="40"/>
            </w:rPr>
            <w:instrText xml:space="preserve"> TOC \o "1-3" \h \z \u </w:instrText>
          </w:r>
          <w:r w:rsidR="006535C5" w:rsidRPr="00E94E43">
            <w:rPr>
              <w:rFonts w:ascii="Montserrat ExtraBold" w:hAnsi="Montserrat ExtraBold" w:cs="Golos Text"/>
              <w:b w:val="0"/>
              <w:bCs w:val="0"/>
              <w:color w:val="000000" w:themeColor="text1"/>
              <w:sz w:val="40"/>
              <w:szCs w:val="40"/>
            </w:rPr>
            <w:fldChar w:fldCharType="separate"/>
          </w:r>
        </w:p>
        <w:p w14:paraId="65A4C49D" w14:textId="02C1F807" w:rsidR="006535C5" w:rsidRPr="00E94E43" w:rsidRDefault="006535C5" w:rsidP="006535C5">
          <w:pPr>
            <w:pStyle w:val="TOC2"/>
            <w:tabs>
              <w:tab w:val="right" w:leader="dot" w:pos="14970"/>
            </w:tabs>
            <w:ind w:left="0"/>
            <w:rPr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>HYPERLINK \l "_Toc185600269"</w:instrText>
          </w:r>
          <w:r w:rsidR="00232C1B">
            <w:rPr>
              <w:noProof/>
            </w:rPr>
          </w:r>
          <w:r>
            <w:rPr>
              <w:noProof/>
            </w:rPr>
            <w:fldChar w:fldCharType="separate"/>
          </w:r>
          <w:r w:rsidRPr="00E94E43">
            <w:rPr>
              <w:rStyle w:val="Hyperlink"/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  <w:t>Early Years (0-5 years old)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ab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begin"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instrText xml:space="preserve"> PAGEREF _Toc185600269 \h </w:instrTex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separate"/>
          </w:r>
          <w:r w:rsidR="00232C1B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>2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end"/>
          </w:r>
          <w:r>
            <w:rPr>
              <w:noProof/>
            </w:rPr>
            <w:fldChar w:fldCharType="end"/>
          </w:r>
        </w:p>
        <w:p w14:paraId="7D17AC53" w14:textId="3E0A518B" w:rsidR="006535C5" w:rsidRPr="00E94E43" w:rsidRDefault="006535C5" w:rsidP="006535C5">
          <w:pPr>
            <w:pStyle w:val="TOC2"/>
            <w:tabs>
              <w:tab w:val="right" w:leader="dot" w:pos="14970"/>
            </w:tabs>
            <w:ind w:left="0"/>
            <w:rPr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>HYPERLINK \l "_Toc185600270"</w:instrText>
          </w:r>
          <w:r w:rsidR="00232C1B">
            <w:rPr>
              <w:noProof/>
            </w:rPr>
          </w:r>
          <w:r>
            <w:rPr>
              <w:noProof/>
            </w:rPr>
            <w:fldChar w:fldCharType="separate"/>
          </w:r>
          <w:r w:rsidRPr="00E94E43">
            <w:rPr>
              <w:rStyle w:val="Hyperlink"/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  <w:t>Children and young people (6-17 years old)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ab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begin"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instrText xml:space="preserve"> PAGEREF _Toc185600270 \h </w:instrTex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separate"/>
          </w:r>
          <w:r w:rsidR="00232C1B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>3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end"/>
          </w:r>
          <w:r>
            <w:rPr>
              <w:noProof/>
            </w:rPr>
            <w:fldChar w:fldCharType="end"/>
          </w:r>
        </w:p>
        <w:p w14:paraId="103ADE92" w14:textId="611F3517" w:rsidR="006535C5" w:rsidRPr="00E94E43" w:rsidRDefault="006535C5" w:rsidP="006535C5">
          <w:pPr>
            <w:pStyle w:val="TOC2"/>
            <w:tabs>
              <w:tab w:val="right" w:leader="dot" w:pos="14970"/>
            </w:tabs>
            <w:ind w:left="0"/>
            <w:rPr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>HYPERLINK \l "_Toc185600271"</w:instrText>
          </w:r>
          <w:r w:rsidR="00232C1B">
            <w:rPr>
              <w:noProof/>
            </w:rPr>
          </w:r>
          <w:r>
            <w:rPr>
              <w:noProof/>
            </w:rPr>
            <w:fldChar w:fldCharType="separate"/>
          </w:r>
          <w:r w:rsidRPr="00E94E43">
            <w:rPr>
              <w:rStyle w:val="Hyperlink"/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  <w:t>Adults (18-25 years olds)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ab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begin"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instrText xml:space="preserve"> PAGEREF _Toc185600271 \h </w:instrTex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separate"/>
          </w:r>
          <w:r w:rsidR="00232C1B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>4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end"/>
          </w:r>
          <w:r>
            <w:rPr>
              <w:noProof/>
            </w:rPr>
            <w:fldChar w:fldCharType="end"/>
          </w:r>
        </w:p>
        <w:p w14:paraId="3D79489A" w14:textId="3604A596" w:rsidR="006535C5" w:rsidRPr="00E94E43" w:rsidRDefault="006535C5" w:rsidP="006535C5">
          <w:pPr>
            <w:pStyle w:val="TOC2"/>
            <w:tabs>
              <w:tab w:val="right" w:leader="dot" w:pos="14970"/>
            </w:tabs>
            <w:ind w:left="0"/>
            <w:rPr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>HYPERLINK \l "_Toc185600272"</w:instrText>
          </w:r>
          <w:r w:rsidR="00232C1B">
            <w:rPr>
              <w:noProof/>
            </w:rPr>
          </w:r>
          <w:r>
            <w:rPr>
              <w:noProof/>
            </w:rPr>
            <w:fldChar w:fldCharType="separate"/>
          </w:r>
          <w:r w:rsidRPr="00E94E43">
            <w:rPr>
              <w:rStyle w:val="Hyperlink"/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  <w:t>Children and young people with learning disabilities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ab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begin"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instrText xml:space="preserve"> PAGEREF _Toc185600272 \h </w:instrTex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separate"/>
          </w:r>
          <w:r w:rsidR="00232C1B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>5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end"/>
          </w:r>
          <w:r>
            <w:rPr>
              <w:noProof/>
            </w:rPr>
            <w:fldChar w:fldCharType="end"/>
          </w:r>
        </w:p>
        <w:p w14:paraId="70E3134F" w14:textId="6B6AA570" w:rsidR="006535C5" w:rsidRPr="00E94E43" w:rsidRDefault="006535C5" w:rsidP="006535C5">
          <w:pPr>
            <w:pStyle w:val="TOC2"/>
            <w:tabs>
              <w:tab w:val="right" w:leader="dot" w:pos="14970"/>
            </w:tabs>
            <w:ind w:left="0"/>
            <w:rPr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>HYPERLINK \l "_Toc185600273"</w:instrText>
          </w:r>
          <w:r w:rsidR="00232C1B">
            <w:rPr>
              <w:noProof/>
            </w:rPr>
          </w:r>
          <w:r>
            <w:rPr>
              <w:noProof/>
            </w:rPr>
            <w:fldChar w:fldCharType="separate"/>
          </w:r>
          <w:r w:rsidRPr="00E94E43">
            <w:rPr>
              <w:rStyle w:val="Hyperlink"/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  <w:t>Young people who don’t engage with traditional data collection methods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ab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begin"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instrText xml:space="preserve"> PAGEREF _Toc185600273 \h </w:instrTex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separate"/>
          </w:r>
          <w:r w:rsidR="00232C1B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>6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end"/>
          </w:r>
          <w:r>
            <w:rPr>
              <w:noProof/>
            </w:rPr>
            <w:fldChar w:fldCharType="end"/>
          </w:r>
        </w:p>
        <w:p w14:paraId="5268B5F5" w14:textId="3887EA64" w:rsidR="006535C5" w:rsidRPr="00E94E43" w:rsidRDefault="006535C5" w:rsidP="006535C5">
          <w:pPr>
            <w:pStyle w:val="TOC2"/>
            <w:tabs>
              <w:tab w:val="right" w:leader="dot" w:pos="14970"/>
            </w:tabs>
            <w:ind w:left="0"/>
            <w:rPr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>HYPERLINK \l "_Toc185600274"</w:instrText>
          </w:r>
          <w:r w:rsidR="00232C1B">
            <w:rPr>
              <w:noProof/>
            </w:rPr>
          </w:r>
          <w:r>
            <w:rPr>
              <w:noProof/>
            </w:rPr>
            <w:fldChar w:fldCharType="separate"/>
          </w:r>
          <w:r w:rsidRPr="00E94E43">
            <w:rPr>
              <w:rStyle w:val="Hyperlink"/>
              <w:rFonts w:ascii="Golos Text" w:hAnsi="Golos Text" w:cs="Golos Text"/>
              <w:b w:val="0"/>
              <w:bCs w:val="0"/>
              <w:noProof/>
              <w:color w:val="000000" w:themeColor="text1"/>
              <w:sz w:val="32"/>
              <w:szCs w:val="32"/>
            </w:rPr>
            <w:t>Workforce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ab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begin"/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instrText xml:space="preserve"> PAGEREF _Toc185600274 \h </w:instrTex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separate"/>
          </w:r>
          <w:r w:rsidR="00232C1B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t>8</w:t>
          </w:r>
          <w:r w:rsidRPr="00E94E43">
            <w:rPr>
              <w:rFonts w:ascii="Golos Text" w:hAnsi="Golos Text" w:cs="Golos Text"/>
              <w:b w:val="0"/>
              <w:bCs w:val="0"/>
              <w:noProof/>
              <w:webHidden/>
              <w:color w:val="000000" w:themeColor="text1"/>
              <w:sz w:val="32"/>
              <w:szCs w:val="32"/>
            </w:rPr>
            <w:fldChar w:fldCharType="end"/>
          </w:r>
          <w:r>
            <w:rPr>
              <w:noProof/>
            </w:rPr>
            <w:fldChar w:fldCharType="end"/>
          </w:r>
        </w:p>
        <w:p w14:paraId="092C4DE1" w14:textId="0AB66851" w:rsidR="006535C5" w:rsidRDefault="006535C5">
          <w:r w:rsidRPr="00E94E43">
            <w:rPr>
              <w:rFonts w:ascii="Golos Text" w:hAnsi="Golos Text" w:cs="Golos Text"/>
              <w:noProof/>
              <w:color w:val="000000" w:themeColor="text1"/>
              <w:sz w:val="32"/>
              <w:szCs w:val="32"/>
            </w:rPr>
            <w:fldChar w:fldCharType="end"/>
          </w:r>
        </w:p>
      </w:sdtContent>
    </w:sdt>
    <w:p w14:paraId="11143635" w14:textId="77777777" w:rsidR="006535C5" w:rsidRDefault="006535C5" w:rsidP="00B40B47">
      <w:pPr>
        <w:pStyle w:val="Heading2"/>
        <w:rPr>
          <w:rFonts w:ascii="Montserrat ExtraBold" w:hAnsi="Montserrat ExtraBold"/>
        </w:rPr>
      </w:pPr>
    </w:p>
    <w:p w14:paraId="22691E57" w14:textId="77777777" w:rsidR="006535C5" w:rsidRDefault="006535C5" w:rsidP="00B40B47">
      <w:pPr>
        <w:pStyle w:val="Heading2"/>
        <w:rPr>
          <w:rFonts w:ascii="Montserrat ExtraBold" w:hAnsi="Montserrat ExtraBold"/>
        </w:rPr>
      </w:pPr>
    </w:p>
    <w:p w14:paraId="470C4F77" w14:textId="77777777" w:rsidR="006535C5" w:rsidRDefault="006535C5" w:rsidP="00B40B47">
      <w:pPr>
        <w:pStyle w:val="Heading2"/>
        <w:rPr>
          <w:rFonts w:ascii="Montserrat ExtraBold" w:hAnsi="Montserrat ExtraBold"/>
        </w:rPr>
      </w:pPr>
    </w:p>
    <w:p w14:paraId="52EA012F" w14:textId="77777777" w:rsidR="006535C5" w:rsidRDefault="006535C5" w:rsidP="00B40B47">
      <w:pPr>
        <w:pStyle w:val="Heading2"/>
        <w:rPr>
          <w:rFonts w:ascii="Montserrat ExtraBold" w:hAnsi="Montserrat ExtraBold"/>
        </w:rPr>
      </w:pPr>
    </w:p>
    <w:p w14:paraId="2B514918" w14:textId="77777777" w:rsidR="006535C5" w:rsidRDefault="006535C5" w:rsidP="006535C5">
      <w:pPr>
        <w:pStyle w:val="Heading2"/>
        <w:ind w:left="0"/>
        <w:rPr>
          <w:rFonts w:ascii="Montserrat ExtraBold" w:hAnsi="Montserrat ExtraBold"/>
        </w:rPr>
      </w:pPr>
    </w:p>
    <w:p w14:paraId="2B39C325" w14:textId="7F20E07E" w:rsidR="004A014F" w:rsidRDefault="00B66B39" w:rsidP="00B40B47">
      <w:pPr>
        <w:pStyle w:val="Heading2"/>
        <w:rPr>
          <w:rFonts w:ascii="Montserrat ExtraBold" w:hAnsi="Montserrat ExtraBold"/>
        </w:rPr>
      </w:pPr>
      <w:bookmarkStart w:id="1" w:name="_Toc185600269"/>
      <w:r>
        <w:rPr>
          <w:rFonts w:ascii="Montserrat ExtraBold" w:hAnsi="Montserrat ExtraBold"/>
        </w:rPr>
        <w:t>Early Years (0-5 years old)</w:t>
      </w:r>
      <w:bookmarkEnd w:id="1"/>
    </w:p>
    <w:p w14:paraId="5B4755CD" w14:textId="77777777" w:rsidR="00B66B39" w:rsidRDefault="00B66B39" w:rsidP="00B66B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B66B39" w:rsidRPr="00B66B39" w14:paraId="2D1A1330" w14:textId="77777777" w:rsidTr="003939F7">
        <w:trPr>
          <w:trHeight w:val="143"/>
          <w:tblHeader/>
        </w:trPr>
        <w:tc>
          <w:tcPr>
            <w:tcW w:w="3402" w:type="dxa"/>
            <w:vAlign w:val="center"/>
          </w:tcPr>
          <w:p w14:paraId="5E637967" w14:textId="77777777" w:rsidR="00B66B39" w:rsidRPr="00B66B39" w:rsidRDefault="00B66B39" w:rsidP="003939F7">
            <w:pPr>
              <w:rPr>
                <w:rFonts w:ascii="Golos Text" w:hAnsi="Golos Text" w:cs="Golos Text"/>
                <w:b/>
                <w:bCs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Quantitative methods</w:t>
            </w:r>
          </w:p>
        </w:tc>
        <w:tc>
          <w:tcPr>
            <w:tcW w:w="3402" w:type="dxa"/>
            <w:vAlign w:val="center"/>
          </w:tcPr>
          <w:p w14:paraId="29354441" w14:textId="77777777" w:rsidR="00B66B39" w:rsidRPr="00B66B39" w:rsidRDefault="00B66B39" w:rsidP="003939F7">
            <w:pPr>
              <w:rPr>
                <w:rFonts w:ascii="Golos Text" w:hAnsi="Golos Text" w:cs="Golos Text"/>
                <w:b/>
                <w:bCs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Qualitative methods</w:t>
            </w:r>
          </w:p>
        </w:tc>
        <w:tc>
          <w:tcPr>
            <w:tcW w:w="3402" w:type="dxa"/>
            <w:vAlign w:val="center"/>
          </w:tcPr>
          <w:p w14:paraId="7B88314D" w14:textId="77777777" w:rsidR="00B66B39" w:rsidRPr="00B66B39" w:rsidRDefault="00B66B39" w:rsidP="003939F7">
            <w:pPr>
              <w:rPr>
                <w:rFonts w:ascii="Golos Text" w:hAnsi="Golos Text" w:cs="Golos Text"/>
                <w:b/>
                <w:bCs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Creative methods</w:t>
            </w:r>
          </w:p>
        </w:tc>
        <w:tc>
          <w:tcPr>
            <w:tcW w:w="3402" w:type="dxa"/>
            <w:vAlign w:val="center"/>
          </w:tcPr>
          <w:p w14:paraId="32D83FF3" w14:textId="77777777" w:rsidR="00B66B39" w:rsidRPr="00B66B39" w:rsidRDefault="00B66B39" w:rsidP="003939F7">
            <w:pPr>
              <w:rPr>
                <w:rFonts w:ascii="Golos Text" w:hAnsi="Golos Text" w:cs="Golos Text"/>
                <w:b/>
                <w:bCs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Collected / Completed by?</w:t>
            </w:r>
          </w:p>
        </w:tc>
      </w:tr>
      <w:tr w:rsidR="00B66B39" w:rsidRPr="00B66B39" w14:paraId="4D86DA8A" w14:textId="77777777" w:rsidTr="003939F7">
        <w:trPr>
          <w:trHeight w:val="143"/>
        </w:trPr>
        <w:tc>
          <w:tcPr>
            <w:tcW w:w="3402" w:type="dxa"/>
          </w:tcPr>
          <w:p w14:paraId="76B5672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Questionnaires</w:t>
            </w:r>
          </w:p>
          <w:p w14:paraId="28422AFE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D78093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05A279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Questionnaires</w:t>
            </w:r>
          </w:p>
          <w:p w14:paraId="6036D798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2F9C1AE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Interviews</w:t>
            </w:r>
          </w:p>
          <w:p w14:paraId="3287F36C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4924D74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Observations</w:t>
            </w:r>
          </w:p>
        </w:tc>
        <w:tc>
          <w:tcPr>
            <w:tcW w:w="3402" w:type="dxa"/>
          </w:tcPr>
          <w:p w14:paraId="1BB21F1A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Put objects or feelings in a drawing of a Happy House or a Sad House</w:t>
            </w:r>
          </w:p>
          <w:p w14:paraId="1B5FF89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BD1ACE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Drawing of session-activities they like</w:t>
            </w:r>
          </w:p>
          <w:p w14:paraId="45E1E14B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58CE4D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Games:</w:t>
            </w:r>
          </w:p>
          <w:p w14:paraId="093504B3" w14:textId="77777777" w:rsidR="00B66B39" w:rsidRPr="00B66B39" w:rsidRDefault="00B66B39" w:rsidP="003939F7">
            <w:pPr>
              <w:pStyle w:val="ListParagraph"/>
              <w:numPr>
                <w:ilvl w:val="0"/>
                <w:numId w:val="7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Traffic light game</w:t>
            </w:r>
          </w:p>
          <w:p w14:paraId="5201F7A8" w14:textId="77777777" w:rsidR="00B66B39" w:rsidRPr="00B66B39" w:rsidRDefault="00B66B39" w:rsidP="003939F7">
            <w:pPr>
              <w:pStyle w:val="ListParagraph"/>
              <w:numPr>
                <w:ilvl w:val="0"/>
                <w:numId w:val="7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Talking mats</w:t>
            </w:r>
          </w:p>
          <w:p w14:paraId="3086BD7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C1EC15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Stand near smiley face </w:t>
            </w:r>
          </w:p>
          <w:p w14:paraId="02EB006B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C7BC0F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Thumbs up/down</w:t>
            </w:r>
          </w:p>
          <w:p w14:paraId="02A7ABFE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757DDFF7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Vote with feet or clap</w:t>
            </w:r>
          </w:p>
          <w:p w14:paraId="7905FA39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Loud vs quiet sounds</w:t>
            </w:r>
          </w:p>
          <w:p w14:paraId="755D515E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18077C4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Practitioners collaborate with parents/carers to diary sessions</w:t>
            </w:r>
          </w:p>
          <w:p w14:paraId="7238B199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021EB1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Participant / Musician</w:t>
            </w:r>
          </w:p>
          <w:p w14:paraId="6060133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60CCFCB1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Parent / Carer / Guardian</w:t>
            </w:r>
          </w:p>
          <w:p w14:paraId="3306ED7D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BD1B06C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Music leader and practitioner</w:t>
            </w:r>
          </w:p>
          <w:p w14:paraId="2669FB2C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AD59BF4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Other member of staff </w:t>
            </w:r>
          </w:p>
          <w:p w14:paraId="7FCCB8BA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6BD7B6A5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External evaluator</w:t>
            </w:r>
          </w:p>
        </w:tc>
      </w:tr>
    </w:tbl>
    <w:p w14:paraId="5CC2D3BF" w14:textId="77777777" w:rsidR="00344CCA" w:rsidRDefault="00344CCA" w:rsidP="00B40B47">
      <w:pPr>
        <w:pStyle w:val="BodyText"/>
      </w:pPr>
    </w:p>
    <w:p w14:paraId="41DFB911" w14:textId="77777777" w:rsidR="00B66B39" w:rsidRDefault="00B66B39" w:rsidP="00B66B39">
      <w:pPr>
        <w:pStyle w:val="Heading2"/>
        <w:rPr>
          <w:rFonts w:ascii="Montserrat ExtraBold" w:hAnsi="Montserrat ExtraBold"/>
        </w:rPr>
      </w:pPr>
    </w:p>
    <w:p w14:paraId="34BA6E0D" w14:textId="77777777" w:rsidR="006535C5" w:rsidRDefault="006535C5" w:rsidP="00B66B39">
      <w:pPr>
        <w:pStyle w:val="Heading2"/>
        <w:rPr>
          <w:rFonts w:ascii="Montserrat ExtraBold" w:hAnsi="Montserrat ExtraBold"/>
        </w:rPr>
      </w:pPr>
      <w:bookmarkStart w:id="2" w:name="_Toc185600270"/>
    </w:p>
    <w:p w14:paraId="3DCB3B33" w14:textId="77777777" w:rsidR="006535C5" w:rsidRDefault="006535C5" w:rsidP="00B66B39">
      <w:pPr>
        <w:pStyle w:val="Heading2"/>
        <w:rPr>
          <w:rFonts w:ascii="Montserrat ExtraBold" w:hAnsi="Montserrat ExtraBold"/>
        </w:rPr>
      </w:pPr>
    </w:p>
    <w:p w14:paraId="69DD25F1" w14:textId="77777777" w:rsidR="003939F7" w:rsidRDefault="003939F7">
      <w:pPr>
        <w:rPr>
          <w:rFonts w:ascii="Montserrat ExtraBold" w:eastAsia="Montserrat-SemiBold" w:hAnsi="Montserrat ExtraBold" w:cs="Montserrat-SemiBold"/>
          <w:b/>
          <w:bCs/>
          <w:color w:val="613ACA"/>
          <w:sz w:val="40"/>
          <w:szCs w:val="40"/>
        </w:rPr>
      </w:pPr>
      <w:r>
        <w:rPr>
          <w:rFonts w:ascii="Montserrat ExtraBold" w:hAnsi="Montserrat ExtraBold"/>
        </w:rPr>
        <w:br w:type="page"/>
      </w:r>
    </w:p>
    <w:p w14:paraId="319C31BE" w14:textId="057EBB1E" w:rsidR="00B66B39" w:rsidRDefault="00B66B39" w:rsidP="00B66B39">
      <w:pPr>
        <w:pStyle w:val="Heading2"/>
        <w:rPr>
          <w:rFonts w:ascii="Montserrat ExtraBold" w:hAnsi="Montserrat ExtraBold"/>
        </w:rPr>
      </w:pPr>
      <w:r>
        <w:rPr>
          <w:rFonts w:ascii="Montserrat ExtraBold" w:hAnsi="Montserrat ExtraBold"/>
        </w:rPr>
        <w:lastRenderedPageBreak/>
        <w:t>Children and young people (6-17 years old)</w:t>
      </w:r>
      <w:bookmarkEnd w:id="2"/>
    </w:p>
    <w:p w14:paraId="5F643E54" w14:textId="77777777" w:rsidR="00B66B39" w:rsidRPr="00B66B39" w:rsidRDefault="00B66B39" w:rsidP="00B66B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B66B39" w:rsidRPr="00B66B39" w14:paraId="13883462" w14:textId="77777777" w:rsidTr="003939F7">
        <w:trPr>
          <w:trHeight w:val="409"/>
        </w:trPr>
        <w:tc>
          <w:tcPr>
            <w:tcW w:w="3402" w:type="dxa"/>
            <w:vAlign w:val="center"/>
          </w:tcPr>
          <w:p w14:paraId="5621BFEF" w14:textId="07998812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Quantitative methods</w:t>
            </w:r>
          </w:p>
        </w:tc>
        <w:tc>
          <w:tcPr>
            <w:tcW w:w="3402" w:type="dxa"/>
            <w:vAlign w:val="center"/>
          </w:tcPr>
          <w:p w14:paraId="67CD0F4F" w14:textId="44B91322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Qualitative methods</w:t>
            </w:r>
          </w:p>
        </w:tc>
        <w:tc>
          <w:tcPr>
            <w:tcW w:w="3402" w:type="dxa"/>
            <w:vAlign w:val="center"/>
          </w:tcPr>
          <w:p w14:paraId="40D14196" w14:textId="0B1FEBDA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Creative methods</w:t>
            </w:r>
          </w:p>
        </w:tc>
        <w:tc>
          <w:tcPr>
            <w:tcW w:w="3402" w:type="dxa"/>
            <w:vAlign w:val="center"/>
          </w:tcPr>
          <w:p w14:paraId="36CDE2F2" w14:textId="62A7BE45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Collected / Completed by?</w:t>
            </w:r>
          </w:p>
        </w:tc>
      </w:tr>
      <w:tr w:rsidR="00B66B39" w:rsidRPr="00B66B39" w14:paraId="48D7A635" w14:textId="77777777" w:rsidTr="003939F7">
        <w:trPr>
          <w:trHeight w:val="1339"/>
        </w:trPr>
        <w:tc>
          <w:tcPr>
            <w:tcW w:w="3402" w:type="dxa"/>
          </w:tcPr>
          <w:p w14:paraId="67AA2376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Questionnaires using </w:t>
            </w:r>
            <w:proofErr w:type="spellStart"/>
            <w:r w:rsidRPr="00B66B39">
              <w:rPr>
                <w:rFonts w:ascii="Golos Text" w:hAnsi="Golos Text" w:cs="Golos Text"/>
                <w:sz w:val="24"/>
                <w:szCs w:val="24"/>
              </w:rPr>
              <w:t>photosymbols</w:t>
            </w:r>
            <w:proofErr w:type="spellEnd"/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 / emojis</w:t>
            </w:r>
          </w:p>
          <w:p w14:paraId="051F4A3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1C6E425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Scales (e.g. Development, Outcome stars, Warwick-Edinburgh, Youth Music, Life skills assessment)</w:t>
            </w:r>
          </w:p>
          <w:p w14:paraId="4CF31BAE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579BE86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Surveys</w:t>
            </w:r>
          </w:p>
          <w:p w14:paraId="4A8EEC2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057278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Interviews (e.g. video recorded)</w:t>
            </w:r>
          </w:p>
          <w:p w14:paraId="3405668C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E3BD37D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Feedback</w:t>
            </w:r>
          </w:p>
          <w:p w14:paraId="682D38F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9EEBA9D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Focus groups and Q&amp;As</w:t>
            </w:r>
          </w:p>
          <w:p w14:paraId="4679E7E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DC39FEE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Observations and debrief meetings</w:t>
            </w:r>
          </w:p>
          <w:p w14:paraId="64DB3AB6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9683C5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Surveys</w:t>
            </w:r>
          </w:p>
          <w:p w14:paraId="3EE0E3B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548C260A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Chats, emails and diaries</w:t>
            </w:r>
          </w:p>
          <w:p w14:paraId="1F9C2992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4F39B02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Online tools:</w:t>
            </w:r>
          </w:p>
          <w:p w14:paraId="508E74D1" w14:textId="77777777" w:rsidR="00B66B39" w:rsidRPr="00B66B39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Miro boards </w:t>
            </w:r>
          </w:p>
          <w:p w14:paraId="04244EA5" w14:textId="77777777" w:rsidR="00B66B39" w:rsidRPr="00B66B39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Polls in Zoom </w:t>
            </w:r>
          </w:p>
          <w:p w14:paraId="7FE9C5D0" w14:textId="77777777" w:rsidR="00B66B39" w:rsidRPr="00B66B39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SurveyMonkey</w:t>
            </w:r>
          </w:p>
          <w:p w14:paraId="4656AD68" w14:textId="77777777" w:rsidR="00B66B39" w:rsidRPr="00B66B39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Online interactions (e.g. Facebook)</w:t>
            </w:r>
          </w:p>
        </w:tc>
        <w:tc>
          <w:tcPr>
            <w:tcW w:w="3402" w:type="dxa"/>
          </w:tcPr>
          <w:p w14:paraId="06473764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Use of </w:t>
            </w:r>
            <w:proofErr w:type="spellStart"/>
            <w:r w:rsidRPr="00B66B39">
              <w:rPr>
                <w:rFonts w:ascii="Golos Text" w:hAnsi="Golos Text" w:cs="Golos Text"/>
                <w:sz w:val="24"/>
                <w:szCs w:val="24"/>
              </w:rPr>
              <w:t>post-it</w:t>
            </w:r>
            <w:proofErr w:type="spellEnd"/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 notes: </w:t>
            </w:r>
          </w:p>
          <w:p w14:paraId="7524AB2D" w14:textId="77777777" w:rsidR="00B66B39" w:rsidRPr="00B66B39" w:rsidRDefault="00B66B39" w:rsidP="003939F7">
            <w:pPr>
              <w:pStyle w:val="ListParagraph"/>
              <w:numPr>
                <w:ilvl w:val="0"/>
                <w:numId w:val="6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stick them on positivity wall</w:t>
            </w:r>
          </w:p>
          <w:p w14:paraId="1AC7D1DD" w14:textId="77777777" w:rsidR="00B66B39" w:rsidRPr="00B66B39" w:rsidRDefault="00B66B39" w:rsidP="003939F7">
            <w:pPr>
              <w:pStyle w:val="ListParagraph"/>
              <w:numPr>
                <w:ilvl w:val="0"/>
                <w:numId w:val="6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write words, thoughts or quotes</w:t>
            </w:r>
          </w:p>
          <w:p w14:paraId="7ECAD024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59FF282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Voting (e.g. beads into pots)</w:t>
            </w:r>
          </w:p>
          <w:p w14:paraId="2427419D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110CFC74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Talking mats</w:t>
            </w:r>
          </w:p>
          <w:p w14:paraId="3A3DAE81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Smiley/not smiley touch pads</w:t>
            </w:r>
          </w:p>
          <w:p w14:paraId="6B5C65D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52BB3D1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Drawing/making things to represent the participant’s views</w:t>
            </w:r>
          </w:p>
          <w:p w14:paraId="7424B6A2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F7F6607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Scaling by standing across the room</w:t>
            </w:r>
          </w:p>
          <w:p w14:paraId="1579FA14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br/>
              <w:t>Weekly scrapbook</w:t>
            </w:r>
          </w:p>
          <w:p w14:paraId="037B9B7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807378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Writing reviews</w:t>
            </w:r>
          </w:p>
          <w:p w14:paraId="07E960EE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3830C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Participant / Musician</w:t>
            </w:r>
          </w:p>
          <w:p w14:paraId="49B3089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745E918D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Peer</w:t>
            </w:r>
          </w:p>
          <w:p w14:paraId="6B02CD99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65965EB1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Parent / Carer / Guardian</w:t>
            </w:r>
          </w:p>
          <w:p w14:paraId="54BB8CBC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A12D95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Key worker</w:t>
            </w:r>
          </w:p>
          <w:p w14:paraId="0029D986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608A8C25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Music leader and practitioner</w:t>
            </w:r>
          </w:p>
          <w:p w14:paraId="3E2F569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918A27D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Other member of staff </w:t>
            </w:r>
          </w:p>
          <w:p w14:paraId="011E5687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3EA269A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External evaluator</w:t>
            </w:r>
          </w:p>
        </w:tc>
      </w:tr>
    </w:tbl>
    <w:p w14:paraId="6A803D3F" w14:textId="77777777" w:rsidR="00B66B39" w:rsidRDefault="00B66B39" w:rsidP="00B40B47">
      <w:pPr>
        <w:pStyle w:val="BodyText"/>
      </w:pPr>
    </w:p>
    <w:p w14:paraId="267E5824" w14:textId="77777777" w:rsidR="00B66B39" w:rsidRDefault="00B66B39" w:rsidP="00B40B47">
      <w:pPr>
        <w:pStyle w:val="BodyText"/>
      </w:pPr>
    </w:p>
    <w:p w14:paraId="49BD5A41" w14:textId="77777777" w:rsidR="00B66B39" w:rsidRDefault="00B66B39" w:rsidP="00B40B47">
      <w:pPr>
        <w:pStyle w:val="BodyText"/>
      </w:pPr>
    </w:p>
    <w:p w14:paraId="437EDC94" w14:textId="5DBC690A" w:rsidR="003939F7" w:rsidRDefault="003939F7">
      <w:pPr>
        <w:rPr>
          <w:rFonts w:ascii="Montserrat ExtraBold" w:eastAsia="Montserrat-SemiBold" w:hAnsi="Montserrat ExtraBold" w:cs="Montserrat-SemiBold"/>
          <w:b/>
          <w:bCs/>
          <w:color w:val="613ACA"/>
          <w:sz w:val="40"/>
          <w:szCs w:val="40"/>
        </w:rPr>
      </w:pPr>
      <w:bookmarkStart w:id="3" w:name="_Toc185600271"/>
    </w:p>
    <w:p w14:paraId="74F780B1" w14:textId="640589A8" w:rsidR="00B66B39" w:rsidRDefault="00B66B39" w:rsidP="00B66B39">
      <w:pPr>
        <w:pStyle w:val="Heading2"/>
        <w:rPr>
          <w:rFonts w:ascii="Montserrat ExtraBold" w:hAnsi="Montserrat ExtraBold"/>
        </w:rPr>
      </w:pPr>
      <w:r>
        <w:rPr>
          <w:rFonts w:ascii="Montserrat ExtraBold" w:hAnsi="Montserrat ExtraBold"/>
        </w:rPr>
        <w:lastRenderedPageBreak/>
        <w:t>Adults (18-25 years olds)</w:t>
      </w:r>
      <w:bookmarkEnd w:id="3"/>
    </w:p>
    <w:p w14:paraId="3F1169F6" w14:textId="77777777" w:rsidR="00B66B39" w:rsidRDefault="00B66B39" w:rsidP="00B66B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B66B39" w:rsidRPr="00B66B39" w14:paraId="0924E589" w14:textId="77777777" w:rsidTr="003939F7">
        <w:trPr>
          <w:trHeight w:val="557"/>
        </w:trPr>
        <w:tc>
          <w:tcPr>
            <w:tcW w:w="3402" w:type="dxa"/>
            <w:vAlign w:val="center"/>
          </w:tcPr>
          <w:p w14:paraId="5AF3C4D9" w14:textId="3F7E0721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Quantitative methods</w:t>
            </w:r>
          </w:p>
        </w:tc>
        <w:tc>
          <w:tcPr>
            <w:tcW w:w="3402" w:type="dxa"/>
            <w:vAlign w:val="center"/>
          </w:tcPr>
          <w:p w14:paraId="54D39751" w14:textId="1022A536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Qualitative methods</w:t>
            </w:r>
          </w:p>
        </w:tc>
        <w:tc>
          <w:tcPr>
            <w:tcW w:w="3402" w:type="dxa"/>
            <w:vAlign w:val="center"/>
          </w:tcPr>
          <w:p w14:paraId="5460DA23" w14:textId="1C28B221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Creative methods</w:t>
            </w:r>
          </w:p>
        </w:tc>
        <w:tc>
          <w:tcPr>
            <w:tcW w:w="3402" w:type="dxa"/>
            <w:vAlign w:val="center"/>
          </w:tcPr>
          <w:p w14:paraId="229D5725" w14:textId="6046679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Collected / Completed by?</w:t>
            </w:r>
          </w:p>
        </w:tc>
      </w:tr>
      <w:tr w:rsidR="00B66B39" w:rsidRPr="00B66B39" w14:paraId="3B0F19F3" w14:textId="77777777" w:rsidTr="003939F7">
        <w:trPr>
          <w:trHeight w:val="557"/>
        </w:trPr>
        <w:tc>
          <w:tcPr>
            <w:tcW w:w="3402" w:type="dxa"/>
          </w:tcPr>
          <w:p w14:paraId="00A20BFD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Scales (e.g. Life skills assessment)</w:t>
            </w:r>
          </w:p>
          <w:p w14:paraId="63B2A0A8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56CA2C44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Bespoke CRM</w:t>
            </w:r>
          </w:p>
          <w:p w14:paraId="25110CD7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1A26494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Surveys</w:t>
            </w:r>
          </w:p>
        </w:tc>
        <w:tc>
          <w:tcPr>
            <w:tcW w:w="3402" w:type="dxa"/>
          </w:tcPr>
          <w:p w14:paraId="49D70DD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Interviews, voice note recordings </w:t>
            </w:r>
          </w:p>
          <w:p w14:paraId="5A3A4559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8833E2D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Informal debriefs, chats, consultations and discussions </w:t>
            </w:r>
          </w:p>
          <w:p w14:paraId="2DF50BD5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CD3A8CC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Assessments and reports</w:t>
            </w:r>
          </w:p>
          <w:p w14:paraId="4EFF5959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51390DC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Phone diaries, video </w:t>
            </w:r>
            <w:proofErr w:type="gramStart"/>
            <w:r w:rsidRPr="00B66B39">
              <w:rPr>
                <w:rFonts w:ascii="Golos Text" w:hAnsi="Golos Text" w:cs="Golos Text"/>
                <w:sz w:val="24"/>
                <w:szCs w:val="24"/>
              </w:rPr>
              <w:t>feedbacks</w:t>
            </w:r>
            <w:proofErr w:type="gramEnd"/>
          </w:p>
          <w:p w14:paraId="4AA9267B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56361F5D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Case studies, blogs and journals</w:t>
            </w:r>
          </w:p>
          <w:p w14:paraId="755E1517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55BF92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Polls (e.g. Zoom) and surveys</w:t>
            </w:r>
          </w:p>
          <w:p w14:paraId="24735438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72C181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Scaling by standing across the room</w:t>
            </w:r>
          </w:p>
          <w:p w14:paraId="087677EA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3E2FDD6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Drawing journeys</w:t>
            </w:r>
          </w:p>
        </w:tc>
        <w:tc>
          <w:tcPr>
            <w:tcW w:w="3402" w:type="dxa"/>
          </w:tcPr>
          <w:p w14:paraId="7630CC9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Participant / Musician</w:t>
            </w:r>
          </w:p>
          <w:p w14:paraId="492497A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1BDA34A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Peer</w:t>
            </w:r>
          </w:p>
          <w:p w14:paraId="1D2224B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1E634C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Parent / Carer / Guardian</w:t>
            </w:r>
          </w:p>
          <w:p w14:paraId="37828829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5AE61A4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Key worker</w:t>
            </w:r>
          </w:p>
          <w:p w14:paraId="2DE494C4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52BE1EB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Music leader and practitioner</w:t>
            </w:r>
          </w:p>
          <w:p w14:paraId="6F86CF7B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1D29D18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 xml:space="preserve">Other member of staff </w:t>
            </w:r>
          </w:p>
          <w:p w14:paraId="27E15B7E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B7FA5FA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External evaluator</w:t>
            </w:r>
          </w:p>
        </w:tc>
      </w:tr>
    </w:tbl>
    <w:p w14:paraId="39422E9D" w14:textId="77777777" w:rsidR="00344CCA" w:rsidRDefault="00344CCA" w:rsidP="00B40B47">
      <w:pPr>
        <w:pStyle w:val="BodyText"/>
      </w:pPr>
    </w:p>
    <w:p w14:paraId="559C8D21" w14:textId="77777777" w:rsidR="00B66B39" w:rsidRDefault="00B66B39" w:rsidP="00B40B47">
      <w:pPr>
        <w:pStyle w:val="BodyText"/>
      </w:pPr>
    </w:p>
    <w:p w14:paraId="140B27B7" w14:textId="77777777" w:rsidR="00B66B39" w:rsidRDefault="00B66B39" w:rsidP="00B40B47">
      <w:pPr>
        <w:pStyle w:val="BodyText"/>
      </w:pPr>
    </w:p>
    <w:p w14:paraId="01E80847" w14:textId="77777777" w:rsidR="00B66B39" w:rsidRDefault="00B66B39" w:rsidP="00B40B47">
      <w:pPr>
        <w:pStyle w:val="BodyText"/>
      </w:pPr>
    </w:p>
    <w:p w14:paraId="30F37053" w14:textId="77777777" w:rsidR="00B66B39" w:rsidRDefault="00B66B39" w:rsidP="00B40B47">
      <w:pPr>
        <w:pStyle w:val="BodyText"/>
      </w:pPr>
    </w:p>
    <w:p w14:paraId="6BFA433B" w14:textId="77777777" w:rsidR="00B66B39" w:rsidRDefault="00B66B39" w:rsidP="00B40B47">
      <w:pPr>
        <w:pStyle w:val="BodyText"/>
      </w:pPr>
    </w:p>
    <w:p w14:paraId="694123C0" w14:textId="77777777" w:rsidR="00B66B39" w:rsidRDefault="00B66B39" w:rsidP="00B66B39">
      <w:pPr>
        <w:pStyle w:val="Heading2"/>
        <w:rPr>
          <w:rFonts w:ascii="Montserrat ExtraBold" w:hAnsi="Montserrat ExtraBold"/>
        </w:rPr>
      </w:pPr>
    </w:p>
    <w:p w14:paraId="769D7F94" w14:textId="0DE0A1D3" w:rsidR="003939F7" w:rsidRDefault="003939F7">
      <w:pPr>
        <w:rPr>
          <w:rFonts w:ascii="Montserrat ExtraBold" w:eastAsia="Montserrat-SemiBold" w:hAnsi="Montserrat ExtraBold" w:cs="Montserrat-SemiBold"/>
          <w:b/>
          <w:bCs/>
          <w:color w:val="613ACA"/>
          <w:sz w:val="40"/>
          <w:szCs w:val="40"/>
        </w:rPr>
      </w:pPr>
      <w:bookmarkStart w:id="4" w:name="_Toc185600272"/>
    </w:p>
    <w:p w14:paraId="55ED35C0" w14:textId="74E0FED7" w:rsidR="00B66B39" w:rsidRDefault="00B66B39" w:rsidP="00B66B39">
      <w:pPr>
        <w:pStyle w:val="Heading2"/>
        <w:rPr>
          <w:rFonts w:ascii="Montserrat ExtraBold" w:hAnsi="Montserrat ExtraBold"/>
        </w:rPr>
      </w:pPr>
      <w:r>
        <w:rPr>
          <w:rFonts w:ascii="Montserrat ExtraBold" w:hAnsi="Montserrat ExtraBold"/>
        </w:rPr>
        <w:t>Children and young people with learning disabilities</w:t>
      </w:r>
      <w:bookmarkEnd w:id="4"/>
    </w:p>
    <w:p w14:paraId="140A4D8F" w14:textId="77777777" w:rsidR="00B66B39" w:rsidRPr="00B66B39" w:rsidRDefault="00B66B39" w:rsidP="00B66B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B66B39" w:rsidRPr="00B66B39" w14:paraId="657F16CE" w14:textId="77777777" w:rsidTr="00262E46">
        <w:trPr>
          <w:trHeight w:val="750"/>
        </w:trPr>
        <w:tc>
          <w:tcPr>
            <w:tcW w:w="3402" w:type="dxa"/>
            <w:vAlign w:val="center"/>
          </w:tcPr>
          <w:p w14:paraId="7A44E964" w14:textId="6AFAD3F4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Quantitative methods</w:t>
            </w:r>
          </w:p>
        </w:tc>
        <w:tc>
          <w:tcPr>
            <w:tcW w:w="3402" w:type="dxa"/>
            <w:vAlign w:val="center"/>
          </w:tcPr>
          <w:p w14:paraId="40BA8D73" w14:textId="70EC62AE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Qualitative methods</w:t>
            </w:r>
          </w:p>
        </w:tc>
        <w:tc>
          <w:tcPr>
            <w:tcW w:w="3402" w:type="dxa"/>
            <w:vAlign w:val="center"/>
          </w:tcPr>
          <w:p w14:paraId="4FD152D0" w14:textId="37929669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Creative methods</w:t>
            </w:r>
          </w:p>
        </w:tc>
        <w:tc>
          <w:tcPr>
            <w:tcW w:w="3402" w:type="dxa"/>
            <w:vAlign w:val="center"/>
          </w:tcPr>
          <w:p w14:paraId="2C62CDD4" w14:textId="0DA114E3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Collected / Completed by?</w:t>
            </w:r>
          </w:p>
        </w:tc>
      </w:tr>
      <w:tr w:rsidR="00B66B39" w:rsidRPr="00B66B39" w14:paraId="2A699DEE" w14:textId="77777777" w:rsidTr="00262E46">
        <w:trPr>
          <w:trHeight w:val="4566"/>
        </w:trPr>
        <w:tc>
          <w:tcPr>
            <w:tcW w:w="3402" w:type="dxa"/>
          </w:tcPr>
          <w:p w14:paraId="39C7AED8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Scales:</w:t>
            </w:r>
          </w:p>
          <w:p w14:paraId="3C8B72F4" w14:textId="77777777" w:rsidR="00B66B39" w:rsidRPr="00B66B39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Sound of Intent</w:t>
            </w:r>
          </w:p>
          <w:p w14:paraId="4CC5D65A" w14:textId="77777777" w:rsidR="00B66B39" w:rsidRPr="00B66B39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Likert</w:t>
            </w:r>
          </w:p>
        </w:tc>
        <w:tc>
          <w:tcPr>
            <w:tcW w:w="3402" w:type="dxa"/>
          </w:tcPr>
          <w:p w14:paraId="5CBD211F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Videos</w:t>
            </w:r>
          </w:p>
          <w:p w14:paraId="5EAC87B7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1BDF4F1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Observations and feedback</w:t>
            </w:r>
          </w:p>
          <w:p w14:paraId="60E94C57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71228789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B67C1E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Smiley faces</w:t>
            </w:r>
          </w:p>
        </w:tc>
        <w:tc>
          <w:tcPr>
            <w:tcW w:w="3402" w:type="dxa"/>
          </w:tcPr>
          <w:p w14:paraId="77C47392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Participant</w:t>
            </w:r>
          </w:p>
          <w:p w14:paraId="46929EBA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1E014A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Teacher</w:t>
            </w:r>
          </w:p>
          <w:p w14:paraId="0C83E371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AB92B10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Facilitator</w:t>
            </w:r>
          </w:p>
          <w:p w14:paraId="6CB5DA72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178A2993" w14:textId="77777777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sz w:val="24"/>
                <w:szCs w:val="24"/>
              </w:rPr>
              <w:t>Parent / Carer</w:t>
            </w:r>
          </w:p>
        </w:tc>
      </w:tr>
    </w:tbl>
    <w:p w14:paraId="2381FCDA" w14:textId="77777777" w:rsidR="00B66B39" w:rsidRPr="00B66B39" w:rsidRDefault="00B66B39" w:rsidP="00B66B39">
      <w:pPr>
        <w:pStyle w:val="BodyText"/>
      </w:pPr>
    </w:p>
    <w:p w14:paraId="4CCDF709" w14:textId="77777777" w:rsidR="00B66B39" w:rsidRDefault="00B66B39" w:rsidP="00B66B39">
      <w:pPr>
        <w:pStyle w:val="BodyText"/>
      </w:pPr>
    </w:p>
    <w:p w14:paraId="3F1B871A" w14:textId="77777777" w:rsidR="00B66B39" w:rsidRDefault="00B66B39" w:rsidP="00B66B39">
      <w:pPr>
        <w:pStyle w:val="BodyText"/>
      </w:pPr>
    </w:p>
    <w:p w14:paraId="02C3FBBC" w14:textId="77777777" w:rsidR="00B66B39" w:rsidRDefault="00B66B39" w:rsidP="00B66B39">
      <w:pPr>
        <w:pStyle w:val="BodyText"/>
      </w:pPr>
    </w:p>
    <w:p w14:paraId="28A63220" w14:textId="77777777" w:rsidR="00B66B39" w:rsidRDefault="00B66B39" w:rsidP="00B66B39">
      <w:pPr>
        <w:pStyle w:val="BodyText"/>
      </w:pPr>
    </w:p>
    <w:p w14:paraId="7A13BDE8" w14:textId="77777777" w:rsidR="00B66B39" w:rsidRDefault="00B66B39" w:rsidP="00B66B39">
      <w:pPr>
        <w:pStyle w:val="BodyText"/>
      </w:pPr>
    </w:p>
    <w:p w14:paraId="036E8AA5" w14:textId="77777777" w:rsidR="00B66B39" w:rsidRDefault="00B66B39" w:rsidP="00B66B39">
      <w:pPr>
        <w:pStyle w:val="BodyText"/>
      </w:pPr>
    </w:p>
    <w:p w14:paraId="585B141E" w14:textId="7DACE3E1" w:rsidR="003939F7" w:rsidRDefault="003939F7">
      <w:pPr>
        <w:rPr>
          <w:rFonts w:ascii="Montserrat ExtraBold" w:eastAsia="Montserrat-SemiBold" w:hAnsi="Montserrat ExtraBold" w:cs="Montserrat-SemiBold"/>
          <w:b/>
          <w:bCs/>
          <w:color w:val="613ACA"/>
          <w:sz w:val="40"/>
          <w:szCs w:val="40"/>
        </w:rPr>
      </w:pPr>
      <w:bookmarkStart w:id="5" w:name="_Toc185600273"/>
    </w:p>
    <w:p w14:paraId="7EEA90A2" w14:textId="13344C2D" w:rsidR="00B66B39" w:rsidRDefault="00B66B39" w:rsidP="00B66B39">
      <w:pPr>
        <w:pStyle w:val="Heading2"/>
        <w:rPr>
          <w:rFonts w:ascii="Montserrat ExtraBold" w:hAnsi="Montserrat ExtraBold"/>
        </w:rPr>
      </w:pPr>
      <w:r>
        <w:rPr>
          <w:rFonts w:ascii="Montserrat ExtraBold" w:hAnsi="Montserrat ExtraBold"/>
        </w:rPr>
        <w:t>Young people who don’t engage with traditional data collection methods</w:t>
      </w:r>
      <w:bookmarkEnd w:id="5"/>
    </w:p>
    <w:p w14:paraId="027DCB49" w14:textId="77777777" w:rsidR="00B66B39" w:rsidRPr="00B66B39" w:rsidRDefault="00B66B39" w:rsidP="00B66B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B66B39" w:rsidRPr="00B66B39" w14:paraId="76A3ED82" w14:textId="77777777" w:rsidTr="00232C1B">
        <w:trPr>
          <w:trHeight w:val="624"/>
          <w:tblHeader/>
        </w:trPr>
        <w:tc>
          <w:tcPr>
            <w:tcW w:w="3402" w:type="dxa"/>
            <w:vAlign w:val="center"/>
          </w:tcPr>
          <w:p w14:paraId="316CD7C6" w14:textId="5CCA4201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Quantitative methods</w:t>
            </w:r>
          </w:p>
        </w:tc>
        <w:tc>
          <w:tcPr>
            <w:tcW w:w="3402" w:type="dxa"/>
            <w:vAlign w:val="center"/>
          </w:tcPr>
          <w:p w14:paraId="379E9D19" w14:textId="5C426B3E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Qualitative methods</w:t>
            </w:r>
          </w:p>
        </w:tc>
        <w:tc>
          <w:tcPr>
            <w:tcW w:w="3402" w:type="dxa"/>
            <w:vAlign w:val="center"/>
          </w:tcPr>
          <w:p w14:paraId="5AFD9D93" w14:textId="7B190A7A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Creative methods</w:t>
            </w:r>
          </w:p>
        </w:tc>
        <w:tc>
          <w:tcPr>
            <w:tcW w:w="3402" w:type="dxa"/>
            <w:vAlign w:val="center"/>
          </w:tcPr>
          <w:p w14:paraId="4E92F3E8" w14:textId="0AB3EC2D" w:rsidR="00B66B39" w:rsidRPr="00B66B39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B66B39">
              <w:rPr>
                <w:rFonts w:ascii="Golos Text" w:hAnsi="Golos Text" w:cs="Golos Text"/>
                <w:b/>
                <w:bCs/>
                <w:sz w:val="24"/>
                <w:szCs w:val="24"/>
              </w:rPr>
              <w:t>Collected / Completed by?</w:t>
            </w:r>
          </w:p>
        </w:tc>
      </w:tr>
      <w:tr w:rsidR="00B66B39" w:rsidRPr="00B66B39" w14:paraId="065E447D" w14:textId="77777777" w:rsidTr="003939F7">
        <w:trPr>
          <w:trHeight w:val="4566"/>
        </w:trPr>
        <w:tc>
          <w:tcPr>
            <w:tcW w:w="3402" w:type="dxa"/>
          </w:tcPr>
          <w:p w14:paraId="4FCD7139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Scales:</w:t>
            </w:r>
          </w:p>
          <w:p w14:paraId="177D6855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Sound of Intent</w:t>
            </w:r>
          </w:p>
          <w:p w14:paraId="41184970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Outcome Star</w:t>
            </w:r>
          </w:p>
          <w:p w14:paraId="5BC62F3E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Sliding scales or smiley faces</w:t>
            </w:r>
          </w:p>
          <w:p w14:paraId="5D0F4A65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EA5DB9C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Google forms (simple questions completed on an iPad)</w:t>
            </w:r>
          </w:p>
          <w:p w14:paraId="2BE6BE20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E188BEB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proofErr w:type="spellStart"/>
            <w:r w:rsidRPr="0036236D">
              <w:rPr>
                <w:rFonts w:ascii="Golos Text" w:hAnsi="Golos Text" w:cs="Golos Text"/>
                <w:sz w:val="24"/>
                <w:szCs w:val="24"/>
              </w:rPr>
              <w:t>Mentimeter</w:t>
            </w:r>
            <w:proofErr w:type="spellEnd"/>
            <w:r w:rsidRPr="0036236D">
              <w:rPr>
                <w:rFonts w:ascii="Golos Text" w:hAnsi="Golos Text" w:cs="Golos Text"/>
                <w:sz w:val="24"/>
                <w:szCs w:val="24"/>
              </w:rPr>
              <w:t xml:space="preserve"> (</w:t>
            </w:r>
            <w:proofErr w:type="spellStart"/>
            <w:r w:rsidRPr="0036236D">
              <w:rPr>
                <w:rFonts w:ascii="Golos Text" w:hAnsi="Golos Text" w:cs="Golos Text"/>
                <w:sz w:val="24"/>
                <w:szCs w:val="24"/>
              </w:rPr>
              <w:t>eg</w:t>
            </w:r>
            <w:proofErr w:type="spellEnd"/>
            <w:r w:rsidRPr="0036236D">
              <w:rPr>
                <w:rFonts w:ascii="Golos Text" w:hAnsi="Golos Text" w:cs="Golos Text"/>
                <w:sz w:val="24"/>
                <w:szCs w:val="24"/>
              </w:rPr>
              <w:t xml:space="preserve"> multiple-choice questions and scales)</w:t>
            </w:r>
          </w:p>
        </w:tc>
        <w:tc>
          <w:tcPr>
            <w:tcW w:w="3402" w:type="dxa"/>
          </w:tcPr>
          <w:p w14:paraId="1EBC9C5A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Conversations/chats with participants:</w:t>
            </w:r>
          </w:p>
          <w:p w14:paraId="44C6E457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informal and individual</w:t>
            </w:r>
          </w:p>
          <w:p w14:paraId="1D32A790" w14:textId="77777777" w:rsidR="00B66B39" w:rsidRPr="0036236D" w:rsidRDefault="00B66B39" w:rsidP="003939F7">
            <w:pPr>
              <w:pStyle w:val="ListParagraph"/>
              <w:ind w:left="360"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about how they feel at each point</w:t>
            </w:r>
          </w:p>
          <w:p w14:paraId="3B52FD81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 xml:space="preserve">monthly 1:1 </w:t>
            </w:r>
            <w:proofErr w:type="gramStart"/>
            <w:r w:rsidRPr="0036236D">
              <w:rPr>
                <w:rFonts w:ascii="Golos Text" w:hAnsi="Golos Text" w:cs="Golos Text"/>
                <w:sz w:val="24"/>
                <w:szCs w:val="24"/>
              </w:rPr>
              <w:t>reviews</w:t>
            </w:r>
            <w:proofErr w:type="gramEnd"/>
          </w:p>
          <w:p w14:paraId="79D40E8F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reflective chats about each session</w:t>
            </w:r>
          </w:p>
          <w:p w14:paraId="573F75D7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check-ins &amp; check-outs</w:t>
            </w:r>
          </w:p>
          <w:p w14:paraId="3898968B" w14:textId="77777777" w:rsidR="00B66B39" w:rsidRPr="0036236D" w:rsidRDefault="00B66B39" w:rsidP="003939F7">
            <w:pPr>
              <w:pStyle w:val="ListParagraph"/>
              <w:ind w:left="360"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between peers with a list of evaluative questions</w:t>
            </w:r>
          </w:p>
          <w:p w14:paraId="50D41961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73DE71A1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Recording sessions or using video:</w:t>
            </w:r>
          </w:p>
          <w:p w14:paraId="37BA340F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those who’re not keen to / cannot write responses</w:t>
            </w:r>
          </w:p>
          <w:p w14:paraId="7D6C05FA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this can be led by young people themselves</w:t>
            </w:r>
          </w:p>
          <w:p w14:paraId="342E428E" w14:textId="77777777" w:rsidR="00B66B39" w:rsidRPr="0036236D" w:rsidRDefault="00B66B39" w:rsidP="003939F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capturing moments that you wouldn’t normally notice whilst you participate in the session</w:t>
            </w:r>
            <w:r w:rsidRPr="0036236D">
              <w:rPr>
                <w:rFonts w:ascii="Golos Text" w:hAnsi="Golos Text" w:cs="Golos Text"/>
                <w:color w:val="FF0000"/>
                <w:sz w:val="24"/>
                <w:szCs w:val="24"/>
              </w:rPr>
              <w:t xml:space="preserve"> </w:t>
            </w:r>
          </w:p>
          <w:p w14:paraId="6DBC094A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61BD5591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Participant diaries</w:t>
            </w:r>
          </w:p>
          <w:p w14:paraId="378874EB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8FA1BAA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proofErr w:type="spellStart"/>
            <w:r w:rsidRPr="0036236D">
              <w:rPr>
                <w:rFonts w:ascii="Golos Text" w:hAnsi="Golos Text" w:cs="Golos Text"/>
                <w:sz w:val="24"/>
                <w:szCs w:val="24"/>
              </w:rPr>
              <w:lastRenderedPageBreak/>
              <w:t>Mentimeter</w:t>
            </w:r>
            <w:proofErr w:type="spellEnd"/>
            <w:r w:rsidRPr="0036236D">
              <w:rPr>
                <w:rFonts w:ascii="Golos Text" w:hAnsi="Golos Text" w:cs="Golos Text"/>
                <w:sz w:val="24"/>
                <w:szCs w:val="24"/>
              </w:rPr>
              <w:t xml:space="preserve"> (</w:t>
            </w:r>
            <w:proofErr w:type="spellStart"/>
            <w:r w:rsidRPr="0036236D">
              <w:rPr>
                <w:rFonts w:ascii="Golos Text" w:hAnsi="Golos Text" w:cs="Golos Text"/>
                <w:sz w:val="24"/>
                <w:szCs w:val="24"/>
              </w:rPr>
              <w:t>eg</w:t>
            </w:r>
            <w:proofErr w:type="spellEnd"/>
            <w:r w:rsidRPr="0036236D">
              <w:rPr>
                <w:rFonts w:ascii="Golos Text" w:hAnsi="Golos Text" w:cs="Golos Text"/>
                <w:sz w:val="24"/>
                <w:szCs w:val="24"/>
              </w:rPr>
              <w:t xml:space="preserve"> </w:t>
            </w:r>
            <w:proofErr w:type="spellStart"/>
            <w:r w:rsidRPr="0036236D">
              <w:rPr>
                <w:rFonts w:ascii="Golos Text" w:hAnsi="Golos Text" w:cs="Golos Text"/>
                <w:sz w:val="24"/>
                <w:szCs w:val="24"/>
              </w:rPr>
              <w:t>wordclouds</w:t>
            </w:r>
            <w:proofErr w:type="spellEnd"/>
            <w:r w:rsidRPr="0036236D">
              <w:rPr>
                <w:rFonts w:ascii="Golos Text" w:hAnsi="Golos Text" w:cs="Golos Text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E03F663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lastRenderedPageBreak/>
              <w:t>Offer food/refreshment during discussions</w:t>
            </w:r>
          </w:p>
          <w:p w14:paraId="7910258E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7B7DA082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Observations from staff (guided from conversations with participants)</w:t>
            </w:r>
          </w:p>
          <w:p w14:paraId="1D839909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5C92A0D8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Bespoke engagement document to track individual progress of participant</w:t>
            </w:r>
          </w:p>
          <w:p w14:paraId="00316F9D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3939828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Keep questions light touch and conversational</w:t>
            </w:r>
          </w:p>
          <w:p w14:paraId="5040D9E6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62F42A93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Keeping track of spur-of-the-moment comments from young people during a session, rather than waiting for the evaluation session to collect data formally</w:t>
            </w:r>
          </w:p>
          <w:p w14:paraId="4C12312D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70F57B23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Voting boards (for those who cannot verbalise or don’t feel confident)</w:t>
            </w:r>
          </w:p>
          <w:p w14:paraId="1481EE38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579CA199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Use colours (at the start and the end of the session)</w:t>
            </w:r>
          </w:p>
          <w:p w14:paraId="2EF060D2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56BF23E4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Make it reciprocal - offer mentoring and collect data at the same time</w:t>
            </w:r>
          </w:p>
        </w:tc>
        <w:tc>
          <w:tcPr>
            <w:tcW w:w="3402" w:type="dxa"/>
          </w:tcPr>
          <w:p w14:paraId="7DD0C63B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lastRenderedPageBreak/>
              <w:t>Young person</w:t>
            </w:r>
          </w:p>
          <w:p w14:paraId="4D51AE8F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Their peer/s</w:t>
            </w:r>
          </w:p>
          <w:p w14:paraId="51A277CB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60DA8A66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Music leader</w:t>
            </w:r>
          </w:p>
          <w:p w14:paraId="3AFC5B39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7E447052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Mentor</w:t>
            </w:r>
          </w:p>
          <w:p w14:paraId="2295F918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6E81D892" w14:textId="77777777" w:rsidR="00B66B39" w:rsidRPr="0036236D" w:rsidRDefault="00B66B39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36236D">
              <w:rPr>
                <w:rFonts w:ascii="Golos Text" w:hAnsi="Golos Text" w:cs="Golos Text"/>
                <w:sz w:val="24"/>
                <w:szCs w:val="24"/>
              </w:rPr>
              <w:t>Senior member of staff</w:t>
            </w:r>
          </w:p>
        </w:tc>
      </w:tr>
    </w:tbl>
    <w:p w14:paraId="48CE9771" w14:textId="77777777" w:rsidR="00B66B39" w:rsidRDefault="00B66B39" w:rsidP="00B40B47">
      <w:pPr>
        <w:pStyle w:val="BodyText"/>
      </w:pPr>
    </w:p>
    <w:p w14:paraId="183E1E93" w14:textId="77777777" w:rsidR="00232C1B" w:rsidRDefault="00232C1B" w:rsidP="00B40B47">
      <w:pPr>
        <w:pStyle w:val="BodyText"/>
      </w:pPr>
    </w:p>
    <w:p w14:paraId="68B2029C" w14:textId="77777777" w:rsidR="00232C1B" w:rsidRDefault="00232C1B" w:rsidP="00B40B47">
      <w:pPr>
        <w:pStyle w:val="BodyText"/>
      </w:pPr>
    </w:p>
    <w:p w14:paraId="6B3BFAD1" w14:textId="77777777" w:rsidR="00232C1B" w:rsidRDefault="00232C1B" w:rsidP="00B40B47">
      <w:pPr>
        <w:pStyle w:val="BodyText"/>
      </w:pPr>
    </w:p>
    <w:p w14:paraId="3F69D4A6" w14:textId="77777777" w:rsidR="00232C1B" w:rsidRDefault="00232C1B" w:rsidP="00B40B47">
      <w:pPr>
        <w:pStyle w:val="BodyText"/>
      </w:pPr>
    </w:p>
    <w:p w14:paraId="14F42E67" w14:textId="77777777" w:rsidR="00232C1B" w:rsidRDefault="00232C1B" w:rsidP="00B40B47">
      <w:pPr>
        <w:pStyle w:val="BodyText"/>
      </w:pPr>
    </w:p>
    <w:p w14:paraId="1F17C82B" w14:textId="77777777" w:rsidR="00232C1B" w:rsidRDefault="00232C1B" w:rsidP="00B40B47">
      <w:pPr>
        <w:pStyle w:val="BodyText"/>
      </w:pPr>
    </w:p>
    <w:p w14:paraId="185344B8" w14:textId="77777777" w:rsidR="00232C1B" w:rsidRDefault="00232C1B" w:rsidP="00B40B47">
      <w:pPr>
        <w:pStyle w:val="BodyText"/>
      </w:pPr>
    </w:p>
    <w:p w14:paraId="2D155B8C" w14:textId="77777777" w:rsidR="00232C1B" w:rsidRDefault="00232C1B" w:rsidP="00B40B47">
      <w:pPr>
        <w:pStyle w:val="BodyText"/>
      </w:pPr>
    </w:p>
    <w:p w14:paraId="072D8B65" w14:textId="77777777" w:rsidR="00232C1B" w:rsidRDefault="00232C1B" w:rsidP="00B40B47">
      <w:pPr>
        <w:pStyle w:val="BodyText"/>
      </w:pPr>
    </w:p>
    <w:p w14:paraId="4E657D46" w14:textId="13563D89" w:rsidR="00B66B39" w:rsidRDefault="0036236D" w:rsidP="006535C5">
      <w:pPr>
        <w:pStyle w:val="Heading2"/>
        <w:rPr>
          <w:rFonts w:ascii="Montserrat ExtraBold" w:hAnsi="Montserrat ExtraBold"/>
        </w:rPr>
      </w:pPr>
      <w:bookmarkStart w:id="6" w:name="_Toc185600274"/>
      <w:r>
        <w:rPr>
          <w:rFonts w:ascii="Montserrat ExtraBold" w:hAnsi="Montserrat ExtraBold"/>
        </w:rPr>
        <w:t>Workforce</w:t>
      </w:r>
      <w:bookmarkEnd w:id="6"/>
    </w:p>
    <w:p w14:paraId="43CE9DDB" w14:textId="77777777" w:rsidR="006535C5" w:rsidRPr="006535C5" w:rsidRDefault="006535C5" w:rsidP="006535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6535C5" w:rsidRPr="006535C5" w14:paraId="6ED9CFE8" w14:textId="77777777" w:rsidTr="003939F7">
        <w:trPr>
          <w:trHeight w:val="794"/>
        </w:trPr>
        <w:tc>
          <w:tcPr>
            <w:tcW w:w="3402" w:type="dxa"/>
            <w:vAlign w:val="center"/>
          </w:tcPr>
          <w:p w14:paraId="51E97045" w14:textId="3A7B55E1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b/>
                <w:bCs/>
                <w:sz w:val="24"/>
                <w:szCs w:val="24"/>
              </w:rPr>
              <w:t>Quantitative methods</w:t>
            </w:r>
          </w:p>
        </w:tc>
        <w:tc>
          <w:tcPr>
            <w:tcW w:w="3402" w:type="dxa"/>
            <w:vAlign w:val="center"/>
          </w:tcPr>
          <w:p w14:paraId="0384DAEA" w14:textId="17876F2F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b/>
                <w:bCs/>
                <w:sz w:val="24"/>
                <w:szCs w:val="24"/>
              </w:rPr>
              <w:t>Qualitative methods</w:t>
            </w:r>
          </w:p>
        </w:tc>
        <w:tc>
          <w:tcPr>
            <w:tcW w:w="3402" w:type="dxa"/>
            <w:vAlign w:val="center"/>
          </w:tcPr>
          <w:p w14:paraId="1ACF004D" w14:textId="41C128B4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b/>
                <w:bCs/>
                <w:sz w:val="24"/>
                <w:szCs w:val="24"/>
              </w:rPr>
              <w:t>Creative methods</w:t>
            </w:r>
          </w:p>
        </w:tc>
        <w:tc>
          <w:tcPr>
            <w:tcW w:w="3402" w:type="dxa"/>
            <w:vAlign w:val="center"/>
          </w:tcPr>
          <w:p w14:paraId="124B53C8" w14:textId="2A4357EF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b/>
                <w:bCs/>
                <w:sz w:val="24"/>
                <w:szCs w:val="24"/>
              </w:rPr>
              <w:t>Collected / Completed by?</w:t>
            </w:r>
          </w:p>
        </w:tc>
      </w:tr>
      <w:tr w:rsidR="006535C5" w:rsidRPr="006535C5" w14:paraId="17B53ACF" w14:textId="77777777" w:rsidTr="003939F7">
        <w:trPr>
          <w:trHeight w:val="4810"/>
        </w:trPr>
        <w:tc>
          <w:tcPr>
            <w:tcW w:w="3402" w:type="dxa"/>
          </w:tcPr>
          <w:p w14:paraId="593925D5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Scales (e.g. Youth Music) and online forms (e.g. Google)</w:t>
            </w:r>
          </w:p>
          <w:p w14:paraId="006D401D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7A4142F1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Evaluation forms</w:t>
            </w:r>
          </w:p>
        </w:tc>
        <w:tc>
          <w:tcPr>
            <w:tcW w:w="3402" w:type="dxa"/>
          </w:tcPr>
          <w:p w14:paraId="34B2106A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 xml:space="preserve">Group discussions and Debrief </w:t>
            </w:r>
            <w:proofErr w:type="gramStart"/>
            <w:r w:rsidRPr="006535C5">
              <w:rPr>
                <w:rFonts w:ascii="Golos Text" w:hAnsi="Golos Text" w:cs="Golos Text"/>
                <w:sz w:val="24"/>
                <w:szCs w:val="24"/>
              </w:rPr>
              <w:t>sessions  (</w:t>
            </w:r>
            <w:proofErr w:type="gramEnd"/>
            <w:r w:rsidRPr="006535C5">
              <w:rPr>
                <w:rFonts w:ascii="Golos Text" w:hAnsi="Golos Text" w:cs="Golos Text"/>
                <w:sz w:val="24"/>
                <w:szCs w:val="24"/>
              </w:rPr>
              <w:t>e.g. formal / informal, recorded)</w:t>
            </w:r>
          </w:p>
          <w:p w14:paraId="2E2C70ED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79F4F355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Reflection sessions and focus group discussions</w:t>
            </w:r>
          </w:p>
          <w:p w14:paraId="45280FC5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CF1D734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Team meetings and minutes</w:t>
            </w:r>
          </w:p>
          <w:p w14:paraId="54D9A92D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3D3C0188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Questions sent via email and Surveys</w:t>
            </w:r>
          </w:p>
          <w:p w14:paraId="4213A49C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069EC539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 xml:space="preserve">Reflective diaries and logs (e.g. using YM QF) </w:t>
            </w:r>
          </w:p>
          <w:p w14:paraId="1400D94D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Video diaries</w:t>
            </w:r>
          </w:p>
        </w:tc>
        <w:tc>
          <w:tcPr>
            <w:tcW w:w="3402" w:type="dxa"/>
          </w:tcPr>
          <w:p w14:paraId="7F9D1E49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Magazines / Zines completed by practitioners</w:t>
            </w:r>
          </w:p>
        </w:tc>
        <w:tc>
          <w:tcPr>
            <w:tcW w:w="3402" w:type="dxa"/>
          </w:tcPr>
          <w:p w14:paraId="499FC304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Music leader</w:t>
            </w:r>
          </w:p>
          <w:p w14:paraId="11094AE5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2C8AEFE3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Volunteer / Trainee</w:t>
            </w:r>
          </w:p>
          <w:p w14:paraId="69218FE2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799C8B0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Senior member of staff</w:t>
            </w:r>
          </w:p>
          <w:p w14:paraId="71B4DDE1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</w:p>
          <w:p w14:paraId="42B0E7B1" w14:textId="77777777" w:rsidR="006535C5" w:rsidRPr="006535C5" w:rsidRDefault="006535C5" w:rsidP="003939F7">
            <w:pPr>
              <w:rPr>
                <w:rFonts w:ascii="Golos Text" w:hAnsi="Golos Text" w:cs="Golos Text"/>
                <w:sz w:val="24"/>
                <w:szCs w:val="24"/>
              </w:rPr>
            </w:pPr>
            <w:r w:rsidRPr="006535C5">
              <w:rPr>
                <w:rFonts w:ascii="Golos Text" w:hAnsi="Golos Text" w:cs="Golos Text"/>
                <w:sz w:val="24"/>
                <w:szCs w:val="24"/>
              </w:rPr>
              <w:t>Young person</w:t>
            </w:r>
          </w:p>
        </w:tc>
      </w:tr>
    </w:tbl>
    <w:p w14:paraId="2B0BBF5B" w14:textId="77777777" w:rsidR="00B66B39" w:rsidRDefault="00B66B39" w:rsidP="00B40B47">
      <w:pPr>
        <w:pStyle w:val="BodyText"/>
      </w:pPr>
    </w:p>
    <w:p w14:paraId="4F58C22E" w14:textId="77777777" w:rsidR="006535C5" w:rsidRDefault="006535C5" w:rsidP="005924B6">
      <w:pPr>
        <w:jc w:val="center"/>
      </w:pPr>
    </w:p>
    <w:p w14:paraId="3A9B403B" w14:textId="77777777" w:rsidR="006535C5" w:rsidRDefault="006535C5" w:rsidP="005924B6">
      <w:pPr>
        <w:jc w:val="center"/>
      </w:pPr>
    </w:p>
    <w:p w14:paraId="0E386706" w14:textId="77777777" w:rsidR="006535C5" w:rsidRDefault="006535C5" w:rsidP="005924B6">
      <w:pPr>
        <w:jc w:val="center"/>
      </w:pPr>
    </w:p>
    <w:p w14:paraId="1DE392E4" w14:textId="77777777" w:rsidR="006535C5" w:rsidRDefault="006535C5" w:rsidP="005924B6">
      <w:pPr>
        <w:jc w:val="center"/>
      </w:pPr>
    </w:p>
    <w:p w14:paraId="5BC6A4C3" w14:textId="77777777" w:rsidR="006535C5" w:rsidRDefault="006535C5" w:rsidP="005924B6">
      <w:pPr>
        <w:jc w:val="center"/>
      </w:pPr>
    </w:p>
    <w:p w14:paraId="4A70EF85" w14:textId="77777777" w:rsidR="006535C5" w:rsidRDefault="006535C5" w:rsidP="005924B6">
      <w:pPr>
        <w:jc w:val="center"/>
      </w:pPr>
    </w:p>
    <w:p w14:paraId="78E99244" w14:textId="77777777" w:rsidR="006535C5" w:rsidRDefault="006535C5" w:rsidP="005924B6">
      <w:pPr>
        <w:jc w:val="center"/>
      </w:pPr>
    </w:p>
    <w:p w14:paraId="3353D7BC" w14:textId="77777777" w:rsidR="006535C5" w:rsidRDefault="006535C5" w:rsidP="005924B6">
      <w:pPr>
        <w:jc w:val="center"/>
      </w:pPr>
    </w:p>
    <w:p w14:paraId="29528593" w14:textId="77777777" w:rsidR="006535C5" w:rsidRDefault="006535C5" w:rsidP="005924B6">
      <w:pPr>
        <w:jc w:val="center"/>
      </w:pPr>
    </w:p>
    <w:p w14:paraId="37D3A35E" w14:textId="77777777" w:rsidR="006535C5" w:rsidRDefault="006535C5" w:rsidP="005924B6">
      <w:pPr>
        <w:jc w:val="center"/>
      </w:pPr>
    </w:p>
    <w:p w14:paraId="23CF76E8" w14:textId="77777777" w:rsidR="006535C5" w:rsidRDefault="006535C5" w:rsidP="005924B6">
      <w:pPr>
        <w:jc w:val="center"/>
      </w:pPr>
    </w:p>
    <w:p w14:paraId="596161A8" w14:textId="77777777" w:rsidR="006535C5" w:rsidRDefault="006535C5" w:rsidP="005924B6">
      <w:pPr>
        <w:jc w:val="center"/>
      </w:pPr>
    </w:p>
    <w:p w14:paraId="0E75EDDE" w14:textId="77777777" w:rsidR="006535C5" w:rsidRDefault="006535C5" w:rsidP="005924B6">
      <w:pPr>
        <w:jc w:val="center"/>
      </w:pPr>
    </w:p>
    <w:p w14:paraId="2EA1B736" w14:textId="77777777" w:rsidR="006535C5" w:rsidRDefault="006535C5" w:rsidP="00232C1B"/>
    <w:p w14:paraId="15323199" w14:textId="77777777" w:rsidR="006535C5" w:rsidRDefault="006535C5" w:rsidP="005924B6">
      <w:pPr>
        <w:jc w:val="center"/>
      </w:pPr>
    </w:p>
    <w:p w14:paraId="6B1C5C0A" w14:textId="77777777" w:rsidR="006535C5" w:rsidRDefault="006535C5" w:rsidP="00232C1B"/>
    <w:p w14:paraId="408184B0" w14:textId="77777777" w:rsidR="006535C5" w:rsidRDefault="006535C5" w:rsidP="005924B6">
      <w:pPr>
        <w:jc w:val="center"/>
      </w:pPr>
    </w:p>
    <w:p w14:paraId="07E3010D" w14:textId="77777777" w:rsidR="006535C5" w:rsidRDefault="006535C5" w:rsidP="005924B6">
      <w:pPr>
        <w:jc w:val="center"/>
      </w:pPr>
    </w:p>
    <w:p w14:paraId="23C72FEB" w14:textId="77777777" w:rsidR="006535C5" w:rsidRDefault="006535C5" w:rsidP="005924B6">
      <w:pPr>
        <w:jc w:val="center"/>
      </w:pPr>
    </w:p>
    <w:p w14:paraId="4FCF8F56" w14:textId="77777777" w:rsidR="006535C5" w:rsidRDefault="006535C5" w:rsidP="005924B6">
      <w:pPr>
        <w:jc w:val="center"/>
      </w:pPr>
    </w:p>
    <w:p w14:paraId="603AE22F" w14:textId="77777777" w:rsidR="006535C5" w:rsidRDefault="006535C5" w:rsidP="005924B6">
      <w:pPr>
        <w:jc w:val="center"/>
      </w:pPr>
    </w:p>
    <w:p w14:paraId="0B3FFE35" w14:textId="77777777" w:rsidR="006535C5" w:rsidRDefault="006535C5" w:rsidP="005924B6">
      <w:pPr>
        <w:jc w:val="center"/>
      </w:pPr>
    </w:p>
    <w:p w14:paraId="196B6699" w14:textId="77777777" w:rsidR="006535C5" w:rsidRDefault="006535C5" w:rsidP="005924B6">
      <w:pPr>
        <w:jc w:val="center"/>
      </w:pPr>
    </w:p>
    <w:p w14:paraId="1BA9F710" w14:textId="77777777" w:rsidR="006535C5" w:rsidRDefault="006535C5" w:rsidP="005924B6">
      <w:pPr>
        <w:jc w:val="center"/>
      </w:pPr>
    </w:p>
    <w:p w14:paraId="3B0309EA" w14:textId="484BB6A0" w:rsidR="005924B6" w:rsidRDefault="005924B6" w:rsidP="005924B6">
      <w:pPr>
        <w:jc w:val="center"/>
      </w:pPr>
      <w:r>
        <w:rPr>
          <w:noProof/>
        </w:rPr>
        <w:drawing>
          <wp:inline distT="0" distB="0" distL="0" distR="0" wp14:anchorId="3BA85216" wp14:editId="7DE127F4">
            <wp:extent cx="2107781" cy="1337575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484" cy="135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0176B" w14:textId="77777777" w:rsidR="005924B6" w:rsidRDefault="008D39F4" w:rsidP="005924B6">
      <w:pPr>
        <w:jc w:val="center"/>
        <w:rPr>
          <w:lang w:eastAsia="en-GB"/>
        </w:rPr>
      </w:pPr>
      <w:r w:rsidRPr="007E37D4">
        <w:rPr>
          <w:lang w:eastAsia="en-GB"/>
        </w:rPr>
        <w:t xml:space="preserve">THE NATIONAL FOUNDATION FOR YOUTH MUSIC </w:t>
      </w:r>
      <w:r>
        <w:rPr>
          <w:lang w:eastAsia="en-GB"/>
        </w:rPr>
        <w:br/>
      </w:r>
      <w:r w:rsidRPr="005924B6">
        <w:rPr>
          <w:lang w:eastAsia="en-GB"/>
        </w:rPr>
        <w:t>STUDIO LG01, THE PRINT ROOMS</w:t>
      </w:r>
    </w:p>
    <w:p w14:paraId="5EAF53AA" w14:textId="77777777" w:rsidR="008D39F4" w:rsidRDefault="008D39F4" w:rsidP="005924B6">
      <w:pPr>
        <w:jc w:val="center"/>
        <w:rPr>
          <w:lang w:eastAsia="en-GB"/>
        </w:rPr>
      </w:pPr>
      <w:r w:rsidRPr="005924B6">
        <w:rPr>
          <w:lang w:eastAsia="en-GB"/>
        </w:rPr>
        <w:t>164-180 UNION STREET, LONDON, SE1</w:t>
      </w:r>
      <w:r>
        <w:rPr>
          <w:lang w:eastAsia="en-GB"/>
        </w:rPr>
        <w:t xml:space="preserve"> 0LH</w:t>
      </w:r>
    </w:p>
    <w:p w14:paraId="07297AE6" w14:textId="77777777" w:rsidR="005924B6" w:rsidRPr="007E37D4" w:rsidRDefault="008D39F4" w:rsidP="005924B6">
      <w:pPr>
        <w:jc w:val="center"/>
        <w:rPr>
          <w:lang w:eastAsia="en-GB"/>
        </w:rPr>
      </w:pPr>
      <w:r>
        <w:rPr>
          <w:lang w:eastAsia="en-GB"/>
        </w:rPr>
        <w:br/>
      </w:r>
      <w:r w:rsidRPr="007E37D4">
        <w:rPr>
          <w:lang w:eastAsia="en-GB"/>
        </w:rPr>
        <w:t xml:space="preserve">REGISTERED CHARITY NUMBER: 1075032 </w:t>
      </w:r>
      <w:r>
        <w:rPr>
          <w:lang w:eastAsia="en-GB"/>
        </w:rPr>
        <w:br/>
      </w:r>
      <w:r w:rsidRPr="007E37D4">
        <w:rPr>
          <w:lang w:eastAsia="en-GB"/>
        </w:rPr>
        <w:t xml:space="preserve">LIMITED COMPANY NUMBER: </w:t>
      </w:r>
      <w:r w:rsidR="007B6159">
        <w:rPr>
          <w:lang w:eastAsia="en-GB"/>
        </w:rPr>
        <w:t>0</w:t>
      </w:r>
      <w:r w:rsidRPr="007E37D4">
        <w:rPr>
          <w:lang w:eastAsia="en-GB"/>
        </w:rPr>
        <w:t>3750674</w:t>
      </w:r>
    </w:p>
    <w:p w14:paraId="5D5C90BC" w14:textId="77777777" w:rsidR="005924B6" w:rsidRPr="00EF624E" w:rsidRDefault="005924B6" w:rsidP="00B40B47">
      <w:pPr>
        <w:pStyle w:val="BodyText"/>
      </w:pPr>
    </w:p>
    <w:sectPr w:rsidR="005924B6" w:rsidRPr="00EF624E" w:rsidSect="00B66B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300" w:right="280" w:bottom="280" w:left="158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4306" w14:textId="77777777" w:rsidR="00884174" w:rsidRDefault="00884174" w:rsidP="003C41D1">
      <w:r>
        <w:separator/>
      </w:r>
    </w:p>
  </w:endnote>
  <w:endnote w:type="continuationSeparator" w:id="0">
    <w:p w14:paraId="7B92A808" w14:textId="77777777" w:rsidR="00884174" w:rsidRDefault="00884174" w:rsidP="003C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-SemiBold">
    <w:altName w:val="Montserrat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Golos Text">
    <w:panose1 w:val="020B0604020202020204"/>
    <w:charset w:val="00"/>
    <w:family w:val="swiss"/>
    <w:pitch w:val="variable"/>
    <w:sig w:usb0="A000026F" w:usb1="100000EB" w:usb2="00000008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C571" w14:textId="77777777" w:rsidR="00927459" w:rsidRDefault="00927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F245" w14:textId="77777777" w:rsidR="00FC7BAE" w:rsidRPr="00861A8C" w:rsidRDefault="00BC2A3A" w:rsidP="00861A8C">
    <w:pPr>
      <w:pStyle w:val="Footer"/>
      <w:tabs>
        <w:tab w:val="clear" w:pos="4513"/>
        <w:tab w:val="clear" w:pos="9026"/>
        <w:tab w:val="right" w:pos="11330"/>
      </w:tabs>
      <w:rPr>
        <w:rFonts w:ascii="Montserrat" w:hAnsi="Montserrat"/>
        <w:noProof/>
        <w:sz w:val="20"/>
        <w:szCs w:val="20"/>
      </w:rPr>
    </w:pPr>
    <w:r w:rsidRPr="00861A8C">
      <w:rPr>
        <w:rFonts w:ascii="Montserrat" w:hAnsi="Montserrat"/>
        <w:sz w:val="20"/>
        <w:szCs w:val="20"/>
      </w:rPr>
      <w:fldChar w:fldCharType="begin"/>
    </w:r>
    <w:r w:rsidRPr="00861A8C">
      <w:rPr>
        <w:rFonts w:ascii="Montserrat" w:hAnsi="Montserrat"/>
        <w:sz w:val="20"/>
        <w:szCs w:val="20"/>
      </w:rPr>
      <w:instrText xml:space="preserve"> PAGE   \* MERGEFORMAT </w:instrText>
    </w:r>
    <w:r w:rsidRPr="00861A8C">
      <w:rPr>
        <w:rFonts w:ascii="Montserrat" w:hAnsi="Montserrat"/>
        <w:sz w:val="20"/>
        <w:szCs w:val="20"/>
      </w:rPr>
      <w:fldChar w:fldCharType="separate"/>
    </w:r>
    <w:r w:rsidRPr="00861A8C">
      <w:rPr>
        <w:rFonts w:ascii="Montserrat" w:hAnsi="Montserrat"/>
        <w:noProof/>
        <w:sz w:val="20"/>
        <w:szCs w:val="20"/>
      </w:rPr>
      <w:t>1</w:t>
    </w:r>
    <w:r w:rsidRPr="00861A8C">
      <w:rPr>
        <w:rFonts w:ascii="Montserrat" w:hAnsi="Montserrat"/>
        <w:noProof/>
        <w:sz w:val="20"/>
        <w:szCs w:val="20"/>
      </w:rPr>
      <w:fldChar w:fldCharType="end"/>
    </w:r>
    <w:r w:rsidR="00861A8C" w:rsidRPr="00861A8C">
      <w:rPr>
        <w:rFonts w:ascii="Montserrat" w:hAnsi="Montserrat"/>
        <w:noProof/>
        <w:sz w:val="20"/>
        <w:szCs w:val="20"/>
      </w:rPr>
      <w:tab/>
      <w:t>YOUTH MUSI</w:t>
    </w:r>
    <w:r w:rsidR="00861A8C">
      <w:rPr>
        <w:rFonts w:ascii="Montserrat" w:hAnsi="Montserrat"/>
        <w:noProof/>
        <w:sz w:val="20"/>
        <w:szCs w:val="20"/>
      </w:rPr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5697" w14:textId="77777777" w:rsidR="00927459" w:rsidRDefault="00927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9D872" w14:textId="77777777" w:rsidR="00884174" w:rsidRDefault="00884174" w:rsidP="003C41D1">
      <w:r>
        <w:separator/>
      </w:r>
    </w:p>
  </w:footnote>
  <w:footnote w:type="continuationSeparator" w:id="0">
    <w:p w14:paraId="1671132D" w14:textId="77777777" w:rsidR="00884174" w:rsidRDefault="00884174" w:rsidP="003C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19D7" w14:textId="77777777" w:rsidR="00927459" w:rsidRDefault="00927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194D8" w14:textId="77777777" w:rsidR="00927459" w:rsidRDefault="00927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9405" w14:textId="77777777" w:rsidR="00927459" w:rsidRDefault="00927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090"/>
    <w:multiLevelType w:val="hybridMultilevel"/>
    <w:tmpl w:val="131C9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539D3"/>
    <w:multiLevelType w:val="hybridMultilevel"/>
    <w:tmpl w:val="077A50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F93"/>
    <w:multiLevelType w:val="hybridMultilevel"/>
    <w:tmpl w:val="A2A07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462C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6276A"/>
    <w:multiLevelType w:val="hybridMultilevel"/>
    <w:tmpl w:val="C3E26CE6"/>
    <w:lvl w:ilvl="0" w:tplc="9FD6436C">
      <w:numFmt w:val="bullet"/>
      <w:lvlText w:val="-"/>
      <w:lvlJc w:val="left"/>
      <w:pPr>
        <w:ind w:left="1082" w:hanging="360"/>
      </w:pPr>
      <w:rPr>
        <w:rFonts w:ascii="OpenSans-Light" w:eastAsia="OpenSans-Light" w:hAnsi="OpenSans-Light" w:hint="default"/>
        <w:color w:val="1F2225"/>
        <w:w w:val="100"/>
        <w:sz w:val="24"/>
        <w:szCs w:val="24"/>
        <w:lang w:val="en-GB" w:eastAsia="en-US" w:bidi="ar-SA"/>
      </w:rPr>
    </w:lvl>
    <w:lvl w:ilvl="1" w:tplc="FFFFFFFF">
      <w:numFmt w:val="bullet"/>
      <w:lvlText w:val="•"/>
      <w:lvlJc w:val="left"/>
      <w:pPr>
        <w:ind w:left="2117" w:hanging="360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3150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5215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6247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7280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8312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934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F8742C6"/>
    <w:multiLevelType w:val="hybridMultilevel"/>
    <w:tmpl w:val="DAE66152"/>
    <w:lvl w:ilvl="0" w:tplc="1A1E7746">
      <w:numFmt w:val="bullet"/>
      <w:lvlText w:val="-"/>
      <w:lvlJc w:val="left"/>
      <w:pPr>
        <w:ind w:left="997" w:hanging="360"/>
      </w:pPr>
      <w:rPr>
        <w:rFonts w:ascii="OpenSans-Light" w:eastAsia="OpenSans-Light" w:hAnsi="OpenSans-Light" w:cs="OpenSans-Light" w:hint="default"/>
        <w:color w:val="1F2225"/>
        <w:w w:val="100"/>
        <w:sz w:val="24"/>
        <w:szCs w:val="24"/>
        <w:lang w:val="en-GB" w:eastAsia="en-US" w:bidi="ar-SA"/>
      </w:rPr>
    </w:lvl>
    <w:lvl w:ilvl="1" w:tplc="15444276">
      <w:numFmt w:val="bullet"/>
      <w:lvlText w:val="•"/>
      <w:lvlJc w:val="left"/>
      <w:pPr>
        <w:ind w:left="2032" w:hanging="360"/>
      </w:pPr>
      <w:rPr>
        <w:rFonts w:hint="default"/>
        <w:lang w:val="en-GB" w:eastAsia="en-US" w:bidi="ar-SA"/>
      </w:rPr>
    </w:lvl>
    <w:lvl w:ilvl="2" w:tplc="09D206A6">
      <w:numFmt w:val="bullet"/>
      <w:lvlText w:val="•"/>
      <w:lvlJc w:val="left"/>
      <w:pPr>
        <w:ind w:left="3065" w:hanging="360"/>
      </w:pPr>
      <w:rPr>
        <w:rFonts w:hint="default"/>
        <w:lang w:val="en-GB" w:eastAsia="en-US" w:bidi="ar-SA"/>
      </w:rPr>
    </w:lvl>
    <w:lvl w:ilvl="3" w:tplc="7212A97C">
      <w:numFmt w:val="bullet"/>
      <w:lvlText w:val="•"/>
      <w:lvlJc w:val="left"/>
      <w:pPr>
        <w:ind w:left="4097" w:hanging="360"/>
      </w:pPr>
      <w:rPr>
        <w:rFonts w:hint="default"/>
        <w:lang w:val="en-GB" w:eastAsia="en-US" w:bidi="ar-SA"/>
      </w:rPr>
    </w:lvl>
    <w:lvl w:ilvl="4" w:tplc="A0A8C6DA">
      <w:numFmt w:val="bullet"/>
      <w:lvlText w:val="•"/>
      <w:lvlJc w:val="left"/>
      <w:pPr>
        <w:ind w:left="5130" w:hanging="360"/>
      </w:pPr>
      <w:rPr>
        <w:rFonts w:hint="default"/>
        <w:lang w:val="en-GB" w:eastAsia="en-US" w:bidi="ar-SA"/>
      </w:rPr>
    </w:lvl>
    <w:lvl w:ilvl="5" w:tplc="4E544EF0">
      <w:numFmt w:val="bullet"/>
      <w:lvlText w:val="•"/>
      <w:lvlJc w:val="left"/>
      <w:pPr>
        <w:ind w:left="6162" w:hanging="360"/>
      </w:pPr>
      <w:rPr>
        <w:rFonts w:hint="default"/>
        <w:lang w:val="en-GB" w:eastAsia="en-US" w:bidi="ar-SA"/>
      </w:rPr>
    </w:lvl>
    <w:lvl w:ilvl="6" w:tplc="E78C7E9E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E8720C98">
      <w:numFmt w:val="bullet"/>
      <w:lvlText w:val="•"/>
      <w:lvlJc w:val="left"/>
      <w:pPr>
        <w:ind w:left="8227" w:hanging="360"/>
      </w:pPr>
      <w:rPr>
        <w:rFonts w:hint="default"/>
        <w:lang w:val="en-GB" w:eastAsia="en-US" w:bidi="ar-SA"/>
      </w:rPr>
    </w:lvl>
    <w:lvl w:ilvl="8" w:tplc="6FF0CD46">
      <w:numFmt w:val="bullet"/>
      <w:lvlText w:val="•"/>
      <w:lvlJc w:val="left"/>
      <w:pPr>
        <w:ind w:left="926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4947245"/>
    <w:multiLevelType w:val="hybridMultilevel"/>
    <w:tmpl w:val="0CA8F854"/>
    <w:lvl w:ilvl="0" w:tplc="424A933A">
      <w:numFmt w:val="bullet"/>
      <w:lvlText w:val="-"/>
      <w:lvlJc w:val="left"/>
      <w:pPr>
        <w:ind w:left="997" w:hanging="360"/>
      </w:pPr>
      <w:rPr>
        <w:rFonts w:ascii="OpenSans-Light" w:eastAsia="OpenSans-Light" w:hAnsi="OpenSans-Light" w:cs="OpenSans-Light" w:hint="default"/>
        <w:color w:val="1F2225"/>
        <w:w w:val="100"/>
        <w:sz w:val="24"/>
        <w:szCs w:val="24"/>
        <w:lang w:val="en-GB" w:eastAsia="en-US" w:bidi="ar-SA"/>
      </w:rPr>
    </w:lvl>
    <w:lvl w:ilvl="1" w:tplc="B4EC5C92">
      <w:numFmt w:val="bullet"/>
      <w:lvlText w:val="•"/>
      <w:lvlJc w:val="left"/>
      <w:pPr>
        <w:ind w:left="2032" w:hanging="360"/>
      </w:pPr>
      <w:rPr>
        <w:rFonts w:hint="default"/>
        <w:lang w:val="en-GB" w:eastAsia="en-US" w:bidi="ar-SA"/>
      </w:rPr>
    </w:lvl>
    <w:lvl w:ilvl="2" w:tplc="B768A334">
      <w:numFmt w:val="bullet"/>
      <w:lvlText w:val="•"/>
      <w:lvlJc w:val="left"/>
      <w:pPr>
        <w:ind w:left="3065" w:hanging="360"/>
      </w:pPr>
      <w:rPr>
        <w:rFonts w:hint="default"/>
        <w:lang w:val="en-GB" w:eastAsia="en-US" w:bidi="ar-SA"/>
      </w:rPr>
    </w:lvl>
    <w:lvl w:ilvl="3" w:tplc="84E26BA8">
      <w:numFmt w:val="bullet"/>
      <w:lvlText w:val="•"/>
      <w:lvlJc w:val="left"/>
      <w:pPr>
        <w:ind w:left="4097" w:hanging="360"/>
      </w:pPr>
      <w:rPr>
        <w:rFonts w:hint="default"/>
        <w:lang w:val="en-GB" w:eastAsia="en-US" w:bidi="ar-SA"/>
      </w:rPr>
    </w:lvl>
    <w:lvl w:ilvl="4" w:tplc="A262FB52">
      <w:numFmt w:val="bullet"/>
      <w:lvlText w:val="•"/>
      <w:lvlJc w:val="left"/>
      <w:pPr>
        <w:ind w:left="5130" w:hanging="360"/>
      </w:pPr>
      <w:rPr>
        <w:rFonts w:hint="default"/>
        <w:lang w:val="en-GB" w:eastAsia="en-US" w:bidi="ar-SA"/>
      </w:rPr>
    </w:lvl>
    <w:lvl w:ilvl="5" w:tplc="3F749188">
      <w:numFmt w:val="bullet"/>
      <w:lvlText w:val="•"/>
      <w:lvlJc w:val="left"/>
      <w:pPr>
        <w:ind w:left="6162" w:hanging="360"/>
      </w:pPr>
      <w:rPr>
        <w:rFonts w:hint="default"/>
        <w:lang w:val="en-GB" w:eastAsia="en-US" w:bidi="ar-SA"/>
      </w:rPr>
    </w:lvl>
    <w:lvl w:ilvl="6" w:tplc="8B0E2EF0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227A0F4E">
      <w:numFmt w:val="bullet"/>
      <w:lvlText w:val="•"/>
      <w:lvlJc w:val="left"/>
      <w:pPr>
        <w:ind w:left="8227" w:hanging="360"/>
      </w:pPr>
      <w:rPr>
        <w:rFonts w:hint="default"/>
        <w:lang w:val="en-GB" w:eastAsia="en-US" w:bidi="ar-SA"/>
      </w:rPr>
    </w:lvl>
    <w:lvl w:ilvl="8" w:tplc="785CD4E6">
      <w:numFmt w:val="bullet"/>
      <w:lvlText w:val="•"/>
      <w:lvlJc w:val="left"/>
      <w:pPr>
        <w:ind w:left="926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733911F2"/>
    <w:multiLevelType w:val="hybridMultilevel"/>
    <w:tmpl w:val="8C2E52F0"/>
    <w:lvl w:ilvl="0" w:tplc="98B8626E">
      <w:start w:val="1"/>
      <w:numFmt w:val="decimalZero"/>
      <w:lvlText w:val="%1"/>
      <w:lvlJc w:val="left"/>
      <w:pPr>
        <w:ind w:left="9763" w:hanging="9660"/>
      </w:pPr>
      <w:rPr>
        <w:rFonts w:hint="default"/>
        <w:color w:val="2A2C2F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759520C6"/>
    <w:multiLevelType w:val="hybridMultilevel"/>
    <w:tmpl w:val="1932F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2164549">
    <w:abstractNumId w:val="4"/>
  </w:num>
  <w:num w:numId="2" w16cid:durableId="1392728682">
    <w:abstractNumId w:val="5"/>
  </w:num>
  <w:num w:numId="3" w16cid:durableId="975992271">
    <w:abstractNumId w:val="6"/>
  </w:num>
  <w:num w:numId="4" w16cid:durableId="1445271515">
    <w:abstractNumId w:val="3"/>
  </w:num>
  <w:num w:numId="5" w16cid:durableId="198932965">
    <w:abstractNumId w:val="2"/>
  </w:num>
  <w:num w:numId="6" w16cid:durableId="148979836">
    <w:abstractNumId w:val="7"/>
  </w:num>
  <w:num w:numId="7" w16cid:durableId="918096812">
    <w:abstractNumId w:val="0"/>
  </w:num>
  <w:num w:numId="8" w16cid:durableId="181929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7"/>
    <w:rsid w:val="0000095A"/>
    <w:rsid w:val="00021DDC"/>
    <w:rsid w:val="0003729A"/>
    <w:rsid w:val="000A0EC2"/>
    <w:rsid w:val="000C129F"/>
    <w:rsid w:val="001179DA"/>
    <w:rsid w:val="00130507"/>
    <w:rsid w:val="001B7F47"/>
    <w:rsid w:val="00232C1B"/>
    <w:rsid w:val="00250414"/>
    <w:rsid w:val="00262E46"/>
    <w:rsid w:val="00297BDB"/>
    <w:rsid w:val="00344CCA"/>
    <w:rsid w:val="0036236D"/>
    <w:rsid w:val="003651ED"/>
    <w:rsid w:val="003939F7"/>
    <w:rsid w:val="003C368B"/>
    <w:rsid w:val="003C41D1"/>
    <w:rsid w:val="004414D6"/>
    <w:rsid w:val="00445856"/>
    <w:rsid w:val="004576F3"/>
    <w:rsid w:val="004A014F"/>
    <w:rsid w:val="004D0677"/>
    <w:rsid w:val="00567F99"/>
    <w:rsid w:val="00573744"/>
    <w:rsid w:val="005924B6"/>
    <w:rsid w:val="00606BAD"/>
    <w:rsid w:val="006535C5"/>
    <w:rsid w:val="006E356C"/>
    <w:rsid w:val="006E70FD"/>
    <w:rsid w:val="00716902"/>
    <w:rsid w:val="007B6159"/>
    <w:rsid w:val="007E10BC"/>
    <w:rsid w:val="00861A8C"/>
    <w:rsid w:val="00884174"/>
    <w:rsid w:val="00895188"/>
    <w:rsid w:val="008D39F4"/>
    <w:rsid w:val="00927459"/>
    <w:rsid w:val="00B22947"/>
    <w:rsid w:val="00B33235"/>
    <w:rsid w:val="00B40B47"/>
    <w:rsid w:val="00B66B39"/>
    <w:rsid w:val="00BC2A3A"/>
    <w:rsid w:val="00C20653"/>
    <w:rsid w:val="00CD20B7"/>
    <w:rsid w:val="00D96439"/>
    <w:rsid w:val="00DF29BB"/>
    <w:rsid w:val="00E94E43"/>
    <w:rsid w:val="00EB2D96"/>
    <w:rsid w:val="00EF624E"/>
    <w:rsid w:val="00FC7BAE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7A81F"/>
  <w15:docId w15:val="{069BAA9B-6BB6-4888-9EC9-4360DDF7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Light" w:eastAsia="OpenSans-Light" w:hAnsi="OpenSans-Light" w:cs="OpenSans-Light"/>
      <w:lang w:val="en-GB"/>
    </w:rPr>
  </w:style>
  <w:style w:type="paragraph" w:styleId="Heading1">
    <w:name w:val="heading 1"/>
    <w:basedOn w:val="Normal"/>
    <w:uiPriority w:val="9"/>
    <w:qFormat/>
    <w:rsid w:val="00EB2D96"/>
    <w:pPr>
      <w:spacing w:before="74" w:after="240"/>
      <w:outlineLvl w:val="0"/>
    </w:pPr>
    <w:rPr>
      <w:rFonts w:ascii="Montserrat" w:eastAsia="Montserrat" w:hAnsi="Montserrat" w:cs="Montserrat"/>
      <w:b/>
      <w:bCs/>
      <w:color w:val="CFD2D1"/>
      <w:sz w:val="50"/>
      <w:szCs w:val="50"/>
      <w:shd w:val="clear" w:color="auto" w:fill="282828"/>
    </w:rPr>
  </w:style>
  <w:style w:type="paragraph" w:styleId="Heading2">
    <w:name w:val="heading 2"/>
    <w:basedOn w:val="Normal"/>
    <w:uiPriority w:val="9"/>
    <w:unhideWhenUsed/>
    <w:qFormat/>
    <w:rsid w:val="00DF29BB"/>
    <w:pPr>
      <w:ind w:left="609"/>
      <w:outlineLvl w:val="1"/>
    </w:pPr>
    <w:rPr>
      <w:rFonts w:ascii="Montserrat-SemiBold" w:eastAsia="Montserrat-SemiBold" w:hAnsi="Montserrat-SemiBold" w:cs="Montserrat-SemiBold"/>
      <w:b/>
      <w:bCs/>
      <w:color w:val="613ACA"/>
      <w:sz w:val="40"/>
      <w:szCs w:val="40"/>
    </w:rPr>
  </w:style>
  <w:style w:type="paragraph" w:styleId="Heading3">
    <w:name w:val="heading 3"/>
    <w:basedOn w:val="Heading2"/>
    <w:uiPriority w:val="9"/>
    <w:unhideWhenUsed/>
    <w:qFormat/>
    <w:rsid w:val="00EB2D96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3744"/>
    <w:pPr>
      <w:outlineLvl w:val="3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0B47"/>
    <w:pPr>
      <w:spacing w:before="240" w:after="240"/>
      <w:ind w:left="629" w:right="924"/>
    </w:pPr>
    <w:rPr>
      <w:color w:val="1F2225"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532"/>
    </w:pPr>
    <w:rPr>
      <w:rFonts w:ascii="Montserrat" w:eastAsia="Montserrat" w:hAnsi="Montserrat" w:cs="Montserrat"/>
      <w:b/>
      <w:bCs/>
      <w:sz w:val="80"/>
      <w:szCs w:val="80"/>
    </w:rPr>
  </w:style>
  <w:style w:type="paragraph" w:styleId="ListParagraph">
    <w:name w:val="List Paragraph"/>
    <w:basedOn w:val="Normal"/>
    <w:uiPriority w:val="34"/>
    <w:qFormat/>
    <w:pPr>
      <w:spacing w:before="133"/>
      <w:ind w:left="997" w:hanging="361"/>
    </w:pPr>
  </w:style>
  <w:style w:type="paragraph" w:customStyle="1" w:styleId="TableParagraph">
    <w:name w:val="Table Paragraph"/>
    <w:basedOn w:val="Normal"/>
    <w:uiPriority w:val="1"/>
    <w:qFormat/>
    <w:pPr>
      <w:ind w:left="214"/>
    </w:pPr>
    <w:rPr>
      <w:rFonts w:ascii="Open Sans" w:eastAsia="Open Sans" w:hAnsi="Open Sans" w:cs="Open Sans"/>
    </w:rPr>
  </w:style>
  <w:style w:type="paragraph" w:styleId="Header">
    <w:name w:val="header"/>
    <w:basedOn w:val="Normal"/>
    <w:link w:val="HeaderChar"/>
    <w:uiPriority w:val="99"/>
    <w:unhideWhenUsed/>
    <w:rsid w:val="003C4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1D1"/>
    <w:rPr>
      <w:rFonts w:ascii="OpenSans-Light" w:eastAsia="OpenSans-Light" w:hAnsi="OpenSans-Light" w:cs="OpenSans-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4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1D1"/>
    <w:rPr>
      <w:rFonts w:ascii="OpenSans-Light" w:eastAsia="OpenSans-Light" w:hAnsi="OpenSans-Light" w:cs="OpenSans-Light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73744"/>
    <w:rPr>
      <w:rFonts w:ascii="Montserrat-SemiBold" w:eastAsia="Montserrat-SemiBold" w:hAnsi="Montserrat-SemiBold" w:cs="Montserrat-SemiBold"/>
      <w:b/>
      <w:bCs/>
      <w:sz w:val="24"/>
      <w:szCs w:val="24"/>
      <w:lang w:val="en-GB"/>
    </w:rPr>
  </w:style>
  <w:style w:type="paragraph" w:styleId="Quote">
    <w:name w:val="Quote"/>
    <w:basedOn w:val="NormalWeb"/>
    <w:next w:val="Normal"/>
    <w:link w:val="QuoteChar"/>
    <w:uiPriority w:val="29"/>
    <w:qFormat/>
    <w:rsid w:val="00FC7BAE"/>
    <w:pPr>
      <w:widowControl/>
      <w:pBdr>
        <w:left w:val="single" w:sz="24" w:space="6" w:color="623BCB"/>
      </w:pBdr>
      <w:autoSpaceDE/>
      <w:autoSpaceDN/>
      <w:spacing w:before="100" w:beforeAutospacing="1" w:after="100" w:afterAutospacing="1"/>
      <w:ind w:left="1440"/>
    </w:pPr>
    <w:rPr>
      <w:rFonts w:ascii="OpenSans-Light" w:eastAsia="Times New Roman" w:hAnsi="OpenSans-Light" w:cs="OpenSans-Light"/>
      <w:color w:val="282828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C7BAE"/>
    <w:rPr>
      <w:rFonts w:ascii="OpenSans-Light" w:eastAsia="Times New Roman" w:hAnsi="OpenSans-Light" w:cs="OpenSans-Light"/>
      <w:color w:val="282828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4585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68B"/>
    <w:rPr>
      <w:sz w:val="16"/>
      <w:szCs w:val="16"/>
    </w:rPr>
  </w:style>
  <w:style w:type="table" w:styleId="TableGrid">
    <w:name w:val="Table Grid"/>
    <w:basedOn w:val="TableNormal"/>
    <w:uiPriority w:val="39"/>
    <w:rsid w:val="00B66B39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6B39"/>
    <w:pPr>
      <w:widowControl/>
      <w:autoSpaceDE/>
      <w:autoSpaceDN/>
      <w:spacing w:after="160"/>
    </w:pPr>
    <w:rPr>
      <w:rFonts w:ascii="Open Sans" w:eastAsiaTheme="minorHAnsi" w:hAnsi="Open Sans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B39"/>
    <w:rPr>
      <w:rFonts w:ascii="Open Sans" w:hAnsi="Open Sans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535C5"/>
    <w:pPr>
      <w:keepNext/>
      <w:keepLines/>
      <w:widowControl/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shd w:val="clear" w:color="auto" w:fil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35C5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535C5"/>
    <w:pPr>
      <w:spacing w:before="120"/>
      <w:ind w:left="2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6535C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535C5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5C5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5C5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5C5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5C5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5C5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5C5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77D43-E90C-EC4A-9BE6-78B7536F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  Oakley</dc:creator>
  <cp:lastModifiedBy>Remi</cp:lastModifiedBy>
  <cp:revision>8</cp:revision>
  <dcterms:created xsi:type="dcterms:W3CDTF">2024-12-20T14:58:00Z</dcterms:created>
  <dcterms:modified xsi:type="dcterms:W3CDTF">2025-06-04T16:20:00Z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2021-05-28T00:00:00Z</vt:filetime>
  </property>
</Properties>
</file>